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r w:rsidRPr="007B3D44">
        <w:rPr>
          <w:rFonts w:ascii="Times New Roman" w:hAnsi="Times New Roman"/>
          <w:noProof/>
          <w:sz w:val="24"/>
          <w:szCs w:val="24"/>
          <w:lang w:val="uk-UA" w:eastAsia="uk-UA"/>
        </w:rPr>
        <w:drawing>
          <wp:inline distT="0" distB="0" distL="0" distR="0" wp14:anchorId="5F77860F" wp14:editId="075EC665">
            <wp:extent cx="1143000" cy="6000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ЛЬВІВСЬКА  ОБЛАСТЬ</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НОВОРОЗДІЛЬСЬКА  МІСЬКА  РАДА</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ВИКОНАВЧИЙ  КОМІТЕТ</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ПРОТОКОЛ № 5</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засідання виконавчого комітету</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pacing w:val="30"/>
          <w:sz w:val="24"/>
          <w:szCs w:val="24"/>
          <w:lang w:val="uk-UA" w:eastAsia="ru-RU"/>
        </w:rPr>
      </w:pPr>
      <w:r w:rsidRPr="007B3D44">
        <w:rPr>
          <w:rFonts w:ascii="Times New Roman" w:hAnsi="Times New Roman"/>
          <w:b/>
          <w:sz w:val="24"/>
          <w:szCs w:val="24"/>
          <w:lang w:val="uk-UA" w:eastAsia="ru-RU"/>
        </w:rPr>
        <w:t xml:space="preserve">               </w:t>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t xml:space="preserve"> від  20 березня 2025 року</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caps/>
          <w:spacing w:val="30"/>
          <w:sz w:val="24"/>
          <w:szCs w:val="24"/>
          <w:lang w:val="uk-UA" w:eastAsia="ru-RU"/>
        </w:rPr>
      </w:pPr>
      <w:r w:rsidRPr="007B3D44">
        <w:rPr>
          <w:rFonts w:ascii="Times New Roman" w:hAnsi="Times New Roman"/>
          <w:b/>
          <w:caps/>
          <w:spacing w:val="30"/>
          <w:sz w:val="24"/>
          <w:szCs w:val="24"/>
          <w:lang w:val="uk-UA" w:eastAsia="ru-RU"/>
        </w:rPr>
        <w:tab/>
      </w:r>
      <w:r w:rsidRPr="007B3D44">
        <w:rPr>
          <w:rFonts w:ascii="Times New Roman" w:hAnsi="Times New Roman"/>
          <w:b/>
          <w:caps/>
          <w:spacing w:val="30"/>
          <w:sz w:val="24"/>
          <w:szCs w:val="24"/>
          <w:lang w:val="uk-UA" w:eastAsia="ru-RU"/>
        </w:rPr>
        <w:tab/>
      </w:r>
      <w:r w:rsidRPr="007B3D44">
        <w:rPr>
          <w:rFonts w:ascii="Times New Roman" w:hAnsi="Times New Roman"/>
          <w:b/>
          <w:caps/>
          <w:spacing w:val="30"/>
          <w:sz w:val="24"/>
          <w:szCs w:val="24"/>
          <w:lang w:val="uk-UA" w:eastAsia="ru-RU"/>
        </w:rPr>
        <w:tab/>
      </w:r>
      <w:r w:rsidRPr="007B3D44">
        <w:rPr>
          <w:rFonts w:ascii="Times New Roman" w:hAnsi="Times New Roman"/>
          <w:b/>
          <w:caps/>
          <w:spacing w:val="30"/>
          <w:sz w:val="24"/>
          <w:szCs w:val="24"/>
          <w:lang w:val="uk-UA" w:eastAsia="ru-RU"/>
        </w:rPr>
        <w:tab/>
      </w:r>
      <w:r w:rsidRPr="007B3D44">
        <w:rPr>
          <w:rFonts w:ascii="Times New Roman" w:hAnsi="Times New Roman"/>
          <w:b/>
          <w:caps/>
          <w:spacing w:val="30"/>
          <w:sz w:val="24"/>
          <w:szCs w:val="24"/>
          <w:lang w:val="uk-UA" w:eastAsia="ru-RU"/>
        </w:rPr>
        <w:tab/>
        <w:t xml:space="preserve">          </w:t>
      </w:r>
      <w:r w:rsidRPr="007B3D44">
        <w:rPr>
          <w:rFonts w:ascii="Times New Roman" w:hAnsi="Times New Roman"/>
          <w:b/>
          <w:caps/>
          <w:spacing w:val="30"/>
          <w:sz w:val="24"/>
          <w:szCs w:val="24"/>
          <w:lang w:val="uk-UA" w:eastAsia="ru-RU"/>
        </w:rPr>
        <w:tab/>
        <w:t xml:space="preserve">       Р</w:t>
      </w:r>
      <w:r w:rsidRPr="007B3D44">
        <w:rPr>
          <w:rFonts w:ascii="Times New Roman" w:hAnsi="Times New Roman"/>
          <w:b/>
          <w:spacing w:val="30"/>
          <w:sz w:val="24"/>
          <w:szCs w:val="24"/>
          <w:lang w:val="uk-UA" w:eastAsia="ru-RU"/>
        </w:rPr>
        <w:t xml:space="preserve">ішення від № </w:t>
      </w:r>
      <w:r w:rsidR="00FE3E9A" w:rsidRPr="007B3D44">
        <w:rPr>
          <w:rFonts w:ascii="Times New Roman" w:hAnsi="Times New Roman"/>
          <w:b/>
          <w:spacing w:val="30"/>
          <w:sz w:val="24"/>
          <w:szCs w:val="24"/>
          <w:lang w:val="uk-UA" w:eastAsia="ru-RU"/>
        </w:rPr>
        <w:t>85</w:t>
      </w:r>
      <w:r w:rsidRPr="007B3D44">
        <w:rPr>
          <w:rFonts w:ascii="Times New Roman" w:hAnsi="Times New Roman"/>
          <w:b/>
          <w:spacing w:val="30"/>
          <w:sz w:val="24"/>
          <w:szCs w:val="24"/>
          <w:lang w:val="uk-UA" w:eastAsia="ru-RU"/>
        </w:rPr>
        <w:t xml:space="preserve">  до </w:t>
      </w:r>
      <w:r w:rsidR="006D6F77" w:rsidRPr="007B3D44">
        <w:rPr>
          <w:rFonts w:ascii="Times New Roman" w:hAnsi="Times New Roman"/>
          <w:b/>
          <w:spacing w:val="30"/>
          <w:sz w:val="24"/>
          <w:szCs w:val="24"/>
          <w:lang w:val="uk-UA" w:eastAsia="ru-RU"/>
        </w:rPr>
        <w:t>104</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sz w:val="24"/>
          <w:szCs w:val="24"/>
          <w:lang w:val="uk-UA" w:eastAsia="ru-RU"/>
        </w:rPr>
      </w:pPr>
      <w:r w:rsidRPr="007B3D44">
        <w:rPr>
          <w:rFonts w:ascii="Times New Roman" w:hAnsi="Times New Roman"/>
          <w:b/>
          <w:spacing w:val="30"/>
          <w:sz w:val="24"/>
          <w:szCs w:val="24"/>
          <w:lang w:val="uk-UA" w:eastAsia="ru-RU"/>
        </w:rPr>
        <w:tab/>
      </w:r>
      <w:r w:rsidRPr="007B3D44">
        <w:rPr>
          <w:rFonts w:ascii="Times New Roman" w:hAnsi="Times New Roman"/>
          <w:b/>
          <w:spacing w:val="30"/>
          <w:sz w:val="24"/>
          <w:szCs w:val="24"/>
          <w:lang w:val="uk-UA" w:eastAsia="ru-RU"/>
        </w:rPr>
        <w:tab/>
      </w:r>
      <w:r w:rsidRPr="007B3D44">
        <w:rPr>
          <w:rFonts w:ascii="Times New Roman" w:hAnsi="Times New Roman"/>
          <w:b/>
          <w:spacing w:val="30"/>
          <w:sz w:val="24"/>
          <w:szCs w:val="24"/>
          <w:lang w:val="uk-UA" w:eastAsia="ru-RU"/>
        </w:rPr>
        <w:tab/>
      </w:r>
      <w:r w:rsidRPr="007B3D44">
        <w:rPr>
          <w:rFonts w:ascii="Times New Roman" w:hAnsi="Times New Roman"/>
          <w:b/>
          <w:spacing w:val="30"/>
          <w:sz w:val="24"/>
          <w:szCs w:val="24"/>
          <w:lang w:val="uk-UA" w:eastAsia="ru-RU"/>
        </w:rPr>
        <w:tab/>
        <w:t xml:space="preserve">       </w:t>
      </w: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DC4EF1" w:rsidRPr="007B3D44" w:rsidRDefault="00DC4EF1" w:rsidP="00DC4EF1">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м.  Новий Розділ</w:t>
      </w:r>
    </w:p>
    <w:p w:rsidR="00DC4EF1" w:rsidRPr="007B3D44" w:rsidRDefault="005846AA" w:rsidP="005846AA">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2025 р</w:t>
      </w:r>
    </w:p>
    <w:p w:rsidR="00DC4EF1" w:rsidRPr="007B3D44" w:rsidRDefault="00DC4EF1" w:rsidP="00DC4EF1">
      <w:pPr>
        <w:spacing w:after="0" w:line="240" w:lineRule="auto"/>
        <w:jc w:val="center"/>
        <w:rPr>
          <w:rFonts w:ascii="Times New Roman" w:hAnsi="Times New Roman"/>
          <w:sz w:val="24"/>
          <w:szCs w:val="24"/>
          <w:lang w:val="uk-UA" w:eastAsia="ru-RU"/>
        </w:rPr>
      </w:pPr>
      <w:r w:rsidRPr="007B3D44">
        <w:rPr>
          <w:rFonts w:ascii="Times New Roman" w:hAnsi="Times New Roman"/>
          <w:noProof/>
          <w:sz w:val="24"/>
          <w:szCs w:val="24"/>
          <w:lang w:val="uk-UA" w:eastAsia="uk-UA"/>
        </w:rPr>
        <w:lastRenderedPageBreak/>
        <w:drawing>
          <wp:inline distT="0" distB="0" distL="0" distR="0" wp14:anchorId="59EDB51B" wp14:editId="0F49B14A">
            <wp:extent cx="1143000" cy="6000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p>
    <w:p w:rsidR="00DC4EF1" w:rsidRPr="007B3D44" w:rsidRDefault="00DC4EF1" w:rsidP="00DC4EF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НОВОРОЗДІЛЬСЬКА  МІСЬКА  РАДА</w:t>
      </w:r>
    </w:p>
    <w:p w:rsidR="00DC4EF1" w:rsidRPr="007B3D44" w:rsidRDefault="00DC4EF1" w:rsidP="00DC4EF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ЛЬВІВСЬКОЇ  ОБЛАСТІ</w:t>
      </w:r>
    </w:p>
    <w:p w:rsidR="00DC4EF1" w:rsidRPr="007B3D44" w:rsidRDefault="00DC4EF1" w:rsidP="00DC4EF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ВИКОНАВЧИЙ  КОМІТЕТ</w:t>
      </w:r>
    </w:p>
    <w:p w:rsidR="00DC4EF1" w:rsidRPr="007B3D44" w:rsidRDefault="00DC4EF1" w:rsidP="00DC4EF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ПРОТОКОЛ № 5</w:t>
      </w:r>
    </w:p>
    <w:p w:rsidR="00DC4EF1" w:rsidRPr="007B3D44" w:rsidRDefault="00DC4EF1" w:rsidP="008E1DA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засідання виконавчого комітету</w:t>
      </w:r>
    </w:p>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м. Новий Розділ </w:t>
      </w:r>
      <w:r w:rsidRPr="007B3D44">
        <w:rPr>
          <w:rFonts w:ascii="Times New Roman" w:hAnsi="Times New Roman"/>
          <w:sz w:val="24"/>
          <w:szCs w:val="24"/>
          <w:lang w:val="uk-UA" w:eastAsia="ru-RU"/>
        </w:rPr>
        <w:tab/>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вул. Грушевського, 24 каб № 113</w:t>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b/>
          <w:sz w:val="24"/>
          <w:szCs w:val="24"/>
          <w:lang w:val="uk-UA" w:eastAsia="ru-RU"/>
        </w:rPr>
        <w:tab/>
      </w:r>
      <w:r w:rsidRPr="007B3D44">
        <w:rPr>
          <w:rFonts w:ascii="Times New Roman" w:hAnsi="Times New Roman"/>
          <w:b/>
          <w:sz w:val="24"/>
          <w:szCs w:val="24"/>
          <w:lang w:val="uk-UA" w:eastAsia="ru-RU"/>
        </w:rPr>
        <w:tab/>
        <w:t>20.02325 р.</w:t>
      </w:r>
    </w:p>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B9363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w:t>
      </w:r>
      <w:r w:rsidR="001D299F">
        <w:rPr>
          <w:rFonts w:ascii="Times New Roman" w:hAnsi="Times New Roman"/>
          <w:sz w:val="24"/>
          <w:szCs w:val="24"/>
          <w:lang w:val="uk-UA" w:eastAsia="ru-RU"/>
        </w:rPr>
        <w:t>сідання розпочалось о 14.1</w:t>
      </w:r>
      <w:r w:rsidR="00DC4EF1" w:rsidRPr="007B3D44">
        <w:rPr>
          <w:rFonts w:ascii="Times New Roman" w:hAnsi="Times New Roman"/>
          <w:sz w:val="24"/>
          <w:szCs w:val="24"/>
          <w:lang w:val="uk-UA" w:eastAsia="ru-RU"/>
        </w:rPr>
        <w:t>0 год.</w:t>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w:t>
      </w:r>
      <w:r w:rsidR="001D299F">
        <w:rPr>
          <w:rFonts w:ascii="Times New Roman" w:hAnsi="Times New Roman"/>
          <w:sz w:val="24"/>
          <w:szCs w:val="24"/>
          <w:lang w:val="uk-UA" w:eastAsia="ru-RU"/>
        </w:rPr>
        <w:t>асідання закінчилось о 15.2</w:t>
      </w:r>
      <w:r w:rsidRPr="007B3D44">
        <w:rPr>
          <w:rFonts w:ascii="Times New Roman" w:hAnsi="Times New Roman"/>
          <w:sz w:val="24"/>
          <w:szCs w:val="24"/>
          <w:lang w:val="uk-UA" w:eastAsia="ru-RU"/>
        </w:rPr>
        <w:t>0 год.</w:t>
      </w:r>
    </w:p>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Секретар: Головко Н. В. </w:t>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Присутні члени виконкому:</w:t>
      </w:r>
    </w:p>
    <w:p w:rsidR="00DC4EF1" w:rsidRPr="007B3D44" w:rsidRDefault="00DC4EF1" w:rsidP="00DC4EF1">
      <w:pPr>
        <w:spacing w:after="0" w:line="240" w:lineRule="auto"/>
        <w:rPr>
          <w:rFonts w:ascii="Times New Roman" w:hAnsi="Times New Roman"/>
          <w:sz w:val="24"/>
          <w:szCs w:val="24"/>
          <w:lang w:val="uk-UA" w:eastAsia="ru-RU"/>
        </w:rPr>
      </w:pPr>
    </w:p>
    <w:tbl>
      <w:tblPr>
        <w:tblStyle w:val="a3"/>
        <w:tblW w:w="9923" w:type="dxa"/>
        <w:tblInd w:w="137" w:type="dxa"/>
        <w:tblLook w:val="04A0" w:firstRow="1" w:lastRow="0" w:firstColumn="1" w:lastColumn="0" w:noHBand="0" w:noVBand="1"/>
      </w:tblPr>
      <w:tblGrid>
        <w:gridCol w:w="425"/>
        <w:gridCol w:w="4709"/>
        <w:gridCol w:w="456"/>
        <w:gridCol w:w="4333"/>
      </w:tblGrid>
      <w:tr w:rsidR="00DC4EF1" w:rsidRPr="007B3D44" w:rsidTr="00CC5A44">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w:t>
            </w:r>
          </w:p>
        </w:tc>
        <w:tc>
          <w:tcPr>
            <w:tcW w:w="4709"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bdr w:val="none" w:sz="0" w:space="0" w:color="auto" w:frame="1"/>
                <w:lang w:val="uk-UA" w:eastAsia="uk-UA"/>
              </w:rPr>
            </w:pPr>
            <w:r w:rsidRPr="007B3D44">
              <w:rPr>
                <w:rFonts w:ascii="Times New Roman" w:hAnsi="Times New Roman"/>
                <w:sz w:val="24"/>
                <w:szCs w:val="24"/>
                <w:lang w:val="uk-UA" w:eastAsia="uk-UA"/>
              </w:rPr>
              <w:t>Ганачевська Ольга Романівна</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10</w:t>
            </w:r>
          </w:p>
        </w:tc>
        <w:tc>
          <w:tcPr>
            <w:tcW w:w="4333"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heme="minorHAnsi" w:eastAsiaTheme="minorHAnsi" w:hAnsiTheme="minorHAnsi" w:cstheme="minorBidi"/>
                <w:lang w:val="uk-UA"/>
              </w:rPr>
            </w:pPr>
            <w:r w:rsidRPr="007B3D44">
              <w:rPr>
                <w:rFonts w:ascii="Times New Roman" w:hAnsi="Times New Roman"/>
                <w:sz w:val="24"/>
                <w:szCs w:val="24"/>
                <w:lang w:val="uk-UA" w:eastAsia="uk-UA"/>
              </w:rPr>
              <w:t>Яценко Ярина Володимирівна</w:t>
            </w:r>
          </w:p>
        </w:tc>
      </w:tr>
      <w:tr w:rsidR="00DC4EF1" w:rsidRPr="007B3D44" w:rsidTr="00CC5A44">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bdr w:val="none" w:sz="0" w:space="0" w:color="auto" w:frame="1"/>
                <w:lang w:val="uk-UA" w:eastAsia="uk-UA"/>
              </w:rPr>
            </w:pPr>
            <w:r w:rsidRPr="007B3D44">
              <w:rPr>
                <w:rFonts w:ascii="Times New Roman" w:hAnsi="Times New Roman"/>
                <w:sz w:val="24"/>
                <w:szCs w:val="24"/>
                <w:lang w:val="uk-UA" w:eastAsia="uk-UA"/>
              </w:rPr>
              <w:t>Говдун Лідія Богданівна</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11</w:t>
            </w:r>
          </w:p>
        </w:tc>
        <w:tc>
          <w:tcPr>
            <w:tcW w:w="4333"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heme="minorHAnsi" w:eastAsiaTheme="minorHAnsi" w:hAnsiTheme="minorHAnsi" w:cstheme="minorBidi"/>
                <w:lang w:val="uk-UA"/>
              </w:rPr>
            </w:pPr>
          </w:p>
        </w:tc>
      </w:tr>
      <w:tr w:rsidR="00DC4EF1" w:rsidRPr="007B3D44" w:rsidTr="00CC5A44">
        <w:trPr>
          <w:trHeight w:val="152"/>
        </w:trPr>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3</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bdr w:val="none" w:sz="0" w:space="0" w:color="auto" w:frame="1"/>
                <w:lang w:val="uk-UA" w:eastAsia="uk-UA"/>
              </w:rPr>
            </w:pPr>
            <w:r w:rsidRPr="007B3D44">
              <w:rPr>
                <w:rFonts w:ascii="Times New Roman" w:hAnsi="Times New Roman"/>
                <w:sz w:val="24"/>
                <w:szCs w:val="24"/>
                <w:lang w:val="uk-UA" w:eastAsia="uk-UA"/>
              </w:rPr>
              <w:t>Гулій Михайло Миронович</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12</w:t>
            </w:r>
          </w:p>
        </w:tc>
        <w:tc>
          <w:tcPr>
            <w:tcW w:w="4333"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heme="minorHAnsi" w:eastAsiaTheme="minorHAnsi" w:hAnsiTheme="minorHAnsi" w:cstheme="minorBidi"/>
                <w:lang w:val="uk-UA"/>
              </w:rPr>
            </w:pPr>
          </w:p>
        </w:tc>
      </w:tr>
      <w:tr w:rsidR="00DC4EF1" w:rsidRPr="007B3D44" w:rsidTr="00CC5A44">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4</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Дейнега Володимир Анатолійович</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13</w:t>
            </w:r>
          </w:p>
        </w:tc>
        <w:tc>
          <w:tcPr>
            <w:tcW w:w="4333"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heme="minorHAnsi" w:eastAsiaTheme="minorHAnsi" w:hAnsiTheme="minorHAnsi" w:cstheme="minorBidi"/>
                <w:lang w:val="uk-UA"/>
              </w:rPr>
            </w:pPr>
          </w:p>
        </w:tc>
      </w:tr>
      <w:tr w:rsidR="00DC4EF1" w:rsidRPr="007B3D44" w:rsidTr="00CC5A44">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5</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Моцяк Микола Ярославович0</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14</w:t>
            </w:r>
          </w:p>
        </w:tc>
        <w:tc>
          <w:tcPr>
            <w:tcW w:w="4333"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rPr>
                <w:rFonts w:ascii="Times New Roman" w:hAnsi="Times New Roman"/>
                <w:sz w:val="24"/>
                <w:szCs w:val="24"/>
                <w:lang w:val="uk-UA" w:eastAsia="uk-UA"/>
              </w:rPr>
            </w:pPr>
          </w:p>
        </w:tc>
      </w:tr>
      <w:tr w:rsidR="00DC4EF1" w:rsidRPr="007B3D44" w:rsidTr="00CC5A44">
        <w:trPr>
          <w:trHeight w:val="279"/>
        </w:trPr>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6</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Мельніков Анатолій Васильович</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15</w:t>
            </w:r>
          </w:p>
        </w:tc>
        <w:tc>
          <w:tcPr>
            <w:tcW w:w="4333"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rPr>
                <w:rFonts w:ascii="Times New Roman" w:hAnsi="Times New Roman"/>
                <w:sz w:val="24"/>
                <w:szCs w:val="24"/>
                <w:lang w:val="uk-UA" w:eastAsia="uk-UA"/>
              </w:rPr>
            </w:pPr>
          </w:p>
        </w:tc>
      </w:tr>
      <w:tr w:rsidR="00DC4EF1" w:rsidRPr="007B3D44" w:rsidTr="00CC5A44">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7</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Макарчук Андрій Ярославович</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16</w:t>
            </w:r>
          </w:p>
        </w:tc>
        <w:tc>
          <w:tcPr>
            <w:tcW w:w="4333"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rPr>
                <w:rFonts w:ascii="Times New Roman" w:hAnsi="Times New Roman"/>
                <w:sz w:val="24"/>
                <w:szCs w:val="24"/>
                <w:lang w:val="uk-UA" w:eastAsia="uk-UA"/>
              </w:rPr>
            </w:pPr>
          </w:p>
        </w:tc>
      </w:tr>
      <w:tr w:rsidR="00DC4EF1" w:rsidRPr="007B3D44" w:rsidTr="00CC5A44">
        <w:trPr>
          <w:trHeight w:val="290"/>
        </w:trPr>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8</w:t>
            </w:r>
          </w:p>
        </w:tc>
        <w:tc>
          <w:tcPr>
            <w:tcW w:w="4709"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Сапига Дмитро Пилипович</w:t>
            </w:r>
          </w:p>
        </w:tc>
        <w:tc>
          <w:tcPr>
            <w:tcW w:w="456"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17</w:t>
            </w:r>
          </w:p>
        </w:tc>
        <w:tc>
          <w:tcPr>
            <w:tcW w:w="4333"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rPr>
                <w:rFonts w:ascii="Times New Roman" w:hAnsi="Times New Roman"/>
                <w:sz w:val="24"/>
                <w:szCs w:val="24"/>
                <w:lang w:val="uk-UA" w:eastAsia="uk-UA"/>
              </w:rPr>
            </w:pPr>
          </w:p>
        </w:tc>
      </w:tr>
      <w:tr w:rsidR="00DC4EF1" w:rsidRPr="007B3D44" w:rsidTr="00CC5A44">
        <w:trPr>
          <w:trHeight w:val="64"/>
        </w:trPr>
        <w:tc>
          <w:tcPr>
            <w:tcW w:w="42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9</w:t>
            </w:r>
          </w:p>
        </w:tc>
        <w:tc>
          <w:tcPr>
            <w:tcW w:w="4709" w:type="dxa"/>
            <w:tcBorders>
              <w:top w:val="single" w:sz="4" w:space="0" w:color="auto"/>
              <w:left w:val="single" w:sz="4" w:space="0" w:color="auto"/>
              <w:bottom w:val="single" w:sz="4" w:space="0" w:color="auto"/>
              <w:right w:val="nil"/>
            </w:tcBorders>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Шелудько Ольга Ярославівна</w:t>
            </w:r>
          </w:p>
        </w:tc>
        <w:tc>
          <w:tcPr>
            <w:tcW w:w="4789" w:type="dxa"/>
            <w:gridSpan w:val="2"/>
            <w:tcBorders>
              <w:top w:val="single" w:sz="4" w:space="0" w:color="auto"/>
              <w:left w:val="nil"/>
              <w:bottom w:val="nil"/>
              <w:right w:val="nil"/>
            </w:tcBorders>
          </w:tcPr>
          <w:p w:rsidR="00DC4EF1" w:rsidRPr="007B3D44" w:rsidRDefault="00DC4EF1" w:rsidP="00CC5A44">
            <w:pPr>
              <w:spacing w:after="0" w:line="240" w:lineRule="auto"/>
              <w:rPr>
                <w:rFonts w:ascii="Times New Roman" w:hAnsi="Times New Roman"/>
                <w:sz w:val="24"/>
                <w:szCs w:val="24"/>
                <w:lang w:val="uk-UA" w:eastAsia="uk-UA"/>
              </w:rPr>
            </w:pPr>
          </w:p>
        </w:tc>
      </w:tr>
    </w:tbl>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Відсутні члени виконкому:</w:t>
      </w:r>
    </w:p>
    <w:p w:rsidR="00DC4EF1" w:rsidRPr="007B3D44" w:rsidRDefault="00DC4EF1" w:rsidP="00DC4EF1">
      <w:pPr>
        <w:spacing w:after="0" w:line="240" w:lineRule="auto"/>
        <w:rPr>
          <w:rFonts w:ascii="Times New Roman" w:hAnsi="Times New Roman"/>
          <w:sz w:val="24"/>
          <w:szCs w:val="24"/>
          <w:lang w:val="uk-UA" w:eastAsia="ru-RU"/>
        </w:rPr>
      </w:pPr>
    </w:p>
    <w:tbl>
      <w:tblPr>
        <w:tblW w:w="9905" w:type="dxa"/>
        <w:tblInd w:w="137" w:type="dxa"/>
        <w:tblLook w:val="01E0" w:firstRow="1" w:lastRow="1" w:firstColumn="1" w:lastColumn="1" w:noHBand="0" w:noVBand="0"/>
      </w:tblPr>
      <w:tblGrid>
        <w:gridCol w:w="5245"/>
        <w:gridCol w:w="4660"/>
      </w:tblGrid>
      <w:tr w:rsidR="00DC4EF1" w:rsidRPr="007B3D44" w:rsidTr="00CC5A44">
        <w:trPr>
          <w:trHeight w:val="402"/>
        </w:trPr>
        <w:tc>
          <w:tcPr>
            <w:tcW w:w="524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1. </w:t>
            </w:r>
            <w:r w:rsidRPr="007B3D44">
              <w:rPr>
                <w:rFonts w:ascii="Times New Roman" w:hAnsi="Times New Roman"/>
                <w:sz w:val="24"/>
                <w:szCs w:val="24"/>
                <w:bdr w:val="none" w:sz="0" w:space="0" w:color="auto" w:frame="1"/>
                <w:lang w:val="uk-UA" w:eastAsia="uk-UA"/>
              </w:rPr>
              <w:t>Овсяник Тарас Михайлович</w:t>
            </w:r>
          </w:p>
        </w:tc>
        <w:tc>
          <w:tcPr>
            <w:tcW w:w="4660"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 2. Ольшанецький Роман Степанович</w:t>
            </w:r>
          </w:p>
        </w:tc>
      </w:tr>
      <w:tr w:rsidR="00DC4EF1" w:rsidRPr="007B3D44" w:rsidTr="00CC5A44">
        <w:trPr>
          <w:trHeight w:val="279"/>
        </w:trPr>
        <w:tc>
          <w:tcPr>
            <w:tcW w:w="5245"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3. Царик Оксана Петрівна</w:t>
            </w:r>
          </w:p>
        </w:tc>
        <w:tc>
          <w:tcPr>
            <w:tcW w:w="4660"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4. </w:t>
            </w:r>
            <w:r w:rsidRPr="007B3D44">
              <w:rPr>
                <w:rFonts w:ascii="Times New Roman" w:hAnsi="Times New Roman"/>
                <w:sz w:val="24"/>
                <w:szCs w:val="24"/>
                <w:bdr w:val="none" w:sz="0" w:space="0" w:color="auto" w:frame="1"/>
                <w:lang w:val="uk-UA" w:eastAsia="uk-UA"/>
              </w:rPr>
              <w:t>Затварніцка Галина Богданівна</w:t>
            </w:r>
          </w:p>
        </w:tc>
      </w:tr>
      <w:tr w:rsidR="001D299F" w:rsidRPr="007B3D44" w:rsidTr="00CC5A44">
        <w:trPr>
          <w:trHeight w:val="279"/>
        </w:trPr>
        <w:tc>
          <w:tcPr>
            <w:tcW w:w="5245" w:type="dxa"/>
            <w:tcBorders>
              <w:top w:val="single" w:sz="4" w:space="0" w:color="auto"/>
              <w:left w:val="single" w:sz="4" w:space="0" w:color="auto"/>
              <w:bottom w:val="single" w:sz="4" w:space="0" w:color="auto"/>
              <w:right w:val="single" w:sz="4" w:space="0" w:color="auto"/>
            </w:tcBorders>
          </w:tcPr>
          <w:p w:rsidR="001D299F" w:rsidRPr="007B3D44" w:rsidRDefault="001D299F" w:rsidP="00CC5A44">
            <w:pPr>
              <w:spacing w:after="0" w:line="240" w:lineRule="auto"/>
              <w:rPr>
                <w:rFonts w:ascii="Times New Roman" w:hAnsi="Times New Roman"/>
                <w:sz w:val="24"/>
                <w:szCs w:val="24"/>
                <w:lang w:val="uk-UA" w:eastAsia="uk-UA"/>
              </w:rPr>
            </w:pPr>
            <w:r>
              <w:rPr>
                <w:rFonts w:ascii="Times New Roman" w:hAnsi="Times New Roman"/>
                <w:sz w:val="24"/>
                <w:szCs w:val="24"/>
                <w:lang w:val="uk-UA" w:eastAsia="uk-UA"/>
              </w:rPr>
              <w:t xml:space="preserve">5. </w:t>
            </w:r>
            <w:r w:rsidRPr="007B3D44">
              <w:rPr>
                <w:rFonts w:ascii="Times New Roman" w:hAnsi="Times New Roman"/>
                <w:sz w:val="24"/>
                <w:szCs w:val="24"/>
                <w:lang w:val="uk-UA" w:eastAsia="uk-UA"/>
              </w:rPr>
              <w:t>Білявська Уляна Володимирівна</w:t>
            </w:r>
          </w:p>
        </w:tc>
        <w:tc>
          <w:tcPr>
            <w:tcW w:w="4660" w:type="dxa"/>
            <w:tcBorders>
              <w:top w:val="single" w:sz="4" w:space="0" w:color="auto"/>
              <w:left w:val="single" w:sz="4" w:space="0" w:color="auto"/>
              <w:bottom w:val="single" w:sz="4" w:space="0" w:color="auto"/>
              <w:right w:val="single" w:sz="4" w:space="0" w:color="auto"/>
            </w:tcBorders>
          </w:tcPr>
          <w:p w:rsidR="001D299F" w:rsidRPr="007B3D44" w:rsidRDefault="001D299F" w:rsidP="00CC5A44">
            <w:pPr>
              <w:spacing w:after="0" w:line="240" w:lineRule="auto"/>
              <w:rPr>
                <w:rFonts w:ascii="Times New Roman" w:hAnsi="Times New Roman"/>
                <w:sz w:val="24"/>
                <w:szCs w:val="24"/>
                <w:lang w:val="uk-UA" w:eastAsia="uk-UA"/>
              </w:rPr>
            </w:pPr>
            <w:r>
              <w:rPr>
                <w:rFonts w:ascii="Times New Roman" w:hAnsi="Times New Roman"/>
                <w:sz w:val="24"/>
                <w:szCs w:val="24"/>
                <w:lang w:val="uk-UA" w:eastAsia="uk-UA"/>
              </w:rPr>
              <w:t xml:space="preserve">6. </w:t>
            </w:r>
            <w:r w:rsidRPr="007B3D44">
              <w:rPr>
                <w:rFonts w:ascii="Times New Roman" w:hAnsi="Times New Roman"/>
                <w:sz w:val="24"/>
                <w:szCs w:val="24"/>
                <w:lang w:val="uk-UA" w:eastAsia="uk-UA"/>
              </w:rPr>
              <w:t>Корецький Роман Володимирович</w:t>
            </w:r>
          </w:p>
        </w:tc>
      </w:tr>
    </w:tbl>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Присутні депутати та мешканці міста:   </w:t>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депутат міської ради</w:t>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DC4EF1" w:rsidRPr="007B3D44" w:rsidRDefault="00DC4EF1" w:rsidP="00DC4EF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Запрошені для доповіді:</w:t>
      </w:r>
    </w:p>
    <w:tbl>
      <w:tblPr>
        <w:tblW w:w="9923" w:type="dxa"/>
        <w:tblInd w:w="108" w:type="dxa"/>
        <w:tblLook w:val="01E0" w:firstRow="1" w:lastRow="1" w:firstColumn="1" w:lastColumn="1" w:noHBand="0" w:noVBand="0"/>
      </w:tblPr>
      <w:tblGrid>
        <w:gridCol w:w="4962"/>
        <w:gridCol w:w="4961"/>
      </w:tblGrid>
      <w:tr w:rsidR="00DC4EF1" w:rsidRPr="007B3D44" w:rsidTr="00CC5A44">
        <w:trPr>
          <w:trHeight w:val="312"/>
        </w:trPr>
        <w:tc>
          <w:tcPr>
            <w:tcW w:w="4962" w:type="dxa"/>
            <w:tcBorders>
              <w:top w:val="single" w:sz="4" w:space="0" w:color="auto"/>
              <w:left w:val="single" w:sz="4" w:space="0" w:color="auto"/>
              <w:bottom w:val="single" w:sz="4" w:space="0" w:color="auto"/>
              <w:right w:val="single" w:sz="4" w:space="0" w:color="auto"/>
            </w:tcBorders>
            <w:hideMark/>
          </w:tcPr>
          <w:p w:rsidR="00DC4EF1" w:rsidRPr="007B3D44" w:rsidRDefault="00C073DC" w:rsidP="00CC5A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Ричагівський І.І.–  нач. фінансового управління</w:t>
            </w:r>
          </w:p>
        </w:tc>
        <w:tc>
          <w:tcPr>
            <w:tcW w:w="4961" w:type="dxa"/>
            <w:tcBorders>
              <w:top w:val="single" w:sz="4" w:space="0" w:color="auto"/>
              <w:left w:val="single" w:sz="4" w:space="0" w:color="auto"/>
              <w:bottom w:val="single" w:sz="4" w:space="0" w:color="auto"/>
              <w:right w:val="single" w:sz="4" w:space="0" w:color="auto"/>
            </w:tcBorders>
            <w:hideMark/>
          </w:tcPr>
          <w:p w:rsidR="00DC4EF1" w:rsidRPr="007B3D44" w:rsidRDefault="00007848" w:rsidP="00CC5A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Прийма –Худяк Г.М. – Нач. відділу ЦНАП</w:t>
            </w:r>
          </w:p>
        </w:tc>
      </w:tr>
      <w:tr w:rsidR="00DC4EF1" w:rsidRPr="007B3D44" w:rsidTr="00CC5A44">
        <w:trPr>
          <w:trHeight w:val="312"/>
        </w:trPr>
        <w:tc>
          <w:tcPr>
            <w:tcW w:w="4962" w:type="dxa"/>
            <w:tcBorders>
              <w:top w:val="single" w:sz="4" w:space="0" w:color="auto"/>
              <w:left w:val="single" w:sz="4" w:space="0" w:color="auto"/>
              <w:bottom w:val="single" w:sz="4" w:space="0" w:color="auto"/>
              <w:right w:val="single" w:sz="4" w:space="0" w:color="auto"/>
            </w:tcBorders>
            <w:hideMark/>
          </w:tcPr>
          <w:p w:rsidR="00DC4EF1" w:rsidRPr="007B3D44" w:rsidRDefault="00C073DC" w:rsidP="00CC5A4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ru-RU"/>
              </w:rPr>
              <w:t>Яворський О.І.  – гол. спец.  відділу КМ та приватизації управління ЖКГ</w:t>
            </w:r>
          </w:p>
        </w:tc>
        <w:tc>
          <w:tcPr>
            <w:tcW w:w="4961" w:type="dxa"/>
            <w:tcBorders>
              <w:top w:val="single" w:sz="4" w:space="0" w:color="auto"/>
              <w:left w:val="single" w:sz="4" w:space="0" w:color="auto"/>
              <w:bottom w:val="single" w:sz="4" w:space="0" w:color="auto"/>
              <w:right w:val="single" w:sz="4" w:space="0" w:color="auto"/>
            </w:tcBorders>
          </w:tcPr>
          <w:p w:rsidR="00DC4EF1" w:rsidRPr="007B3D44" w:rsidRDefault="00DC4EF1" w:rsidP="00CC5A4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ru-RU"/>
              </w:rPr>
              <w:t>Пасемко Н.А.  – нач. відділу КМ та приватизації управління ЖКГ</w:t>
            </w:r>
          </w:p>
        </w:tc>
      </w:tr>
      <w:tr w:rsidR="00DC4EF1" w:rsidRPr="007B3D44" w:rsidTr="00CC5A44">
        <w:trPr>
          <w:trHeight w:val="312"/>
        </w:trPr>
        <w:tc>
          <w:tcPr>
            <w:tcW w:w="4962" w:type="dxa"/>
            <w:tcBorders>
              <w:top w:val="single" w:sz="4" w:space="0" w:color="auto"/>
              <w:left w:val="single" w:sz="4" w:space="0" w:color="auto"/>
              <w:bottom w:val="single" w:sz="4" w:space="0" w:color="auto"/>
              <w:right w:val="single" w:sz="4" w:space="0" w:color="auto"/>
            </w:tcBorders>
            <w:hideMark/>
          </w:tcPr>
          <w:p w:rsidR="00DC4EF1" w:rsidRPr="007B3D44" w:rsidRDefault="00C073DC" w:rsidP="00CC5A4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uk-UA"/>
              </w:rPr>
              <w:t>Суряк  Р.Р. – спец. 1 кат. управління ЖКГ</w:t>
            </w:r>
          </w:p>
        </w:tc>
        <w:tc>
          <w:tcPr>
            <w:tcW w:w="4961" w:type="dxa"/>
            <w:tcBorders>
              <w:top w:val="single" w:sz="4" w:space="0" w:color="auto"/>
              <w:left w:val="single" w:sz="4" w:space="0" w:color="auto"/>
              <w:bottom w:val="single" w:sz="4" w:space="0" w:color="auto"/>
              <w:right w:val="single" w:sz="4" w:space="0" w:color="auto"/>
            </w:tcBorders>
          </w:tcPr>
          <w:p w:rsidR="00DC4EF1" w:rsidRPr="007B3D44" w:rsidRDefault="00C073DC" w:rsidP="00CC5A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uk-UA"/>
              </w:rPr>
              <w:t>Романів С.Я. – адміністратор ЦНАП, секретар житлової комісії</w:t>
            </w:r>
          </w:p>
        </w:tc>
      </w:tr>
      <w:tr w:rsidR="00DC4EF1" w:rsidRPr="007B3D44" w:rsidTr="00CC5A44">
        <w:trPr>
          <w:trHeight w:val="312"/>
        </w:trPr>
        <w:tc>
          <w:tcPr>
            <w:tcW w:w="4962" w:type="dxa"/>
            <w:tcBorders>
              <w:top w:val="single" w:sz="4" w:space="0" w:color="auto"/>
              <w:left w:val="single" w:sz="4" w:space="0" w:color="auto"/>
              <w:bottom w:val="single" w:sz="4" w:space="0" w:color="auto"/>
              <w:right w:val="single" w:sz="4" w:space="0" w:color="auto"/>
            </w:tcBorders>
            <w:hideMark/>
          </w:tcPr>
          <w:p w:rsidR="00DC4EF1" w:rsidRPr="007B3D44" w:rsidRDefault="0013362B" w:rsidP="00CC5A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Засанський В.І.- нач. управління культури, спорту та гум. політики</w:t>
            </w:r>
          </w:p>
        </w:tc>
        <w:tc>
          <w:tcPr>
            <w:tcW w:w="4961" w:type="dxa"/>
            <w:tcBorders>
              <w:top w:val="single" w:sz="4" w:space="0" w:color="auto"/>
              <w:left w:val="single" w:sz="4" w:space="0" w:color="auto"/>
              <w:bottom w:val="single" w:sz="4" w:space="0" w:color="auto"/>
              <w:right w:val="single" w:sz="4" w:space="0" w:color="auto"/>
            </w:tcBorders>
            <w:hideMark/>
          </w:tcPr>
          <w:p w:rsidR="00DC4EF1" w:rsidRPr="007B3D44" w:rsidRDefault="00DD22BF" w:rsidP="00CC5A44">
            <w:pPr>
              <w:spacing w:after="0" w:line="240" w:lineRule="auto"/>
              <w:rPr>
                <w:rFonts w:ascii="Times New Roman" w:hAnsi="Times New Roman"/>
                <w:bCs/>
                <w:sz w:val="24"/>
                <w:szCs w:val="24"/>
                <w:lang w:val="uk-UA" w:eastAsia="ru-RU"/>
              </w:rPr>
            </w:pPr>
            <w:r w:rsidRPr="007B3D44">
              <w:rPr>
                <w:rFonts w:ascii="Times New Roman" w:hAnsi="Times New Roman"/>
                <w:sz w:val="24"/>
                <w:szCs w:val="24"/>
                <w:lang w:val="uk-UA" w:eastAsia="uk-UA"/>
              </w:rPr>
              <w:t>Гілко Н.І.- нач. відділу інвестицій та розвитку громади</w:t>
            </w:r>
          </w:p>
        </w:tc>
      </w:tr>
      <w:tr w:rsidR="00070DDC" w:rsidRPr="007B3D44" w:rsidTr="00CC5A44">
        <w:trPr>
          <w:trHeight w:val="312"/>
        </w:trPr>
        <w:tc>
          <w:tcPr>
            <w:tcW w:w="4962" w:type="dxa"/>
            <w:tcBorders>
              <w:top w:val="single" w:sz="4" w:space="0" w:color="auto"/>
              <w:left w:val="single" w:sz="4" w:space="0" w:color="auto"/>
              <w:bottom w:val="single" w:sz="4" w:space="0" w:color="auto"/>
              <w:right w:val="single" w:sz="4" w:space="0" w:color="auto"/>
            </w:tcBorders>
          </w:tcPr>
          <w:p w:rsidR="00070DDC" w:rsidRPr="007B3D44" w:rsidRDefault="00070DDC" w:rsidP="00CC5A4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ru-RU"/>
              </w:rPr>
              <w:t>Щепний В.В. – нач. від. З питань НС правоохоронної та ОМР</w:t>
            </w:r>
          </w:p>
        </w:tc>
        <w:tc>
          <w:tcPr>
            <w:tcW w:w="4961" w:type="dxa"/>
            <w:tcBorders>
              <w:top w:val="single" w:sz="4" w:space="0" w:color="auto"/>
              <w:left w:val="single" w:sz="4" w:space="0" w:color="auto"/>
              <w:bottom w:val="single" w:sz="4" w:space="0" w:color="auto"/>
              <w:right w:val="single" w:sz="4" w:space="0" w:color="auto"/>
            </w:tcBorders>
          </w:tcPr>
          <w:p w:rsidR="00070DDC" w:rsidRPr="007B3D44" w:rsidRDefault="00070DDC" w:rsidP="00CC5A44">
            <w:pPr>
              <w:spacing w:after="0" w:line="240" w:lineRule="auto"/>
              <w:rPr>
                <w:rFonts w:ascii="Times New Roman" w:hAnsi="Times New Roman"/>
                <w:sz w:val="24"/>
                <w:szCs w:val="24"/>
                <w:lang w:val="uk-UA" w:eastAsia="uk-UA"/>
              </w:rPr>
            </w:pPr>
          </w:p>
        </w:tc>
      </w:tr>
    </w:tbl>
    <w:p w:rsidR="00DD22BF" w:rsidRPr="007B3D44" w:rsidRDefault="00DD22BF"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rPr>
          <w:rFonts w:ascii="Times New Roman" w:hAnsi="Times New Roman"/>
          <w:sz w:val="24"/>
          <w:szCs w:val="24"/>
          <w:lang w:val="uk-UA" w:eastAsia="ru-RU"/>
        </w:rPr>
      </w:pPr>
    </w:p>
    <w:p w:rsidR="00C45E86" w:rsidRPr="007B3D44" w:rsidRDefault="00C45E86" w:rsidP="00DC4EF1">
      <w:pPr>
        <w:spacing w:after="0" w:line="240" w:lineRule="auto"/>
        <w:rPr>
          <w:rFonts w:ascii="Times New Roman" w:hAnsi="Times New Roman"/>
          <w:sz w:val="24"/>
          <w:szCs w:val="24"/>
          <w:lang w:val="uk-UA" w:eastAsia="ru-RU"/>
        </w:rPr>
      </w:pPr>
    </w:p>
    <w:p w:rsidR="003E0539" w:rsidRPr="007B3D44" w:rsidRDefault="003E0539" w:rsidP="00DC4EF1">
      <w:pPr>
        <w:spacing w:after="0" w:line="240" w:lineRule="auto"/>
        <w:rPr>
          <w:rFonts w:ascii="Times New Roman" w:hAnsi="Times New Roman"/>
          <w:sz w:val="24"/>
          <w:szCs w:val="24"/>
          <w:lang w:val="uk-UA" w:eastAsia="ru-RU"/>
        </w:rPr>
      </w:pPr>
    </w:p>
    <w:p w:rsidR="00C45E86" w:rsidRPr="007B3D44" w:rsidRDefault="00C45E86" w:rsidP="00DC4EF1">
      <w:pPr>
        <w:spacing w:after="0" w:line="240" w:lineRule="auto"/>
        <w:rPr>
          <w:rFonts w:ascii="Times New Roman" w:hAnsi="Times New Roman"/>
          <w:sz w:val="24"/>
          <w:szCs w:val="24"/>
          <w:lang w:val="uk-UA" w:eastAsia="ru-RU"/>
        </w:rPr>
      </w:pPr>
    </w:p>
    <w:p w:rsidR="00DC4EF1" w:rsidRPr="007B3D44" w:rsidRDefault="00DC4EF1" w:rsidP="00DC4EF1">
      <w:pPr>
        <w:spacing w:after="0" w:line="240" w:lineRule="auto"/>
        <w:jc w:val="right"/>
        <w:rPr>
          <w:rFonts w:ascii="Times New Roman" w:hAnsi="Times New Roman"/>
          <w:b/>
          <w:sz w:val="24"/>
          <w:szCs w:val="24"/>
          <w:lang w:val="uk-UA" w:eastAsia="ru-RU"/>
        </w:rPr>
      </w:pPr>
      <w:r w:rsidRPr="007B3D44">
        <w:rPr>
          <w:rFonts w:ascii="Times New Roman" w:hAnsi="Times New Roman"/>
          <w:b/>
          <w:sz w:val="24"/>
          <w:szCs w:val="24"/>
          <w:lang w:val="uk-UA" w:eastAsia="ru-RU"/>
        </w:rPr>
        <w:lastRenderedPageBreak/>
        <w:t xml:space="preserve">ЗАТВЕРДЖЕНО                   </w:t>
      </w:r>
    </w:p>
    <w:p w:rsidR="00DC4EF1" w:rsidRPr="007B3D44" w:rsidRDefault="00DC4EF1" w:rsidP="00DC4EF1">
      <w:pPr>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Розпорядженням міського голови</w:t>
      </w:r>
    </w:p>
    <w:p w:rsidR="00DC4EF1" w:rsidRPr="007B3D44" w:rsidRDefault="00900E52" w:rsidP="00DC4EF1">
      <w:pPr>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 45 від 07</w:t>
      </w:r>
      <w:r w:rsidR="00DC4EF1" w:rsidRPr="007B3D44">
        <w:rPr>
          <w:rFonts w:ascii="Times New Roman" w:hAnsi="Times New Roman"/>
          <w:sz w:val="24"/>
          <w:szCs w:val="24"/>
          <w:lang w:val="uk-UA" w:eastAsia="ru-RU"/>
        </w:rPr>
        <w:t>.0</w:t>
      </w:r>
      <w:r w:rsidRPr="007B3D44">
        <w:rPr>
          <w:rFonts w:ascii="Times New Roman" w:hAnsi="Times New Roman"/>
          <w:sz w:val="24"/>
          <w:szCs w:val="24"/>
          <w:lang w:val="uk-UA" w:eastAsia="ru-RU"/>
        </w:rPr>
        <w:t>3</w:t>
      </w:r>
      <w:r w:rsidR="00DC4EF1" w:rsidRPr="007B3D44">
        <w:rPr>
          <w:rFonts w:ascii="Times New Roman" w:hAnsi="Times New Roman"/>
          <w:sz w:val="24"/>
          <w:szCs w:val="24"/>
          <w:lang w:val="uk-UA" w:eastAsia="ru-RU"/>
        </w:rPr>
        <w:t>.25р.</w:t>
      </w:r>
    </w:p>
    <w:p w:rsidR="00DC4EF1" w:rsidRPr="007B3D44" w:rsidRDefault="00DC4EF1" w:rsidP="00DC4EF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Проєкт ПОРЯДКУ ДЕННОГО                                                                                           ЗАСІДАННЯ  ВИКОНМУ</w:t>
      </w:r>
    </w:p>
    <w:p w:rsidR="00DC4EF1" w:rsidRPr="007B3D44" w:rsidRDefault="00DC4EF1" w:rsidP="00DC4EF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 5 на 20 березня 2025 року 14.00 год.</w:t>
      </w:r>
    </w:p>
    <w:tbl>
      <w:tblPr>
        <w:tblW w:w="9986" w:type="dxa"/>
        <w:tblInd w:w="71" w:type="dxa"/>
        <w:tblLayout w:type="fixed"/>
        <w:tblCellMar>
          <w:left w:w="71" w:type="dxa"/>
          <w:right w:w="71" w:type="dxa"/>
        </w:tblCellMar>
        <w:tblLook w:val="04A0" w:firstRow="1" w:lastRow="0" w:firstColumn="1" w:lastColumn="0" w:noHBand="0" w:noVBand="1"/>
      </w:tblPr>
      <w:tblGrid>
        <w:gridCol w:w="710"/>
        <w:gridCol w:w="5023"/>
        <w:gridCol w:w="3119"/>
        <w:gridCol w:w="1134"/>
      </w:tblGrid>
      <w:tr w:rsidR="00C45E86" w:rsidRPr="007B3D44" w:rsidTr="00362DED">
        <w:trPr>
          <w:trHeight w:val="1018"/>
        </w:trPr>
        <w:tc>
          <w:tcPr>
            <w:tcW w:w="710" w:type="dxa"/>
            <w:tcBorders>
              <w:top w:val="single" w:sz="6" w:space="0" w:color="auto"/>
              <w:left w:val="single" w:sz="6" w:space="0" w:color="auto"/>
              <w:bottom w:val="single" w:sz="4" w:space="0" w:color="auto"/>
              <w:right w:val="single" w:sz="6" w:space="0" w:color="auto"/>
            </w:tcBorders>
            <w:hideMark/>
          </w:tcPr>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w:t>
            </w:r>
          </w:p>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з/п</w:t>
            </w:r>
          </w:p>
        </w:tc>
        <w:tc>
          <w:tcPr>
            <w:tcW w:w="5023" w:type="dxa"/>
            <w:tcBorders>
              <w:top w:val="single" w:sz="6" w:space="0" w:color="auto"/>
              <w:left w:val="single" w:sz="6" w:space="0" w:color="auto"/>
              <w:bottom w:val="single" w:sz="4" w:space="0" w:color="auto"/>
              <w:right w:val="single" w:sz="6" w:space="0" w:color="auto"/>
            </w:tcBorders>
            <w:hideMark/>
          </w:tcPr>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ab/>
            </w:r>
          </w:p>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Питання порядку денного</w:t>
            </w:r>
          </w:p>
        </w:tc>
        <w:tc>
          <w:tcPr>
            <w:tcW w:w="3119" w:type="dxa"/>
            <w:tcBorders>
              <w:top w:val="single" w:sz="6" w:space="0" w:color="auto"/>
              <w:left w:val="single" w:sz="6" w:space="0" w:color="auto"/>
              <w:bottom w:val="single" w:sz="4" w:space="0" w:color="auto"/>
              <w:right w:val="single" w:sz="6" w:space="0" w:color="auto"/>
            </w:tcBorders>
          </w:tcPr>
          <w:p w:rsidR="00DC4EF1" w:rsidRPr="007B3D44" w:rsidRDefault="00DC4EF1" w:rsidP="00CC5A44">
            <w:pPr>
              <w:spacing w:after="0" w:line="240" w:lineRule="auto"/>
              <w:rPr>
                <w:rFonts w:ascii="Times New Roman" w:hAnsi="Times New Roman"/>
                <w:b/>
                <w:sz w:val="24"/>
                <w:szCs w:val="24"/>
                <w:lang w:val="uk-UA" w:eastAsia="uk-UA"/>
              </w:rPr>
            </w:pPr>
          </w:p>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Доповідач</w:t>
            </w:r>
          </w:p>
        </w:tc>
        <w:tc>
          <w:tcPr>
            <w:tcW w:w="1134" w:type="dxa"/>
            <w:tcBorders>
              <w:top w:val="single" w:sz="6" w:space="0" w:color="auto"/>
              <w:left w:val="single" w:sz="6" w:space="0" w:color="auto"/>
              <w:bottom w:val="single" w:sz="4" w:space="0" w:color="auto"/>
              <w:right w:val="single" w:sz="6" w:space="0" w:color="auto"/>
            </w:tcBorders>
            <w:hideMark/>
          </w:tcPr>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Дата</w:t>
            </w:r>
          </w:p>
          <w:p w:rsidR="00DC4EF1" w:rsidRPr="007B3D44" w:rsidRDefault="00DC4EF1" w:rsidP="00CC5A44">
            <w:pPr>
              <w:spacing w:after="0" w:line="240" w:lineRule="auto"/>
              <w:rPr>
                <w:rFonts w:ascii="Times New Roman" w:hAnsi="Times New Roman"/>
                <w:b/>
                <w:sz w:val="24"/>
                <w:szCs w:val="24"/>
                <w:lang w:val="uk-UA" w:eastAsia="uk-UA"/>
              </w:rPr>
            </w:pPr>
            <w:r w:rsidRPr="007B3D44">
              <w:rPr>
                <w:rFonts w:ascii="Times New Roman" w:hAnsi="Times New Roman"/>
                <w:b/>
                <w:sz w:val="24"/>
                <w:szCs w:val="24"/>
                <w:lang w:val="uk-UA" w:eastAsia="uk-UA"/>
              </w:rPr>
              <w:t>проведен- ня</w:t>
            </w:r>
          </w:p>
        </w:tc>
      </w:tr>
      <w:tr w:rsidR="00C45E86" w:rsidRPr="007B3D44" w:rsidTr="00362DED">
        <w:trPr>
          <w:trHeight w:val="501"/>
        </w:trPr>
        <w:tc>
          <w:tcPr>
            <w:tcW w:w="710"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w:t>
            </w:r>
          </w:p>
        </w:tc>
        <w:tc>
          <w:tcPr>
            <w:tcW w:w="5023" w:type="dxa"/>
            <w:tcBorders>
              <w:top w:val="single" w:sz="4" w:space="0" w:color="auto"/>
              <w:left w:val="single" w:sz="4" w:space="0" w:color="auto"/>
              <w:bottom w:val="single" w:sz="4" w:space="0" w:color="auto"/>
              <w:right w:val="single" w:sz="4" w:space="0" w:color="auto"/>
            </w:tcBorders>
          </w:tcPr>
          <w:p w:rsidR="00DC4EF1" w:rsidRPr="007B3D44" w:rsidRDefault="00DD22BF" w:rsidP="00DD22BF">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Про погодження Програми соціально-економічного та культурного розвитку Новороздільської територіальної громади на 2025 рік</w:t>
            </w:r>
          </w:p>
        </w:tc>
        <w:tc>
          <w:tcPr>
            <w:tcW w:w="3119" w:type="dxa"/>
            <w:tcBorders>
              <w:top w:val="single" w:sz="4" w:space="0" w:color="auto"/>
              <w:left w:val="single" w:sz="4" w:space="0" w:color="auto"/>
              <w:bottom w:val="single" w:sz="4" w:space="0" w:color="auto"/>
              <w:right w:val="single" w:sz="4" w:space="0" w:color="auto"/>
            </w:tcBorders>
          </w:tcPr>
          <w:p w:rsidR="00DC4EF1" w:rsidRPr="007B3D44" w:rsidRDefault="00DD22BF" w:rsidP="00CC5A44">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Гілко Н.І.- нач. відділу інвестицій та розвитку громади</w:t>
            </w:r>
          </w:p>
        </w:tc>
        <w:tc>
          <w:tcPr>
            <w:tcW w:w="1134" w:type="dxa"/>
            <w:tcBorders>
              <w:top w:val="single" w:sz="4" w:space="0" w:color="auto"/>
              <w:left w:val="single" w:sz="4" w:space="0" w:color="auto"/>
              <w:bottom w:val="single" w:sz="4" w:space="0" w:color="auto"/>
              <w:right w:val="single" w:sz="4" w:space="0" w:color="auto"/>
            </w:tcBorders>
            <w:hideMark/>
          </w:tcPr>
          <w:p w:rsidR="00DC4EF1" w:rsidRPr="007B3D44" w:rsidRDefault="00DC4EF1" w:rsidP="00CC5A44">
            <w:pPr>
              <w:rPr>
                <w:rFonts w:ascii="Times New Roman" w:hAnsi="Times New Roman"/>
                <w:sz w:val="24"/>
                <w:szCs w:val="24"/>
                <w:lang w:val="uk-UA"/>
              </w:rPr>
            </w:pPr>
            <w:r w:rsidRPr="007B3D44">
              <w:rPr>
                <w:rFonts w:ascii="Times New Roman" w:hAnsi="Times New Roman"/>
                <w:sz w:val="24"/>
                <w:szCs w:val="24"/>
                <w:lang w:val="uk-UA" w:eastAsia="uk-UA"/>
              </w:rPr>
              <w:t>20.03.25</w:t>
            </w:r>
          </w:p>
        </w:tc>
      </w:tr>
      <w:tr w:rsidR="00C45E86"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w:t>
            </w:r>
          </w:p>
        </w:tc>
        <w:tc>
          <w:tcPr>
            <w:tcW w:w="5023"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Про погодження внесення змін до Програми </w:t>
            </w:r>
          </w:p>
          <w:p w:rsidR="00DD22BF" w:rsidRPr="007B3D44" w:rsidRDefault="00DD22BF" w:rsidP="00DD22BF">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розвитку культури на 2025 рік та  прогноз на 2026-2027 роки</w:t>
            </w:r>
          </w:p>
        </w:tc>
        <w:tc>
          <w:tcPr>
            <w:tcW w:w="3119"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ru-RU"/>
              </w:rPr>
              <w:t>Засанський В.І.- нач. управління культури, спорту та гум. політики</w:t>
            </w:r>
          </w:p>
        </w:tc>
        <w:tc>
          <w:tcPr>
            <w:tcW w:w="1134"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rPr>
                <w:lang w:val="uk-UA"/>
              </w:rPr>
            </w:pPr>
            <w:r w:rsidRPr="007B3D44">
              <w:rPr>
                <w:rFonts w:ascii="Times New Roman" w:hAnsi="Times New Roman"/>
                <w:sz w:val="24"/>
                <w:szCs w:val="24"/>
                <w:lang w:val="uk-UA" w:eastAsia="uk-UA"/>
              </w:rPr>
              <w:t>20.03.25</w:t>
            </w:r>
          </w:p>
        </w:tc>
      </w:tr>
      <w:tr w:rsidR="00C45E86"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3</w:t>
            </w:r>
          </w:p>
        </w:tc>
        <w:tc>
          <w:tcPr>
            <w:tcW w:w="5023"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погодження внесення змін  </w:t>
            </w:r>
            <w:r w:rsidR="001D326A" w:rsidRPr="007B3D44">
              <w:rPr>
                <w:rFonts w:ascii="Times New Roman" w:hAnsi="Times New Roman"/>
                <w:sz w:val="24"/>
                <w:szCs w:val="24"/>
                <w:lang w:val="uk-UA" w:eastAsia="ru-RU"/>
              </w:rPr>
              <w:t xml:space="preserve"> </w:t>
            </w:r>
            <w:r w:rsidRPr="007B3D44">
              <w:rPr>
                <w:rFonts w:ascii="Times New Roman" w:hAnsi="Times New Roman"/>
                <w:sz w:val="24"/>
                <w:szCs w:val="24"/>
                <w:lang w:val="uk-UA" w:eastAsia="ru-RU"/>
              </w:rPr>
              <w:t xml:space="preserve">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 xml:space="preserve">іської комплексної Програми підтримки </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Захисників і Захисниць України та</w:t>
            </w:r>
          </w:p>
          <w:p w:rsidR="00DD22BF"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членів їх сімей на 2025 рік прогноз на 2026-2027 роки</w:t>
            </w:r>
          </w:p>
        </w:tc>
        <w:tc>
          <w:tcPr>
            <w:tcW w:w="3119" w:type="dxa"/>
            <w:tcBorders>
              <w:top w:val="single" w:sz="4" w:space="0" w:color="auto"/>
              <w:left w:val="single" w:sz="4" w:space="0" w:color="auto"/>
              <w:bottom w:val="single" w:sz="4" w:space="0" w:color="auto"/>
              <w:right w:val="single" w:sz="4" w:space="0" w:color="auto"/>
            </w:tcBorders>
          </w:tcPr>
          <w:p w:rsidR="00DD22BF" w:rsidRPr="007B3D44" w:rsidRDefault="001D326A" w:rsidP="00DD22BF">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Калінчук Г.А. – нач. управління соціального захисту</w:t>
            </w:r>
          </w:p>
        </w:tc>
        <w:tc>
          <w:tcPr>
            <w:tcW w:w="1134" w:type="dxa"/>
            <w:tcBorders>
              <w:top w:val="single" w:sz="4" w:space="0" w:color="auto"/>
              <w:left w:val="single" w:sz="4" w:space="0" w:color="auto"/>
              <w:bottom w:val="single" w:sz="4" w:space="0" w:color="auto"/>
              <w:right w:val="single" w:sz="4" w:space="0" w:color="auto"/>
            </w:tcBorders>
          </w:tcPr>
          <w:p w:rsidR="00DD22BF" w:rsidRPr="007B3D44" w:rsidRDefault="00DD22BF" w:rsidP="00DD22BF">
            <w:pPr>
              <w:rPr>
                <w:lang w:val="uk-UA"/>
              </w:rPr>
            </w:pPr>
            <w:r w:rsidRPr="007B3D44">
              <w:rPr>
                <w:rFonts w:ascii="Times New Roman" w:hAnsi="Times New Roman"/>
                <w:sz w:val="24"/>
                <w:szCs w:val="24"/>
                <w:lang w:val="uk-UA" w:eastAsia="uk-UA"/>
              </w:rPr>
              <w:t>20.03.25</w:t>
            </w:r>
          </w:p>
        </w:tc>
      </w:tr>
      <w:tr w:rsidR="00C45E86"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4</w:t>
            </w:r>
          </w:p>
        </w:tc>
        <w:tc>
          <w:tcPr>
            <w:tcW w:w="5023"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tabs>
                <w:tab w:val="left" w:pos="9639"/>
              </w:tabs>
              <w:spacing w:after="0" w:line="240" w:lineRule="auto"/>
              <w:rPr>
                <w:rFonts w:ascii="Times New Roman" w:eastAsia="Calibri" w:hAnsi="Times New Roman"/>
                <w:sz w:val="24"/>
                <w:szCs w:val="24"/>
                <w:lang w:val="uk-UA"/>
              </w:rPr>
            </w:pPr>
            <w:r w:rsidRPr="007B3D44">
              <w:rPr>
                <w:rFonts w:ascii="Times New Roman" w:hAnsi="Times New Roman"/>
                <w:sz w:val="24"/>
                <w:szCs w:val="24"/>
                <w:lang w:val="uk-UA" w:eastAsia="ru-RU"/>
              </w:rPr>
              <w:t xml:space="preserve">Про  погодження </w:t>
            </w:r>
            <w:r w:rsidRPr="007B3D44">
              <w:rPr>
                <w:rFonts w:ascii="Times New Roman" w:eastAsia="Calibri" w:hAnsi="Times New Roman"/>
                <w:sz w:val="24"/>
                <w:szCs w:val="24"/>
                <w:lang w:val="uk-UA"/>
              </w:rPr>
              <w:t xml:space="preserve">Програми інформатизації </w:t>
            </w:r>
          </w:p>
          <w:p w:rsidR="00B93631" w:rsidRPr="007B3D44" w:rsidRDefault="00B93631" w:rsidP="00B93631">
            <w:pPr>
              <w:tabs>
                <w:tab w:val="left" w:pos="9639"/>
              </w:tabs>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«Цифрова Новороздільська громада»  на 2025 та  прогноз на 2026-2027 роки</w:t>
            </w:r>
          </w:p>
        </w:tc>
        <w:tc>
          <w:tcPr>
            <w:tcW w:w="3119"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Cs/>
                <w:sz w:val="24"/>
                <w:szCs w:val="24"/>
                <w:lang w:val="uk-UA" w:eastAsia="ru-RU"/>
              </w:rPr>
              <w:t>Мельніков А.В. – керуючий справами виконавчого комітету</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rPr>
                <w:lang w:val="uk-UA"/>
              </w:rPr>
            </w:pPr>
            <w:r w:rsidRPr="007B3D44">
              <w:rPr>
                <w:rFonts w:ascii="Times New Roman" w:hAnsi="Times New Roman"/>
                <w:sz w:val="24"/>
                <w:szCs w:val="24"/>
                <w:lang w:val="uk-UA" w:eastAsia="uk-UA"/>
              </w:rPr>
              <w:t>20.03.25</w:t>
            </w:r>
          </w:p>
        </w:tc>
      </w:tr>
      <w:tr w:rsidR="00C45E86"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D50DD8" w:rsidRPr="007B3D44" w:rsidRDefault="00D50DD8" w:rsidP="00D50DD8">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5</w:t>
            </w:r>
          </w:p>
        </w:tc>
        <w:tc>
          <w:tcPr>
            <w:tcW w:w="5023" w:type="dxa"/>
            <w:tcBorders>
              <w:top w:val="single" w:sz="4" w:space="0" w:color="auto"/>
              <w:left w:val="single" w:sz="4" w:space="0" w:color="auto"/>
              <w:bottom w:val="single" w:sz="4" w:space="0" w:color="auto"/>
              <w:right w:val="single" w:sz="4" w:space="0" w:color="auto"/>
            </w:tcBorders>
          </w:tcPr>
          <w:p w:rsidR="00C45E86" w:rsidRPr="007B3D44" w:rsidRDefault="00C45E86" w:rsidP="00C45E86">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Про погодження внесення змін  до </w:t>
            </w:r>
          </w:p>
          <w:p w:rsidR="00D50DD8" w:rsidRPr="007B3D44" w:rsidRDefault="00C45E86" w:rsidP="00C45E86">
            <w:pPr>
              <w:widowControl w:val="0"/>
              <w:autoSpaceDE w:val="0"/>
              <w:autoSpaceDN w:val="0"/>
              <w:spacing w:after="0" w:line="240" w:lineRule="auto"/>
              <w:ind w:right="687"/>
              <w:rPr>
                <w:rFonts w:ascii="Times New Roman" w:hAnsi="Times New Roman"/>
                <w:sz w:val="24"/>
                <w:szCs w:val="24"/>
                <w:lang w:val="uk-UA"/>
              </w:rPr>
            </w:pP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 xml:space="preserve">співфінансування робіт з капітального ремонту багатоквартирних житлових будинків  </w:t>
            </w:r>
            <w:r w:rsidR="00366014" w:rsidRPr="007B3D44">
              <w:rPr>
                <w:rFonts w:ascii="Times New Roman" w:hAnsi="Times New Roman"/>
                <w:sz w:val="24"/>
                <w:szCs w:val="24"/>
                <w:lang w:val="uk-UA"/>
              </w:rPr>
              <w:t>на 2025р. та</w:t>
            </w:r>
            <w:r w:rsidRPr="007B3D44">
              <w:rPr>
                <w:rFonts w:ascii="Times New Roman" w:hAnsi="Times New Roman"/>
                <w:sz w:val="24"/>
                <w:szCs w:val="24"/>
                <w:lang w:val="uk-UA"/>
              </w:rPr>
              <w:t>прогноз на 2026-2027 роки</w:t>
            </w:r>
          </w:p>
        </w:tc>
        <w:tc>
          <w:tcPr>
            <w:tcW w:w="3119" w:type="dxa"/>
            <w:tcBorders>
              <w:top w:val="single" w:sz="4" w:space="0" w:color="auto"/>
              <w:left w:val="single" w:sz="4" w:space="0" w:color="auto"/>
              <w:bottom w:val="single" w:sz="4" w:space="0" w:color="auto"/>
              <w:right w:val="single" w:sz="4" w:space="0" w:color="auto"/>
            </w:tcBorders>
          </w:tcPr>
          <w:p w:rsidR="00D50DD8" w:rsidRPr="007B3D44" w:rsidRDefault="00D50DD8" w:rsidP="00D50DD8">
            <w:pPr>
              <w:widowControl w:val="0"/>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sz w:val="24"/>
                <w:szCs w:val="24"/>
                <w:lang w:val="uk-UA" w:eastAsia="ru-RU"/>
              </w:rPr>
              <w:t>Пасемко Н.А.  – нач.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D50DD8" w:rsidRPr="007B3D44" w:rsidRDefault="00D50DD8" w:rsidP="00D50DD8">
            <w:pPr>
              <w:rPr>
                <w:lang w:val="uk-UA"/>
              </w:rPr>
            </w:pPr>
            <w:r w:rsidRPr="007B3D44">
              <w:rPr>
                <w:rFonts w:ascii="Times New Roman" w:hAnsi="Times New Roman"/>
                <w:sz w:val="24"/>
                <w:szCs w:val="24"/>
                <w:lang w:val="uk-UA" w:eastAsia="uk-UA"/>
              </w:rPr>
              <w:t>20.03.25</w:t>
            </w:r>
          </w:p>
        </w:tc>
      </w:tr>
      <w:tr w:rsidR="003E0539"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6</w:t>
            </w:r>
          </w:p>
        </w:tc>
        <w:tc>
          <w:tcPr>
            <w:tcW w:w="5023"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uk-UA"/>
              </w:rPr>
              <w:t xml:space="preserve">Про погодження </w:t>
            </w:r>
            <w:r w:rsidRPr="007B3D44">
              <w:rPr>
                <w:rFonts w:ascii="Times New Roman" w:eastAsia="Calibri" w:hAnsi="Times New Roman"/>
                <w:sz w:val="24"/>
                <w:szCs w:val="24"/>
                <w:lang w:val="uk-UA" w:eastAsia="ru-RU"/>
              </w:rPr>
              <w:t xml:space="preserve">Програми вдосконалення та розвитку складових елементів міської автоматизованої системи централізованого оповіщення в Новороздільській </w:t>
            </w:r>
          </w:p>
          <w:p w:rsidR="003E0539" w:rsidRPr="007B3D44" w:rsidRDefault="003E0539" w:rsidP="003E0539">
            <w:pPr>
              <w:spacing w:after="0" w:line="240" w:lineRule="auto"/>
              <w:rPr>
                <w:rFonts w:ascii="Times New Roman" w:hAnsi="Times New Roman"/>
                <w:sz w:val="24"/>
                <w:szCs w:val="24"/>
                <w:lang w:val="uk-UA" w:eastAsia="uk-UA"/>
              </w:rPr>
            </w:pPr>
            <w:r w:rsidRPr="007B3D44">
              <w:rPr>
                <w:rFonts w:ascii="Times New Roman" w:eastAsia="Calibri" w:hAnsi="Times New Roman"/>
                <w:sz w:val="24"/>
                <w:szCs w:val="24"/>
                <w:lang w:val="uk-UA" w:eastAsia="ru-RU"/>
              </w:rPr>
              <w:t xml:space="preserve">територіальній громаді на </w:t>
            </w:r>
            <w:r w:rsidRPr="007B3D44">
              <w:rPr>
                <w:rFonts w:ascii="Times New Roman" w:eastAsia="Calibri" w:hAnsi="Times New Roman"/>
                <w:sz w:val="24"/>
                <w:szCs w:val="24"/>
                <w:lang w:val="uk-UA"/>
              </w:rPr>
              <w:t>2025 рік, прогноз на 2026-2027 роки</w:t>
            </w:r>
          </w:p>
        </w:tc>
        <w:tc>
          <w:tcPr>
            <w:tcW w:w="3119"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widowControl w:val="0"/>
              <w:autoSpaceDE w:val="0"/>
              <w:autoSpaceDN w:val="0"/>
              <w:adjustRightInd w:val="0"/>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Щепний В.В. – нач. від. З питань НС правоохоронної та ОМР</w:t>
            </w:r>
          </w:p>
        </w:tc>
        <w:tc>
          <w:tcPr>
            <w:tcW w:w="1134"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rPr>
                <w:rFonts w:ascii="Times New Roman" w:hAnsi="Times New Roman"/>
                <w:sz w:val="24"/>
                <w:szCs w:val="24"/>
                <w:lang w:val="uk-UA" w:eastAsia="uk-UA"/>
              </w:rPr>
            </w:pPr>
            <w:r w:rsidRPr="007B3D44">
              <w:rPr>
                <w:rFonts w:ascii="Times New Roman" w:hAnsi="Times New Roman"/>
                <w:sz w:val="24"/>
                <w:szCs w:val="24"/>
                <w:lang w:val="uk-UA" w:eastAsia="uk-UA"/>
              </w:rPr>
              <w:t>20.03.25</w:t>
            </w:r>
          </w:p>
        </w:tc>
      </w:tr>
      <w:tr w:rsidR="003E0539"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7</w:t>
            </w:r>
          </w:p>
        </w:tc>
        <w:tc>
          <w:tcPr>
            <w:tcW w:w="5023"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Про внесення змін до показників міського бюджету на 2025 рік</w:t>
            </w:r>
          </w:p>
        </w:tc>
        <w:tc>
          <w:tcPr>
            <w:tcW w:w="3119"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Ричагівський І.І. – нач. фінансового управління</w:t>
            </w:r>
          </w:p>
        </w:tc>
        <w:tc>
          <w:tcPr>
            <w:tcW w:w="1134"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rPr>
                <w:lang w:val="uk-UA"/>
              </w:rPr>
            </w:pPr>
            <w:r w:rsidRPr="007B3D44">
              <w:rPr>
                <w:rFonts w:ascii="Times New Roman" w:hAnsi="Times New Roman"/>
                <w:sz w:val="24"/>
                <w:szCs w:val="24"/>
                <w:lang w:val="uk-UA" w:eastAsia="uk-UA"/>
              </w:rPr>
              <w:t>20.03.25</w:t>
            </w:r>
          </w:p>
        </w:tc>
      </w:tr>
      <w:tr w:rsidR="003E0539"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8</w:t>
            </w:r>
          </w:p>
        </w:tc>
        <w:tc>
          <w:tcPr>
            <w:tcW w:w="5023"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Про внесення змін до Переліку адміністративних  послуг, що надаються у/через відділ Центр надання адміністративних послуг Новороздільської міської ради</w:t>
            </w:r>
            <w:r w:rsidRPr="007B3D44">
              <w:rPr>
                <w:rFonts w:ascii="Times New Roman" w:hAnsi="Times New Roman"/>
                <w:sz w:val="24"/>
                <w:szCs w:val="24"/>
                <w:lang w:val="uk-UA" w:eastAsia="ru-RU"/>
              </w:rPr>
              <w:t xml:space="preserve"> </w:t>
            </w:r>
          </w:p>
        </w:tc>
        <w:tc>
          <w:tcPr>
            <w:tcW w:w="3119" w:type="dxa"/>
            <w:tcBorders>
              <w:top w:val="single" w:sz="4" w:space="0" w:color="auto"/>
              <w:left w:val="single" w:sz="4" w:space="0" w:color="auto"/>
              <w:bottom w:val="single" w:sz="4" w:space="0" w:color="auto"/>
              <w:right w:val="single" w:sz="4" w:space="0" w:color="auto"/>
            </w:tcBorders>
          </w:tcPr>
          <w:p w:rsidR="003E0539" w:rsidRPr="007B3D44" w:rsidRDefault="00CD3F62" w:rsidP="003E0539">
            <w:pPr>
              <w:spacing w:after="0" w:line="240" w:lineRule="auto"/>
              <w:rPr>
                <w:rFonts w:ascii="Times New Roman" w:hAnsi="Times New Roman"/>
                <w:bCs/>
                <w:sz w:val="24"/>
                <w:szCs w:val="24"/>
                <w:lang w:val="uk-UA" w:eastAsia="uk-UA"/>
              </w:rPr>
            </w:pPr>
            <w:r>
              <w:rPr>
                <w:rFonts w:ascii="Times New Roman" w:hAnsi="Times New Roman"/>
                <w:sz w:val="24"/>
                <w:szCs w:val="24"/>
                <w:lang w:val="uk-UA" w:eastAsia="ru-RU"/>
              </w:rPr>
              <w:t>Прийма –Худяк Г.М. – н</w:t>
            </w:r>
            <w:r w:rsidR="003E0539" w:rsidRPr="007B3D44">
              <w:rPr>
                <w:rFonts w:ascii="Times New Roman" w:hAnsi="Times New Roman"/>
                <w:sz w:val="24"/>
                <w:szCs w:val="24"/>
                <w:lang w:val="uk-UA" w:eastAsia="ru-RU"/>
              </w:rPr>
              <w:t>ач. відділу ЦНАП</w:t>
            </w:r>
          </w:p>
        </w:tc>
        <w:tc>
          <w:tcPr>
            <w:tcW w:w="1134"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rPr>
                <w:lang w:val="uk-UA"/>
              </w:rPr>
            </w:pPr>
            <w:r w:rsidRPr="007B3D44">
              <w:rPr>
                <w:rFonts w:ascii="Times New Roman" w:hAnsi="Times New Roman"/>
                <w:sz w:val="24"/>
                <w:szCs w:val="24"/>
                <w:lang w:val="uk-UA" w:eastAsia="uk-UA"/>
              </w:rPr>
              <w:t>20.03.25</w:t>
            </w:r>
          </w:p>
        </w:tc>
      </w:tr>
      <w:tr w:rsidR="003E0539"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9</w:t>
            </w:r>
          </w:p>
        </w:tc>
        <w:tc>
          <w:tcPr>
            <w:tcW w:w="5023"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pStyle w:val="Style3"/>
              <w:widowControl/>
              <w:spacing w:line="240" w:lineRule="auto"/>
              <w:jc w:val="both"/>
              <w:rPr>
                <w:rStyle w:val="FontStyle13"/>
                <w:lang w:val="uk-UA" w:eastAsia="uk-UA"/>
              </w:rPr>
            </w:pPr>
            <w:r w:rsidRPr="007B3D44">
              <w:rPr>
                <w:rStyle w:val="FontStyle13"/>
                <w:lang w:val="uk-UA" w:eastAsia="uk-UA"/>
              </w:rPr>
              <w:t>Про квартирний облік, обмін та надання житлової площі</w:t>
            </w:r>
          </w:p>
          <w:p w:rsidR="003E0539" w:rsidRPr="007B3D44" w:rsidRDefault="003E0539" w:rsidP="003E0539">
            <w:pPr>
              <w:spacing w:after="0" w:line="240" w:lineRule="auto"/>
              <w:rPr>
                <w:rFonts w:ascii="Times New Roman" w:eastAsiaTheme="minorHAnsi" w:hAnsi="Times New Roman"/>
                <w:bCs/>
                <w:sz w:val="24"/>
                <w:szCs w:val="24"/>
                <w:lang w:val="uk-UA"/>
              </w:rPr>
            </w:pPr>
          </w:p>
        </w:tc>
        <w:tc>
          <w:tcPr>
            <w:tcW w:w="3119"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rPr>
                <w:rFonts w:ascii="Times New Roman" w:hAnsi="Times New Roman"/>
                <w:bCs/>
                <w:sz w:val="24"/>
                <w:szCs w:val="24"/>
                <w:lang w:val="uk-UA" w:eastAsia="uk-UA"/>
              </w:rPr>
            </w:pPr>
            <w:r w:rsidRPr="007B3D44">
              <w:rPr>
                <w:rFonts w:ascii="Times New Roman" w:hAnsi="Times New Roman"/>
                <w:sz w:val="24"/>
                <w:szCs w:val="24"/>
                <w:lang w:val="uk-UA" w:eastAsia="uk-UA"/>
              </w:rPr>
              <w:t>Романів С.Я. –  секретар житлової комісії</w:t>
            </w:r>
          </w:p>
        </w:tc>
        <w:tc>
          <w:tcPr>
            <w:tcW w:w="1134"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rPr>
                <w:lang w:val="uk-UA"/>
              </w:rPr>
            </w:pPr>
            <w:r w:rsidRPr="007B3D44">
              <w:rPr>
                <w:rFonts w:ascii="Times New Roman" w:hAnsi="Times New Roman"/>
                <w:sz w:val="24"/>
                <w:szCs w:val="24"/>
                <w:lang w:val="uk-UA" w:eastAsia="uk-UA"/>
              </w:rPr>
              <w:t>20.03.25</w:t>
            </w:r>
          </w:p>
        </w:tc>
      </w:tr>
      <w:tr w:rsidR="00366014" w:rsidRPr="007B3D44" w:rsidTr="00362DED">
        <w:trPr>
          <w:trHeight w:val="416"/>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10</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jc w:val="both"/>
              <w:rPr>
                <w:rStyle w:val="FontStyle13"/>
                <w:sz w:val="26"/>
                <w:szCs w:val="26"/>
                <w:lang w:val="uk-UA" w:eastAsia="uk-UA"/>
              </w:rPr>
            </w:pPr>
            <w:r w:rsidRPr="007B3D44">
              <w:rPr>
                <w:rFonts w:ascii="Times New Roman" w:hAnsi="Times New Roman"/>
                <w:sz w:val="26"/>
                <w:szCs w:val="26"/>
                <w:lang w:val="uk-UA" w:eastAsia="uk-UA"/>
              </w:rPr>
              <w:t>Про надання дозволу на зміну договору найму житлого приміщення (квартири) № 72 по бульвару  О. Довженка,6 м. Новий Розділ</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Романів С.Я. –  секретар житлової комісії</w:t>
            </w:r>
          </w:p>
        </w:tc>
        <w:tc>
          <w:tcPr>
            <w:tcW w:w="1134"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11</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ind w:right="-102"/>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Про передачу у приватну спільну часткову власність квартири комунального житлового фонду, яка належать Новороздільській міській раді </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Пасемко Н.А.  – нач.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lastRenderedPageBreak/>
              <w:t>12</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проведення </w:t>
            </w:r>
          </w:p>
          <w:p w:rsidR="00366014" w:rsidRPr="007B3D44" w:rsidRDefault="00366014" w:rsidP="0036601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благоустрою території </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uk-UA"/>
              </w:rPr>
              <w:t>Суряк  Р.Р. – спец. 1-ї кат. управління ЖКГ</w:t>
            </w:r>
          </w:p>
        </w:tc>
        <w:tc>
          <w:tcPr>
            <w:tcW w:w="1134" w:type="dxa"/>
            <w:tcBorders>
              <w:top w:val="single" w:sz="4" w:space="0" w:color="auto"/>
              <w:left w:val="single" w:sz="4" w:space="0" w:color="auto"/>
              <w:bottom w:val="single" w:sz="4" w:space="0" w:color="auto"/>
              <w:right w:val="single" w:sz="4" w:space="0" w:color="auto"/>
            </w:tcBorders>
            <w:hideMark/>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416"/>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13</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видалення зелених насаджень на території Новороздільської ТГ  </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widowControl w:val="0"/>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sz w:val="24"/>
                <w:szCs w:val="24"/>
                <w:lang w:val="uk-UA" w:eastAsia="uk-UA"/>
              </w:rPr>
              <w:t>Суряк  Р.Р. – спец. 1-ї кат. управління ЖКГ</w:t>
            </w:r>
          </w:p>
        </w:tc>
        <w:tc>
          <w:tcPr>
            <w:tcW w:w="1134"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14</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Питання оренди комунального майна територіальної громади</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ru-RU"/>
              </w:rPr>
              <w:t>Яворський О.І.  – гол. спец.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hideMark/>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682"/>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15</w:t>
            </w:r>
          </w:p>
        </w:tc>
        <w:tc>
          <w:tcPr>
            <w:tcW w:w="5023"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tabs>
                <w:tab w:val="left" w:pos="708"/>
                <w:tab w:val="center" w:pos="4153"/>
                <w:tab w:val="right" w:pos="830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затвердження нового складу </w:t>
            </w:r>
          </w:p>
          <w:p w:rsidR="00366014" w:rsidRPr="007B3D44" w:rsidRDefault="00366014" w:rsidP="00366014">
            <w:pPr>
              <w:spacing w:after="0" w:line="240" w:lineRule="auto"/>
              <w:rPr>
                <w:rFonts w:ascii="Times New Roman" w:eastAsia="Calibri" w:hAnsi="Times New Roman"/>
                <w:sz w:val="24"/>
                <w:szCs w:val="24"/>
                <w:lang w:val="uk-UA"/>
              </w:rPr>
            </w:pPr>
            <w:r w:rsidRPr="007B3D44">
              <w:rPr>
                <w:rFonts w:ascii="Times New Roman" w:hAnsi="Times New Roman"/>
                <w:sz w:val="24"/>
                <w:szCs w:val="24"/>
                <w:lang w:val="uk-UA" w:eastAsia="ru-RU"/>
              </w:rPr>
              <w:t>комісії з питань захисту прав дитини</w:t>
            </w:r>
          </w:p>
        </w:tc>
        <w:tc>
          <w:tcPr>
            <w:tcW w:w="3119"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Мельніков А.В. – керуючий справами виконавчого комітету</w:t>
            </w:r>
          </w:p>
        </w:tc>
        <w:tc>
          <w:tcPr>
            <w:tcW w:w="1134"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rPr>
                <w:lang w:val="uk-UA"/>
              </w:rPr>
            </w:pPr>
            <w:r w:rsidRPr="007B3D44">
              <w:rPr>
                <w:rFonts w:ascii="Times New Roman" w:hAnsi="Times New Roman"/>
                <w:sz w:val="24"/>
                <w:szCs w:val="24"/>
                <w:lang w:val="uk-UA" w:eastAsia="uk-UA"/>
              </w:rPr>
              <w:t>20.03.25</w:t>
            </w:r>
          </w:p>
        </w:tc>
      </w:tr>
      <w:tr w:rsidR="00366014" w:rsidRPr="007B3D44" w:rsidTr="00362DED">
        <w:trPr>
          <w:trHeight w:val="159"/>
        </w:trPr>
        <w:tc>
          <w:tcPr>
            <w:tcW w:w="710" w:type="dxa"/>
            <w:tcBorders>
              <w:top w:val="single" w:sz="4" w:space="0" w:color="auto"/>
              <w:left w:val="single" w:sz="4" w:space="0" w:color="auto"/>
              <w:bottom w:val="single" w:sz="4" w:space="0" w:color="auto"/>
              <w:right w:val="single" w:sz="4" w:space="0" w:color="auto"/>
            </w:tcBorders>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16</w:t>
            </w:r>
          </w:p>
        </w:tc>
        <w:tc>
          <w:tcPr>
            <w:tcW w:w="5023" w:type="dxa"/>
            <w:tcBorders>
              <w:top w:val="single" w:sz="4" w:space="0" w:color="auto"/>
              <w:left w:val="single" w:sz="4" w:space="0" w:color="auto"/>
              <w:bottom w:val="single" w:sz="4" w:space="0" w:color="auto"/>
              <w:right w:val="single" w:sz="4" w:space="0" w:color="auto"/>
            </w:tcBorders>
            <w:hideMark/>
          </w:tcPr>
          <w:p w:rsidR="00366014" w:rsidRPr="007B3D44" w:rsidRDefault="00366014" w:rsidP="0036601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Різне</w:t>
            </w:r>
          </w:p>
        </w:tc>
        <w:tc>
          <w:tcPr>
            <w:tcW w:w="3119" w:type="dxa"/>
            <w:tcBorders>
              <w:top w:val="single" w:sz="4" w:space="0" w:color="auto"/>
              <w:left w:val="single" w:sz="4" w:space="0" w:color="auto"/>
              <w:bottom w:val="single" w:sz="4" w:space="0" w:color="auto"/>
              <w:right w:val="single" w:sz="4" w:space="0" w:color="auto"/>
            </w:tcBorders>
            <w:hideMark/>
          </w:tcPr>
          <w:p w:rsidR="00366014" w:rsidRPr="007B3D44" w:rsidRDefault="00366014" w:rsidP="0036601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За бажанням</w:t>
            </w:r>
          </w:p>
        </w:tc>
        <w:tc>
          <w:tcPr>
            <w:tcW w:w="1134" w:type="dxa"/>
            <w:tcBorders>
              <w:top w:val="single" w:sz="4" w:space="0" w:color="auto"/>
              <w:left w:val="single" w:sz="4" w:space="0" w:color="auto"/>
              <w:bottom w:val="single" w:sz="4" w:space="0" w:color="auto"/>
              <w:right w:val="single" w:sz="4" w:space="0" w:color="auto"/>
            </w:tcBorders>
            <w:hideMark/>
          </w:tcPr>
          <w:p w:rsidR="00366014" w:rsidRPr="007B3D44" w:rsidRDefault="00366014" w:rsidP="00366014">
            <w:pPr>
              <w:rPr>
                <w:lang w:val="uk-UA"/>
              </w:rPr>
            </w:pPr>
            <w:r w:rsidRPr="007B3D44">
              <w:rPr>
                <w:rFonts w:ascii="Times New Roman" w:hAnsi="Times New Roman"/>
                <w:sz w:val="24"/>
                <w:szCs w:val="24"/>
                <w:lang w:val="uk-UA" w:eastAsia="uk-UA"/>
              </w:rPr>
              <w:t>20.03.25</w:t>
            </w:r>
          </w:p>
        </w:tc>
      </w:tr>
    </w:tbl>
    <w:p w:rsidR="00DC4EF1" w:rsidRPr="007B3D44" w:rsidRDefault="00DC4EF1" w:rsidP="00DC4EF1">
      <w:pPr>
        <w:spacing w:after="0" w:line="240" w:lineRule="auto"/>
        <w:rPr>
          <w:rFonts w:ascii="Times New Roman" w:hAnsi="Times New Roman"/>
          <w:sz w:val="24"/>
          <w:szCs w:val="24"/>
          <w:lang w:val="uk-UA" w:eastAsia="ru-RU"/>
        </w:rPr>
      </w:pPr>
    </w:p>
    <w:p w:rsidR="00DC4EF1" w:rsidRPr="007B3D44" w:rsidRDefault="00DC4EF1"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7B3D44">
        <w:rPr>
          <w:rFonts w:ascii="Times New Roman" w:hAnsi="Times New Roman"/>
          <w:sz w:val="24"/>
          <w:szCs w:val="24"/>
          <w:lang w:val="uk-UA"/>
        </w:rPr>
        <w:t xml:space="preserve">Міський голова                             </w:t>
      </w:r>
      <w:r w:rsidRPr="007B3D44">
        <w:rPr>
          <w:rFonts w:ascii="Times New Roman" w:hAnsi="Times New Roman"/>
          <w:sz w:val="24"/>
          <w:szCs w:val="24"/>
          <w:lang w:val="uk-UA"/>
        </w:rPr>
        <w:tab/>
      </w:r>
      <w:r w:rsidRPr="007B3D44">
        <w:rPr>
          <w:rFonts w:ascii="Times New Roman" w:hAnsi="Times New Roman"/>
          <w:sz w:val="24"/>
          <w:szCs w:val="24"/>
          <w:lang w:val="uk-UA"/>
        </w:rPr>
        <w:tab/>
      </w:r>
      <w:r w:rsidRPr="007B3D44">
        <w:rPr>
          <w:rFonts w:ascii="Times New Roman" w:hAnsi="Times New Roman"/>
          <w:sz w:val="24"/>
          <w:szCs w:val="24"/>
          <w:lang w:val="uk-UA"/>
        </w:rPr>
        <w:tab/>
      </w:r>
      <w:r w:rsidRPr="007B3D44">
        <w:rPr>
          <w:rFonts w:ascii="Times New Roman" w:hAnsi="Times New Roman"/>
          <w:sz w:val="24"/>
          <w:szCs w:val="24"/>
          <w:lang w:val="uk-UA"/>
        </w:rPr>
        <w:tab/>
      </w:r>
      <w:r w:rsidRPr="007B3D44">
        <w:rPr>
          <w:rFonts w:ascii="Times New Roman" w:hAnsi="Times New Roman"/>
          <w:sz w:val="24"/>
          <w:szCs w:val="24"/>
          <w:lang w:val="uk-UA"/>
        </w:rPr>
        <w:tab/>
        <w:t>Ярина Яценко</w:t>
      </w:r>
    </w:p>
    <w:p w:rsidR="005846AA" w:rsidRPr="007B3D44" w:rsidRDefault="005846AA"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5846AA" w:rsidRPr="007B3D44" w:rsidRDefault="005846AA"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Pr="007B3D44" w:rsidRDefault="00EB6055"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977C6" w:rsidRPr="007B3D44" w:rsidRDefault="00F977C6" w:rsidP="00F977C6">
      <w:pPr>
        <w:spacing w:after="0" w:line="240" w:lineRule="auto"/>
        <w:jc w:val="both"/>
        <w:rPr>
          <w:rFonts w:ascii="Times New Roman" w:eastAsia="MS Mincho" w:hAnsi="Times New Roman"/>
          <w:sz w:val="24"/>
          <w:szCs w:val="24"/>
          <w:lang w:val="uk-UA" w:eastAsia="ru-RU"/>
        </w:rPr>
      </w:pPr>
    </w:p>
    <w:p w:rsidR="00F977C6" w:rsidRPr="007B3D44" w:rsidRDefault="00F977C6" w:rsidP="00F977C6">
      <w:pPr>
        <w:spacing w:after="0" w:line="240" w:lineRule="auto"/>
        <w:rPr>
          <w:rFonts w:ascii="Times New Roman" w:eastAsiaTheme="minorHAnsi" w:hAnsi="Times New Roman"/>
          <w:b/>
          <w:sz w:val="24"/>
          <w:szCs w:val="24"/>
          <w:lang w:val="uk-UA"/>
        </w:rPr>
      </w:pPr>
    </w:p>
    <w:p w:rsidR="00F977C6" w:rsidRPr="007B3D44" w:rsidRDefault="00F977C6" w:rsidP="00F977C6">
      <w:pPr>
        <w:spacing w:after="0" w:line="240" w:lineRule="auto"/>
        <w:jc w:val="center"/>
        <w:rPr>
          <w:rFonts w:ascii="Times New Roman" w:eastAsiaTheme="minorHAnsi" w:hAnsi="Times New Roman"/>
          <w:b/>
          <w:sz w:val="24"/>
          <w:szCs w:val="24"/>
          <w:lang w:val="uk-UA"/>
        </w:rPr>
      </w:pPr>
      <w:r w:rsidRPr="007B3D44">
        <w:rPr>
          <w:rFonts w:ascii="Times New Roman" w:eastAsiaTheme="minorHAnsi" w:hAnsi="Times New Roman"/>
          <w:b/>
          <w:sz w:val="24"/>
          <w:szCs w:val="24"/>
          <w:lang w:val="uk-UA"/>
        </w:rPr>
        <w:lastRenderedPageBreak/>
        <w:t>ДОДАТОК</w:t>
      </w:r>
    </w:p>
    <w:p w:rsidR="00F977C6" w:rsidRPr="007B3D44" w:rsidRDefault="00F977C6" w:rsidP="00F977C6">
      <w:pPr>
        <w:spacing w:after="0" w:line="240" w:lineRule="auto"/>
        <w:jc w:val="center"/>
        <w:rPr>
          <w:rFonts w:ascii="Times New Roman" w:eastAsiaTheme="minorHAnsi" w:hAnsi="Times New Roman"/>
          <w:b/>
          <w:sz w:val="24"/>
          <w:szCs w:val="24"/>
          <w:lang w:val="uk-UA"/>
        </w:rPr>
      </w:pPr>
      <w:r w:rsidRPr="007B3D44">
        <w:rPr>
          <w:rFonts w:ascii="Times New Roman" w:eastAsiaTheme="minorHAnsi" w:hAnsi="Times New Roman"/>
          <w:b/>
          <w:sz w:val="24"/>
          <w:szCs w:val="24"/>
          <w:lang w:val="uk-UA"/>
        </w:rPr>
        <w:t>ДО ПРОТОКОЛУ ВИКОНАВЧОГО  КОМІТЕТУ</w:t>
      </w:r>
    </w:p>
    <w:p w:rsidR="00F977C6" w:rsidRPr="007B3D44" w:rsidRDefault="00F977C6" w:rsidP="00F977C6">
      <w:pPr>
        <w:spacing w:after="0" w:line="240" w:lineRule="auto"/>
        <w:jc w:val="center"/>
        <w:rPr>
          <w:rFonts w:ascii="Times New Roman" w:eastAsiaTheme="minorHAnsi" w:hAnsi="Times New Roman"/>
          <w:b/>
          <w:sz w:val="24"/>
          <w:szCs w:val="24"/>
          <w:lang w:val="uk-UA"/>
        </w:rPr>
      </w:pPr>
      <w:r w:rsidRPr="007B3D44">
        <w:rPr>
          <w:rFonts w:ascii="Times New Roman" w:eastAsiaTheme="minorHAnsi" w:hAnsi="Times New Roman"/>
          <w:b/>
          <w:sz w:val="24"/>
          <w:szCs w:val="24"/>
          <w:lang w:val="uk-UA"/>
        </w:rPr>
        <w:t>№ 3 від 20 лютого  2025 року</w:t>
      </w:r>
    </w:p>
    <w:tbl>
      <w:tblPr>
        <w:tblW w:w="10634" w:type="dxa"/>
        <w:tblInd w:w="-434" w:type="dxa"/>
        <w:tblLayout w:type="fixed"/>
        <w:tblCellMar>
          <w:left w:w="71" w:type="dxa"/>
          <w:right w:w="71" w:type="dxa"/>
        </w:tblCellMar>
        <w:tblLook w:val="0000" w:firstRow="0" w:lastRow="0" w:firstColumn="0" w:lastColumn="0" w:noHBand="0" w:noVBand="0"/>
      </w:tblPr>
      <w:tblGrid>
        <w:gridCol w:w="540"/>
        <w:gridCol w:w="5273"/>
        <w:gridCol w:w="2693"/>
        <w:gridCol w:w="709"/>
        <w:gridCol w:w="1029"/>
        <w:gridCol w:w="390"/>
      </w:tblGrid>
      <w:tr w:rsidR="00F977C6" w:rsidRPr="007B3D44" w:rsidTr="007B5D44">
        <w:trPr>
          <w:trHeight w:val="1575"/>
        </w:trPr>
        <w:tc>
          <w:tcPr>
            <w:tcW w:w="54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br w:type="page"/>
              <w:t>№</w:t>
            </w:r>
          </w:p>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з/п</w:t>
            </w:r>
          </w:p>
        </w:tc>
        <w:tc>
          <w:tcPr>
            <w:tcW w:w="5273" w:type="dxa"/>
            <w:tcBorders>
              <w:top w:val="single" w:sz="6" w:space="0" w:color="auto"/>
              <w:left w:val="single" w:sz="6" w:space="0" w:color="auto"/>
              <w:bottom w:val="single" w:sz="4" w:space="0" w:color="auto"/>
              <w:right w:val="single" w:sz="6" w:space="0" w:color="auto"/>
            </w:tcBorders>
          </w:tcPr>
          <w:p w:rsidR="00F977C6" w:rsidRPr="007B3D44" w:rsidRDefault="00F977C6" w:rsidP="007B5D44">
            <w:pPr>
              <w:spacing w:after="0" w:line="240" w:lineRule="auto"/>
              <w:jc w:val="center"/>
              <w:rPr>
                <w:rFonts w:ascii="Times New Roman" w:eastAsiaTheme="minorHAnsi" w:hAnsi="Times New Roman"/>
                <w:sz w:val="24"/>
                <w:szCs w:val="24"/>
                <w:lang w:val="uk-UA"/>
              </w:rPr>
            </w:pPr>
          </w:p>
          <w:p w:rsidR="00F977C6" w:rsidRPr="007B3D44" w:rsidRDefault="00F977C6" w:rsidP="007B5D44">
            <w:pPr>
              <w:spacing w:after="0" w:line="240" w:lineRule="auto"/>
              <w:jc w:val="center"/>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СЛУХАЛИ</w:t>
            </w:r>
          </w:p>
        </w:tc>
        <w:tc>
          <w:tcPr>
            <w:tcW w:w="2693"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jc w:val="center"/>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Доповідачі</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номер</w:t>
            </w:r>
          </w:p>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рішен-ня, що дода- ється</w:t>
            </w: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ДАТА</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Сторінка</w:t>
            </w: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0A37BC" w:rsidRDefault="00F977C6" w:rsidP="007B5D4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Про погодження Програми соціально-економічного</w:t>
            </w:r>
            <w:r>
              <w:rPr>
                <w:rFonts w:ascii="Times New Roman" w:hAnsi="Times New Roman"/>
                <w:sz w:val="24"/>
                <w:szCs w:val="24"/>
                <w:lang w:val="uk-UA" w:eastAsia="ru-RU"/>
              </w:rPr>
              <w:t xml:space="preserve"> </w:t>
            </w:r>
            <w:r w:rsidRPr="007B3D44">
              <w:rPr>
                <w:rFonts w:ascii="Times New Roman" w:hAnsi="Times New Roman"/>
                <w:sz w:val="24"/>
                <w:szCs w:val="24"/>
                <w:lang w:val="uk-UA" w:eastAsia="ru-RU"/>
              </w:rPr>
              <w:t xml:space="preserve">та культурного розвитку Новороздільської </w:t>
            </w:r>
            <w:r>
              <w:rPr>
                <w:rFonts w:ascii="Times New Roman" w:hAnsi="Times New Roman"/>
                <w:sz w:val="24"/>
                <w:szCs w:val="24"/>
                <w:lang w:val="uk-UA" w:eastAsia="ru-RU"/>
              </w:rPr>
              <w:t xml:space="preserve"> </w:t>
            </w:r>
            <w:r w:rsidRPr="007B3D44">
              <w:rPr>
                <w:rFonts w:ascii="Times New Roman" w:hAnsi="Times New Roman"/>
                <w:sz w:val="24"/>
                <w:szCs w:val="24"/>
                <w:lang w:val="uk-UA" w:eastAsia="ru-RU"/>
              </w:rPr>
              <w:t>територіальної громади на 2025 рік</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Гілко Н.І.- нач. відділу інвестицій та розвитку громади</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Про погодження внесення змін до Програми </w:t>
            </w:r>
          </w:p>
          <w:p w:rsidR="00F977C6" w:rsidRPr="007B3D44" w:rsidRDefault="00F977C6" w:rsidP="007B5D44">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розвитку культури на 2025 рік та </w:t>
            </w:r>
          </w:p>
          <w:p w:rsidR="00F977C6" w:rsidRPr="007B3D44" w:rsidRDefault="00F977C6" w:rsidP="007B5D44">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прогноз на 2026-2027 роки</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ru-RU"/>
              </w:rPr>
              <w:t>Засанський В.І.- нач. управління культури, спорту та гум. політики</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погодження внесення змін  </w:t>
            </w:r>
          </w:p>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 xml:space="preserve">іської комплексної Програми підтримки </w:t>
            </w:r>
          </w:p>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Захисників і Захисниць України та</w:t>
            </w:r>
          </w:p>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членів їх сімей на 2025 рік прогноз на 2026-2027 роки</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Калінчук Г.А. – нач. управління соціального захисту</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tabs>
                <w:tab w:val="left" w:pos="9639"/>
              </w:tabs>
              <w:spacing w:after="0" w:line="240" w:lineRule="auto"/>
              <w:rPr>
                <w:rFonts w:ascii="Times New Roman" w:eastAsia="Calibri" w:hAnsi="Times New Roman"/>
                <w:sz w:val="24"/>
                <w:szCs w:val="24"/>
                <w:lang w:val="uk-UA"/>
              </w:rPr>
            </w:pPr>
            <w:r w:rsidRPr="007B3D44">
              <w:rPr>
                <w:rFonts w:ascii="Times New Roman" w:hAnsi="Times New Roman"/>
                <w:sz w:val="24"/>
                <w:szCs w:val="24"/>
                <w:lang w:val="uk-UA" w:eastAsia="ru-RU"/>
              </w:rPr>
              <w:t xml:space="preserve">Про  погодження </w:t>
            </w:r>
            <w:r w:rsidRPr="007B3D44">
              <w:rPr>
                <w:rFonts w:ascii="Times New Roman" w:eastAsia="Calibri" w:hAnsi="Times New Roman"/>
                <w:sz w:val="24"/>
                <w:szCs w:val="24"/>
                <w:lang w:val="uk-UA"/>
              </w:rPr>
              <w:t xml:space="preserve">Програми інформатизації </w:t>
            </w:r>
          </w:p>
          <w:p w:rsidR="00F977C6" w:rsidRPr="007B3D44" w:rsidRDefault="00F977C6" w:rsidP="007B5D44">
            <w:pPr>
              <w:tabs>
                <w:tab w:val="left" w:pos="9639"/>
              </w:tabs>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«Цифрова Новороздільська громада»  на 2025 та </w:t>
            </w:r>
          </w:p>
          <w:p w:rsidR="00F977C6" w:rsidRPr="007B3D44" w:rsidRDefault="00F977C6" w:rsidP="007B5D44">
            <w:pPr>
              <w:tabs>
                <w:tab w:val="left" w:pos="9639"/>
              </w:tabs>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прогноз на 2026-2027 роки</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Cs/>
                <w:sz w:val="24"/>
                <w:szCs w:val="24"/>
                <w:lang w:val="uk-UA" w:eastAsia="ru-RU"/>
              </w:rPr>
              <w:t>Мельніков А.В. – керуючий справами виконавчого комітету</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Про погодження внесення змін  до </w:t>
            </w:r>
          </w:p>
          <w:p w:rsidR="00F977C6" w:rsidRPr="007B3D44" w:rsidRDefault="00F977C6" w:rsidP="007B5D44">
            <w:pPr>
              <w:widowControl w:val="0"/>
              <w:autoSpaceDE w:val="0"/>
              <w:autoSpaceDN w:val="0"/>
              <w:spacing w:after="0" w:line="240" w:lineRule="auto"/>
              <w:rPr>
                <w:rFonts w:ascii="Times New Roman" w:hAnsi="Times New Roman"/>
                <w:sz w:val="24"/>
                <w:szCs w:val="24"/>
                <w:lang w:val="uk-UA"/>
              </w:rPr>
            </w:pP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 xml:space="preserve">співфінансування робіт з капітального </w:t>
            </w:r>
          </w:p>
          <w:p w:rsidR="00F977C6" w:rsidRPr="007B3D44" w:rsidRDefault="00F977C6" w:rsidP="007B5D44">
            <w:pPr>
              <w:widowControl w:val="0"/>
              <w:autoSpaceDE w:val="0"/>
              <w:autoSpaceDN w:val="0"/>
              <w:spacing w:after="0" w:line="240" w:lineRule="auto"/>
              <w:rPr>
                <w:rFonts w:ascii="Times New Roman" w:hAnsi="Times New Roman"/>
                <w:sz w:val="24"/>
                <w:szCs w:val="24"/>
                <w:lang w:val="uk-UA"/>
              </w:rPr>
            </w:pPr>
            <w:r w:rsidRPr="007B3D44">
              <w:rPr>
                <w:rFonts w:ascii="Times New Roman" w:hAnsi="Times New Roman"/>
                <w:sz w:val="24"/>
                <w:szCs w:val="24"/>
                <w:lang w:val="uk-UA"/>
              </w:rPr>
              <w:t xml:space="preserve">ремонту багатоквартирних житлових будинків </w:t>
            </w:r>
          </w:p>
          <w:p w:rsidR="00F977C6" w:rsidRPr="007B3D44" w:rsidRDefault="00F977C6" w:rsidP="007B5D44">
            <w:pPr>
              <w:widowControl w:val="0"/>
              <w:autoSpaceDE w:val="0"/>
              <w:autoSpaceDN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rPr>
              <w:t>на 2025р. та прогноз на 2026-2027 роки</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sz w:val="24"/>
                <w:szCs w:val="24"/>
                <w:lang w:val="uk-UA" w:eastAsia="ru-RU"/>
              </w:rPr>
              <w:t>Пасемко Н.А.  – нач.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uk-UA"/>
              </w:rPr>
              <w:t xml:space="preserve">Про погодження </w:t>
            </w:r>
            <w:r w:rsidRPr="007B3D44">
              <w:rPr>
                <w:rFonts w:ascii="Times New Roman" w:eastAsia="Calibri" w:hAnsi="Times New Roman"/>
                <w:sz w:val="24"/>
                <w:szCs w:val="24"/>
                <w:lang w:val="uk-UA" w:eastAsia="ru-RU"/>
              </w:rPr>
              <w:t xml:space="preserve">Програми вдосконалення та розвитку </w:t>
            </w:r>
            <w:r>
              <w:rPr>
                <w:rFonts w:ascii="Times New Roman" w:eastAsia="Calibri" w:hAnsi="Times New Roman"/>
                <w:sz w:val="24"/>
                <w:szCs w:val="24"/>
                <w:lang w:val="uk-UA" w:eastAsia="ru-RU"/>
              </w:rPr>
              <w:t xml:space="preserve"> </w:t>
            </w:r>
            <w:r w:rsidRPr="007B3D44">
              <w:rPr>
                <w:rFonts w:ascii="Times New Roman" w:eastAsia="Calibri" w:hAnsi="Times New Roman"/>
                <w:sz w:val="24"/>
                <w:szCs w:val="24"/>
                <w:lang w:val="uk-UA" w:eastAsia="ru-RU"/>
              </w:rPr>
              <w:t xml:space="preserve">складових елементів міської автоматизованої системи </w:t>
            </w:r>
            <w:r>
              <w:rPr>
                <w:rFonts w:ascii="Times New Roman" w:eastAsia="Calibri" w:hAnsi="Times New Roman"/>
                <w:sz w:val="24"/>
                <w:szCs w:val="24"/>
                <w:lang w:val="uk-UA" w:eastAsia="ru-RU"/>
              </w:rPr>
              <w:t xml:space="preserve"> </w:t>
            </w:r>
            <w:r w:rsidRPr="007B3D44">
              <w:rPr>
                <w:rFonts w:ascii="Times New Roman" w:eastAsia="Calibri" w:hAnsi="Times New Roman"/>
                <w:sz w:val="24"/>
                <w:szCs w:val="24"/>
                <w:lang w:val="uk-UA" w:eastAsia="ru-RU"/>
              </w:rPr>
              <w:t xml:space="preserve">централізованого оповіщення в Новороздільській </w:t>
            </w:r>
            <w:r>
              <w:rPr>
                <w:rFonts w:ascii="Times New Roman" w:eastAsia="Calibri" w:hAnsi="Times New Roman"/>
                <w:sz w:val="24"/>
                <w:szCs w:val="24"/>
                <w:lang w:val="uk-UA" w:eastAsia="ru-RU"/>
              </w:rPr>
              <w:t xml:space="preserve"> </w:t>
            </w:r>
            <w:r w:rsidRPr="007B3D44">
              <w:rPr>
                <w:rFonts w:ascii="Times New Roman" w:eastAsia="Calibri" w:hAnsi="Times New Roman"/>
                <w:sz w:val="24"/>
                <w:szCs w:val="24"/>
                <w:lang w:val="uk-UA" w:eastAsia="ru-RU"/>
              </w:rPr>
              <w:t xml:space="preserve">територіальній громаді на </w:t>
            </w:r>
            <w:r w:rsidRPr="007B3D44">
              <w:rPr>
                <w:rFonts w:ascii="Times New Roman" w:eastAsia="Calibri" w:hAnsi="Times New Roman"/>
                <w:sz w:val="24"/>
                <w:szCs w:val="24"/>
                <w:lang w:val="uk-UA"/>
              </w:rPr>
              <w:t>2025 рік, прогноз на 2026-2027 роки</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Щепний В.В. – нач. від. З питань НС правоохоронної та ОМР</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lang w:val="uk-UA"/>
              </w:rPr>
            </w:pPr>
            <w:r w:rsidRPr="007B3D44">
              <w:rPr>
                <w:rFonts w:ascii="Times New Roman" w:hAnsi="Times New Roman"/>
                <w:lang w:val="uk-UA"/>
              </w:rPr>
              <w:t xml:space="preserve">Про погодження внесення змін до показників </w:t>
            </w:r>
          </w:p>
          <w:p w:rsidR="00F977C6" w:rsidRPr="007B3D44" w:rsidRDefault="00F977C6" w:rsidP="007B5D44">
            <w:pPr>
              <w:spacing w:after="0" w:line="240" w:lineRule="auto"/>
              <w:rPr>
                <w:rFonts w:ascii="Times New Roman" w:hAnsi="Times New Roman"/>
                <w:lang w:val="uk-UA"/>
              </w:rPr>
            </w:pPr>
            <w:r w:rsidRPr="007B3D44">
              <w:rPr>
                <w:rFonts w:ascii="Times New Roman" w:hAnsi="Times New Roman"/>
                <w:lang w:val="uk-UA"/>
              </w:rPr>
              <w:t>міського бюджету на 2025 рік</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Ричагівський І.І. – нач. фінансового управління</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Про внесення змін до Переліку адміністративних послуг, що надаються у/через відділ</w:t>
            </w:r>
          </w:p>
          <w:p w:rsidR="00F977C6" w:rsidRPr="007B3D44" w:rsidRDefault="00F977C6" w:rsidP="007B5D44">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Центр надання адміністративних послуг </w:t>
            </w:r>
          </w:p>
          <w:p w:rsidR="00F977C6" w:rsidRPr="007B3D44" w:rsidRDefault="00F977C6" w:rsidP="007B5D44">
            <w:pPr>
              <w:spacing w:after="0" w:line="240" w:lineRule="auto"/>
              <w:jc w:val="both"/>
              <w:rPr>
                <w:rFonts w:ascii="Times New Roman" w:hAnsi="Times New Roman"/>
                <w:sz w:val="24"/>
                <w:szCs w:val="24"/>
                <w:lang w:val="uk-UA" w:eastAsia="ru-RU"/>
              </w:rPr>
            </w:pPr>
            <w:r w:rsidRPr="007B3D44">
              <w:rPr>
                <w:rFonts w:ascii="Times New Roman" w:eastAsia="MS Mincho" w:hAnsi="Times New Roman"/>
                <w:sz w:val="24"/>
                <w:szCs w:val="24"/>
                <w:lang w:val="uk-UA" w:eastAsia="ru-RU"/>
              </w:rPr>
              <w:t>Новороздільської міської ради</w:t>
            </w:r>
            <w:r w:rsidRPr="007B3D44">
              <w:rPr>
                <w:rFonts w:ascii="Times New Roman" w:hAnsi="Times New Roman"/>
                <w:sz w:val="24"/>
                <w:szCs w:val="24"/>
                <w:lang w:val="uk-UA" w:eastAsia="ru-RU"/>
              </w:rPr>
              <w:t xml:space="preserve"> </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uk-UA"/>
              </w:rPr>
            </w:pPr>
            <w:r w:rsidRPr="007B3D44">
              <w:rPr>
                <w:rFonts w:ascii="Times New Roman" w:hAnsi="Times New Roman"/>
                <w:sz w:val="24"/>
                <w:szCs w:val="24"/>
                <w:lang w:val="uk-UA" w:eastAsia="ru-RU"/>
              </w:rPr>
              <w:t>Прийма –Худяк Г.М. – yач. відділу ЦНАП</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jc w:val="both"/>
              <w:rPr>
                <w:rFonts w:ascii="Times New Roman" w:hAnsi="Times New Roman"/>
                <w:sz w:val="24"/>
                <w:szCs w:val="24"/>
                <w:lang w:val="uk-UA"/>
              </w:rPr>
            </w:pPr>
            <w:r w:rsidRPr="007B3D44">
              <w:rPr>
                <w:rFonts w:ascii="Times New Roman" w:hAnsi="Times New Roman"/>
                <w:sz w:val="24"/>
                <w:szCs w:val="24"/>
                <w:lang w:val="uk-UA"/>
              </w:rPr>
              <w:t>Про квартирний облік, обмін та надання житлової площі</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uk-UA"/>
              </w:rPr>
            </w:pPr>
            <w:r w:rsidRPr="007B3D44">
              <w:rPr>
                <w:rFonts w:ascii="Times New Roman" w:hAnsi="Times New Roman"/>
                <w:sz w:val="24"/>
                <w:szCs w:val="24"/>
                <w:lang w:val="uk-UA" w:eastAsia="uk-UA"/>
              </w:rPr>
              <w:t>Романів С.Я. –  секретар житлової комісії</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 xml:space="preserve">Про надання дозволу на зміну договору найму </w:t>
            </w:r>
          </w:p>
          <w:p w:rsidR="00F977C6" w:rsidRPr="007B3D44" w:rsidRDefault="00F977C6" w:rsidP="007B5D4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 xml:space="preserve">житлового приміщення (квартири) № 72 по бульвару О. Довженка,6 м. Новий Розділ </w:t>
            </w:r>
            <w:r w:rsidRPr="007B3D44">
              <w:rPr>
                <w:rFonts w:ascii="Times New Roman" w:hAnsi="Times New Roman"/>
                <w:sz w:val="24"/>
                <w:szCs w:val="24"/>
                <w:lang w:val="uk-UA" w:eastAsia="ru-RU"/>
              </w:rPr>
              <w:t xml:space="preserve">на ім’я: </w:t>
            </w:r>
          </w:p>
          <w:p w:rsidR="00F977C6" w:rsidRPr="007B3D44" w:rsidRDefault="009A06FD" w:rsidP="007B5D44">
            <w:pPr>
              <w:spacing w:after="0" w:line="240" w:lineRule="auto"/>
              <w:jc w:val="both"/>
              <w:rPr>
                <w:rFonts w:ascii="Times New Roman" w:hAnsi="Times New Roman"/>
                <w:sz w:val="24"/>
                <w:szCs w:val="24"/>
                <w:lang w:val="uk-UA" w:eastAsia="uk-UA"/>
              </w:rPr>
            </w:pPr>
            <w:r w:rsidRPr="009A06FD">
              <w:rPr>
                <w:rFonts w:ascii="Times New Roman" w:eastAsia="Calibri" w:hAnsi="Times New Roman"/>
                <w:i/>
                <w:sz w:val="24"/>
                <w:szCs w:val="24"/>
                <w:lang w:val="uk-UA" w:eastAsia="ru-RU"/>
              </w:rPr>
              <w:t>(персональні дані)</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Романів С.Я. –  секретар житлової комісії</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Про передачу у  приватну власність </w:t>
            </w:r>
          </w:p>
          <w:p w:rsidR="00F977C6" w:rsidRPr="007B3D44" w:rsidRDefault="00F977C6" w:rsidP="007B5D44">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кімнати 4 приміщення 25</w:t>
            </w:r>
          </w:p>
          <w:p w:rsidR="00F977C6" w:rsidRPr="007B3D44" w:rsidRDefault="00F977C6" w:rsidP="007B5D44">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 гуртожитку по бульвару О.Довженка, 4</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Пасемко Н.А.  – нач.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проведення </w:t>
            </w:r>
          </w:p>
          <w:p w:rsidR="00F977C6" w:rsidRPr="007B3D44" w:rsidRDefault="00F977C6" w:rsidP="007B5D4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благоустрою території </w:t>
            </w:r>
          </w:p>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uk-UA"/>
              </w:rPr>
              <w:t>Суряк  Р.Р. – спец. 1-ї кат.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видалення  </w:t>
            </w:r>
          </w:p>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зелених насаджень на території</w:t>
            </w:r>
          </w:p>
          <w:p w:rsidR="00F977C6" w:rsidRPr="007B3D44" w:rsidRDefault="00F977C6" w:rsidP="007B5D4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Новороздільської ТГ  </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sz w:val="24"/>
                <w:szCs w:val="24"/>
                <w:lang w:val="uk-UA" w:eastAsia="uk-UA"/>
              </w:rPr>
              <w:t>Суряк  Р.Р. – спец. 1-ї кат.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намір передачі в оренду плоскої покрівлі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нежитлової будівлі, загальною площею 593,64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xml:space="preserve">,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розташованої по вул. В. Чорновола, 7, секція 1,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м. Новий Розділ, Стрийського району,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Львівської області без проведення аукціону</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spacing w:after="0" w:line="240" w:lineRule="auto"/>
              <w:rPr>
                <w:rFonts w:ascii="Times New Roman" w:hAnsi="Times New Roman"/>
                <w:sz w:val="24"/>
                <w:szCs w:val="24"/>
                <w:lang w:val="uk-UA" w:eastAsia="ru-RU"/>
              </w:rPr>
            </w:pPr>
            <w:r w:rsidRPr="007B3D44">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затвердження Висновку про вартість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приміщення кабінету № 55 будівлі поліклініки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 xml:space="preserve">загальною площею 18,90 </w:t>
            </w:r>
            <w:r w:rsidRPr="007B3D44">
              <w:rPr>
                <w:rFonts w:ascii="Times New Roman" w:hAnsi="Times New Roman"/>
                <w:bCs/>
                <w:sz w:val="24"/>
                <w:szCs w:val="24"/>
                <w:lang w:val="uk-UA" w:eastAsia="ru-RU"/>
              </w:rPr>
              <w:t xml:space="preserve">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розташованої</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по вул. </w:t>
            </w:r>
            <w:r w:rsidRPr="007B3D44">
              <w:rPr>
                <w:rFonts w:ascii="Times New Roman" w:eastAsia="Andale Sans UI" w:hAnsi="Times New Roman"/>
                <w:kern w:val="2"/>
                <w:sz w:val="24"/>
                <w:szCs w:val="24"/>
                <w:lang w:val="uk-UA" w:eastAsia="ru-RU"/>
              </w:rPr>
              <w:t>Винниченка, 37</w:t>
            </w:r>
            <w:r w:rsidRPr="007B3D44">
              <w:rPr>
                <w:rFonts w:ascii="Times New Roman" w:hAnsi="Times New Roman"/>
                <w:bCs/>
                <w:sz w:val="24"/>
                <w:szCs w:val="24"/>
                <w:lang w:val="uk-UA" w:eastAsia="ru-RU"/>
              </w:rPr>
              <w:t xml:space="preserve">, м. Новий Розділ,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Стрийського району, Львівської області</w:t>
            </w:r>
          </w:p>
        </w:tc>
        <w:tc>
          <w:tcPr>
            <w:tcW w:w="2693" w:type="dxa"/>
            <w:tcBorders>
              <w:top w:val="single" w:sz="4" w:space="0" w:color="auto"/>
              <w:left w:val="single" w:sz="4" w:space="0" w:color="auto"/>
              <w:bottom w:val="single" w:sz="4" w:space="0" w:color="auto"/>
              <w:right w:val="single" w:sz="4" w:space="0" w:color="auto"/>
            </w:tcBorders>
          </w:tcPr>
          <w:p w:rsidR="00F977C6" w:rsidRDefault="00F977C6" w:rsidP="007B5D44">
            <w:pPr>
              <w:spacing w:after="0" w:line="240" w:lineRule="auto"/>
            </w:pPr>
            <w:r w:rsidRPr="009B78D6">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затвердження Висновку про вартість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частини приміщень будівлі моргу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 xml:space="preserve">загальною площею 128,40 </w:t>
            </w:r>
            <w:r w:rsidRPr="007B3D44">
              <w:rPr>
                <w:rFonts w:ascii="Times New Roman" w:hAnsi="Times New Roman"/>
                <w:bCs/>
                <w:sz w:val="24"/>
                <w:szCs w:val="24"/>
                <w:lang w:val="uk-UA" w:eastAsia="ru-RU"/>
              </w:rPr>
              <w:t xml:space="preserve">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розташованого</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по вул. </w:t>
            </w:r>
            <w:r w:rsidRPr="007B3D44">
              <w:rPr>
                <w:rFonts w:ascii="Times New Roman" w:eastAsia="Andale Sans UI" w:hAnsi="Times New Roman"/>
                <w:kern w:val="2"/>
                <w:sz w:val="24"/>
                <w:szCs w:val="24"/>
                <w:lang w:val="uk-UA" w:eastAsia="ru-RU"/>
              </w:rPr>
              <w:t>Винниченка, 37</w:t>
            </w:r>
            <w:r w:rsidRPr="007B3D44">
              <w:rPr>
                <w:rFonts w:ascii="Times New Roman" w:hAnsi="Times New Roman"/>
                <w:bCs/>
                <w:sz w:val="24"/>
                <w:szCs w:val="24"/>
                <w:lang w:val="uk-UA" w:eastAsia="ru-RU"/>
              </w:rPr>
              <w:t xml:space="preserve">, м. Новий Розділ,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Стрийського району, Львівської області</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10</w:t>
            </w:r>
          </w:p>
        </w:tc>
        <w:tc>
          <w:tcPr>
            <w:tcW w:w="2693" w:type="dxa"/>
            <w:tcBorders>
              <w:top w:val="single" w:sz="4" w:space="0" w:color="auto"/>
              <w:left w:val="single" w:sz="4" w:space="0" w:color="auto"/>
              <w:bottom w:val="single" w:sz="4" w:space="0" w:color="auto"/>
              <w:right w:val="single" w:sz="4" w:space="0" w:color="auto"/>
            </w:tcBorders>
          </w:tcPr>
          <w:p w:rsidR="00F977C6" w:rsidRDefault="00F977C6" w:rsidP="007B5D44">
            <w:pPr>
              <w:spacing w:after="0" w:line="240" w:lineRule="auto"/>
            </w:pPr>
            <w:r w:rsidRPr="009B78D6">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 xml:space="preserve">приміщення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кабінету № 55 будівлі поліклініки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по вул. Винниченка, 37, м. Новий Розділ,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Стрийського району, Львівської області</w:t>
            </w:r>
            <w:r w:rsidRPr="007B3D44">
              <w:rPr>
                <w:rFonts w:ascii="Times New Roman" w:hAnsi="Times New Roman"/>
                <w:bCs/>
                <w:sz w:val="24"/>
                <w:szCs w:val="24"/>
                <w:lang w:val="uk-UA" w:eastAsia="ru-RU"/>
              </w:rPr>
              <w:t xml:space="preserve">,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без проведення аукціону</w:t>
            </w:r>
          </w:p>
        </w:tc>
        <w:tc>
          <w:tcPr>
            <w:tcW w:w="2693" w:type="dxa"/>
            <w:tcBorders>
              <w:top w:val="single" w:sz="4" w:space="0" w:color="auto"/>
              <w:left w:val="single" w:sz="4" w:space="0" w:color="auto"/>
              <w:bottom w:val="single" w:sz="4" w:space="0" w:color="auto"/>
              <w:right w:val="single" w:sz="4" w:space="0" w:color="auto"/>
            </w:tcBorders>
          </w:tcPr>
          <w:p w:rsidR="00F977C6" w:rsidRDefault="00F977C6" w:rsidP="007B5D44">
            <w:pPr>
              <w:spacing w:after="0" w:line="240" w:lineRule="auto"/>
            </w:pPr>
            <w:r w:rsidRPr="009B78D6">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 xml:space="preserve">частини приміщень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будівлі моргу КНП «Новороздільська міська лікарня»,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загальною площею 128,40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розташованого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по вул. Винниченка, 37, м. Новий Розділ, </w:t>
            </w:r>
          </w:p>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Стрийського району, Львівської області</w:t>
            </w:r>
            <w:r w:rsidRPr="007B3D44">
              <w:rPr>
                <w:rFonts w:ascii="Times New Roman" w:hAnsi="Times New Roman"/>
                <w:bCs/>
                <w:sz w:val="24"/>
                <w:szCs w:val="24"/>
                <w:lang w:val="uk-UA" w:eastAsia="ru-RU"/>
              </w:rPr>
              <w:t xml:space="preserve">, </w:t>
            </w:r>
          </w:p>
          <w:p w:rsidR="00F977C6" w:rsidRPr="007B3D44" w:rsidRDefault="00F977C6" w:rsidP="007B5D44">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без проведення аукціону</w:t>
            </w:r>
          </w:p>
        </w:tc>
        <w:tc>
          <w:tcPr>
            <w:tcW w:w="2693" w:type="dxa"/>
            <w:tcBorders>
              <w:top w:val="single" w:sz="4" w:space="0" w:color="auto"/>
              <w:left w:val="single" w:sz="4" w:space="0" w:color="auto"/>
              <w:bottom w:val="single" w:sz="4" w:space="0" w:color="auto"/>
              <w:right w:val="single" w:sz="4" w:space="0" w:color="auto"/>
            </w:tcBorders>
          </w:tcPr>
          <w:p w:rsidR="00F977C6" w:rsidRDefault="00F977C6" w:rsidP="007B5D44">
            <w:pPr>
              <w:spacing w:after="0" w:line="240" w:lineRule="auto"/>
            </w:pPr>
            <w:r w:rsidRPr="009B78D6">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Про задоволення заяви про внесення змін до Договору оренди індивідуально визначеного нерухомого майна, що належить до комунальної власності Новороздільської територіальної громади № 69/23-А від 16.06.2023р.</w:t>
            </w:r>
          </w:p>
        </w:tc>
        <w:tc>
          <w:tcPr>
            <w:tcW w:w="2693" w:type="dxa"/>
            <w:tcBorders>
              <w:top w:val="single" w:sz="4" w:space="0" w:color="auto"/>
              <w:left w:val="single" w:sz="4" w:space="0" w:color="auto"/>
              <w:bottom w:val="single" w:sz="4" w:space="0" w:color="auto"/>
              <w:right w:val="single" w:sz="4" w:space="0" w:color="auto"/>
            </w:tcBorders>
          </w:tcPr>
          <w:p w:rsidR="00F977C6" w:rsidRDefault="00F977C6" w:rsidP="007B5D44">
            <w:pPr>
              <w:spacing w:after="0" w:line="240" w:lineRule="auto"/>
            </w:pPr>
            <w:r w:rsidRPr="009B78D6">
              <w:rPr>
                <w:rFonts w:ascii="Times New Roman" w:hAnsi="Times New Roman"/>
                <w:bCs/>
                <w:sz w:val="24"/>
                <w:szCs w:val="24"/>
                <w:lang w:val="uk-UA" w:eastAsia="ru-RU"/>
              </w:rPr>
              <w:t>Яворський О.І.  – гол. спец.  відділу КМ та приватизації управління ЖКГ</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r w:rsidR="00F977C6" w:rsidRPr="007B3D44" w:rsidTr="007B5D44">
        <w:tc>
          <w:tcPr>
            <w:tcW w:w="540" w:type="dxa"/>
            <w:tcBorders>
              <w:top w:val="single" w:sz="6" w:space="0" w:color="auto"/>
              <w:left w:val="single" w:sz="6" w:space="0" w:color="auto"/>
              <w:bottom w:val="single" w:sz="6" w:space="0" w:color="auto"/>
              <w:right w:val="single" w:sz="4" w:space="0" w:color="auto"/>
            </w:tcBorders>
          </w:tcPr>
          <w:p w:rsidR="00F977C6" w:rsidRPr="007B3D44" w:rsidRDefault="00F977C6" w:rsidP="00F977C6">
            <w:pPr>
              <w:numPr>
                <w:ilvl w:val="0"/>
                <w:numId w:val="29"/>
              </w:numPr>
              <w:spacing w:after="0" w:line="240" w:lineRule="auto"/>
              <w:rPr>
                <w:rFonts w:ascii="Times New Roman" w:eastAsiaTheme="minorHAnsi" w:hAnsi="Times New Roman"/>
                <w:sz w:val="24"/>
                <w:szCs w:val="24"/>
                <w:lang w:val="uk-UA"/>
              </w:rPr>
            </w:pPr>
          </w:p>
        </w:tc>
        <w:tc>
          <w:tcPr>
            <w:tcW w:w="5273" w:type="dxa"/>
            <w:tcBorders>
              <w:top w:val="single" w:sz="4" w:space="0" w:color="auto"/>
              <w:bottom w:val="single" w:sz="4" w:space="0" w:color="auto"/>
            </w:tcBorders>
          </w:tcPr>
          <w:p w:rsidR="00F977C6" w:rsidRPr="007B3D44" w:rsidRDefault="00F977C6" w:rsidP="007B5D44">
            <w:pPr>
              <w:tabs>
                <w:tab w:val="left" w:pos="708"/>
                <w:tab w:val="center" w:pos="4153"/>
                <w:tab w:val="right" w:pos="830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затвердження нового складу </w:t>
            </w:r>
          </w:p>
          <w:p w:rsidR="00F977C6" w:rsidRPr="007B3D44" w:rsidRDefault="00F977C6" w:rsidP="007B5D44">
            <w:pPr>
              <w:tabs>
                <w:tab w:val="left" w:pos="708"/>
                <w:tab w:val="center" w:pos="4153"/>
                <w:tab w:val="right" w:pos="830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комісії з питань захисту прав дитини </w:t>
            </w:r>
          </w:p>
        </w:tc>
        <w:tc>
          <w:tcPr>
            <w:tcW w:w="2693" w:type="dxa"/>
            <w:tcBorders>
              <w:top w:val="single" w:sz="4" w:space="0" w:color="auto"/>
              <w:left w:val="single" w:sz="4" w:space="0" w:color="auto"/>
              <w:bottom w:val="single" w:sz="4" w:space="0" w:color="auto"/>
              <w:right w:val="single" w:sz="4" w:space="0" w:color="auto"/>
            </w:tcBorders>
          </w:tcPr>
          <w:p w:rsidR="00F977C6" w:rsidRPr="007B3D44" w:rsidRDefault="00F977C6" w:rsidP="007B5D44">
            <w:pPr>
              <w:widowControl w:val="0"/>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sz w:val="24"/>
                <w:szCs w:val="24"/>
                <w:lang w:val="uk-UA" w:eastAsia="ru-RU"/>
              </w:rPr>
              <w:t>Мельніков А.В. – керуючий справами виконавчого комітету</w:t>
            </w:r>
          </w:p>
        </w:tc>
        <w:tc>
          <w:tcPr>
            <w:tcW w:w="709" w:type="dxa"/>
            <w:tcBorders>
              <w:top w:val="single" w:sz="6" w:space="0" w:color="auto"/>
              <w:left w:val="single" w:sz="6" w:space="0" w:color="auto"/>
              <w:bottom w:val="single" w:sz="6" w:space="0" w:color="auto"/>
              <w:right w:val="single" w:sz="6" w:space="0" w:color="auto"/>
            </w:tcBorders>
          </w:tcPr>
          <w:p w:rsidR="00F977C6" w:rsidRPr="007B3D44" w:rsidRDefault="00F977C6" w:rsidP="00C76C69">
            <w:pPr>
              <w:numPr>
                <w:ilvl w:val="0"/>
                <w:numId w:val="30"/>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F977C6" w:rsidRPr="007B3D44" w:rsidRDefault="00F977C6" w:rsidP="007B5D44">
            <w:r w:rsidRPr="007B3D44">
              <w:rPr>
                <w:rFonts w:ascii="Times New Roman" w:eastAsiaTheme="minorHAnsi" w:hAnsi="Times New Roman"/>
                <w:sz w:val="24"/>
                <w:szCs w:val="24"/>
                <w:lang w:val="uk-UA"/>
              </w:rPr>
              <w:t>20.02.25</w:t>
            </w:r>
          </w:p>
        </w:tc>
        <w:tc>
          <w:tcPr>
            <w:tcW w:w="390" w:type="dxa"/>
            <w:tcBorders>
              <w:top w:val="single" w:sz="6" w:space="0" w:color="auto"/>
              <w:left w:val="single" w:sz="6" w:space="0" w:color="auto"/>
              <w:bottom w:val="single" w:sz="6" w:space="0" w:color="auto"/>
              <w:right w:val="single" w:sz="6" w:space="0" w:color="auto"/>
            </w:tcBorders>
          </w:tcPr>
          <w:p w:rsidR="00F977C6" w:rsidRPr="007B3D44" w:rsidRDefault="00F977C6" w:rsidP="007B5D44">
            <w:pPr>
              <w:spacing w:after="0" w:line="240" w:lineRule="auto"/>
              <w:rPr>
                <w:rFonts w:ascii="Times New Roman" w:eastAsiaTheme="minorHAnsi" w:hAnsi="Times New Roman"/>
                <w:sz w:val="24"/>
                <w:szCs w:val="24"/>
                <w:lang w:val="uk-UA"/>
              </w:rPr>
            </w:pPr>
          </w:p>
        </w:tc>
      </w:tr>
    </w:tbl>
    <w:p w:rsidR="00F977C6" w:rsidRPr="007B3D44" w:rsidRDefault="00F977C6" w:rsidP="00F977C6">
      <w:pPr>
        <w:spacing w:after="0" w:line="240" w:lineRule="auto"/>
        <w:rPr>
          <w:rFonts w:ascii="Times New Roman" w:eastAsiaTheme="minorHAnsi" w:hAnsi="Times New Roman"/>
          <w:sz w:val="24"/>
          <w:szCs w:val="24"/>
          <w:lang w:val="uk-UA"/>
        </w:rPr>
      </w:pPr>
    </w:p>
    <w:p w:rsidR="00F977C6" w:rsidRPr="007B3D44" w:rsidRDefault="00F977C6" w:rsidP="00F977C6">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 xml:space="preserve">Міський голова                             </w:t>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t xml:space="preserve">Ярина ЯЦЕНКО </w:t>
      </w:r>
    </w:p>
    <w:p w:rsidR="00F977C6" w:rsidRPr="007B3D44" w:rsidRDefault="00F977C6" w:rsidP="00F977C6">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r>
    </w:p>
    <w:p w:rsidR="00F977C6" w:rsidRPr="007B3D44" w:rsidRDefault="00F977C6" w:rsidP="00F977C6">
      <w:pPr>
        <w:spacing w:after="0" w:line="240" w:lineRule="auto"/>
        <w:rPr>
          <w:rFonts w:ascii="Times New Roman" w:eastAsiaTheme="minorHAnsi" w:hAnsi="Times New Roman"/>
          <w:sz w:val="24"/>
          <w:szCs w:val="24"/>
          <w:lang w:val="uk-UA"/>
        </w:rPr>
      </w:pPr>
      <w:r w:rsidRPr="007B3D44">
        <w:rPr>
          <w:rFonts w:ascii="Times New Roman" w:eastAsiaTheme="minorHAnsi" w:hAnsi="Times New Roman"/>
          <w:sz w:val="24"/>
          <w:szCs w:val="24"/>
          <w:lang w:val="uk-UA"/>
        </w:rPr>
        <w:t>Керуючий справами виконкому</w:t>
      </w:r>
      <w:r w:rsidRPr="007B3D44">
        <w:rPr>
          <w:rFonts w:ascii="Times New Roman" w:eastAsiaTheme="minorHAnsi" w:hAnsi="Times New Roman"/>
          <w:sz w:val="24"/>
          <w:szCs w:val="24"/>
          <w:lang w:val="uk-UA"/>
        </w:rPr>
        <w:tab/>
        <w:t xml:space="preserve">      </w:t>
      </w:r>
      <w:r w:rsidRPr="007B3D44">
        <w:rPr>
          <w:rFonts w:ascii="Times New Roman" w:eastAsiaTheme="minorHAnsi" w:hAnsi="Times New Roman"/>
          <w:sz w:val="24"/>
          <w:szCs w:val="24"/>
          <w:lang w:val="uk-UA"/>
        </w:rPr>
        <w:tab/>
        <w:t xml:space="preserve"> </w:t>
      </w:r>
      <w:r w:rsidRPr="007B3D44">
        <w:rPr>
          <w:rFonts w:ascii="Times New Roman" w:eastAsiaTheme="minorHAnsi" w:hAnsi="Times New Roman"/>
          <w:sz w:val="24"/>
          <w:szCs w:val="24"/>
          <w:lang w:val="uk-UA"/>
        </w:rPr>
        <w:tab/>
      </w:r>
      <w:r w:rsidRPr="007B3D44">
        <w:rPr>
          <w:rFonts w:ascii="Times New Roman" w:eastAsiaTheme="minorHAnsi" w:hAnsi="Times New Roman"/>
          <w:sz w:val="24"/>
          <w:szCs w:val="24"/>
          <w:lang w:val="uk-UA"/>
        </w:rPr>
        <w:tab/>
        <w:t xml:space="preserve">        Анатолій Мельніков</w:t>
      </w:r>
    </w:p>
    <w:p w:rsidR="00F977C6" w:rsidRPr="007B3D44" w:rsidRDefault="00F977C6" w:rsidP="00F977C6">
      <w:pPr>
        <w:spacing w:after="0" w:line="240" w:lineRule="auto"/>
        <w:rPr>
          <w:rFonts w:ascii="Times New Roman" w:hAnsi="Times New Roman"/>
          <w:sz w:val="24"/>
          <w:szCs w:val="24"/>
          <w:lang w:val="uk-UA" w:eastAsia="ru-RU"/>
        </w:rPr>
      </w:pPr>
    </w:p>
    <w:p w:rsidR="00F977C6" w:rsidRPr="007B3D44" w:rsidRDefault="00F977C6" w:rsidP="00F977C6">
      <w:pPr>
        <w:spacing w:after="0" w:line="240" w:lineRule="auto"/>
        <w:rPr>
          <w:rFonts w:ascii="Times New Roman" w:hAnsi="Times New Roman"/>
          <w:sz w:val="24"/>
          <w:szCs w:val="24"/>
          <w:lang w:eastAsia="ru-RU"/>
        </w:rPr>
      </w:pPr>
    </w:p>
    <w:p w:rsidR="00F977C6" w:rsidRDefault="00F977C6" w:rsidP="00F977C6">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Default="00EB6055" w:rsidP="00F977C6">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Default="00EB6055" w:rsidP="00F977C6">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Default="00EB6055" w:rsidP="00F977C6">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Pr="007B3D44" w:rsidRDefault="00EB6055" w:rsidP="00F977C6">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63169" w:rsidRPr="007B3D44" w:rsidRDefault="00663169"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Головуюча на засіданні міський голова Яценко Я.В. відкрила позаче</w:t>
      </w:r>
      <w:r>
        <w:rPr>
          <w:rFonts w:ascii="Times New Roman" w:eastAsiaTheme="minorHAnsi" w:hAnsi="Times New Roman"/>
          <w:sz w:val="24"/>
          <w:szCs w:val="24"/>
          <w:lang w:val="uk-UA"/>
        </w:rPr>
        <w:t>ргове засідання  виконкому 20.03</w:t>
      </w:r>
      <w:r w:rsidRPr="00225E7C">
        <w:rPr>
          <w:rFonts w:ascii="Times New Roman" w:eastAsiaTheme="minorHAnsi" w:hAnsi="Times New Roman"/>
          <w:sz w:val="24"/>
          <w:szCs w:val="24"/>
          <w:lang w:val="uk-UA"/>
        </w:rPr>
        <w:t xml:space="preserve">.25р, 14.10 год., оголосила порядок денний  і  запропонувала затвердити порядок денний засідання виконкому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Голосували за затвердження порядку денного за основу: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 xml:space="preserve">                   за -  9</w:t>
      </w:r>
      <w:r w:rsidRPr="00225E7C">
        <w:rPr>
          <w:rFonts w:ascii="Times New Roman" w:eastAsiaTheme="minorHAnsi" w:hAnsi="Times New Roman"/>
          <w:sz w:val="24"/>
          <w:szCs w:val="24"/>
          <w:lang w:val="uk-UA"/>
        </w:rPr>
        <w:t xml:space="preserve"> </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Рішення прийнято:  порядок денний узято за основу.</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hAnsi="Times New Roman"/>
          <w:bCs/>
          <w:sz w:val="24"/>
          <w:szCs w:val="24"/>
          <w:lang w:val="uk-UA" w:eastAsia="ru-RU"/>
        </w:rPr>
      </w:pPr>
      <w:r w:rsidRPr="00225E7C">
        <w:rPr>
          <w:rFonts w:ascii="Times New Roman" w:hAnsi="Times New Roman"/>
          <w:bCs/>
          <w:sz w:val="24"/>
          <w:szCs w:val="24"/>
          <w:lang w:val="uk-UA" w:eastAsia="ru-RU"/>
        </w:rPr>
        <w:t xml:space="preserve">Слухали: </w:t>
      </w:r>
      <w:r w:rsidRPr="007B3D44">
        <w:rPr>
          <w:rFonts w:ascii="Times New Roman" w:hAnsi="Times New Roman"/>
          <w:sz w:val="24"/>
          <w:szCs w:val="24"/>
          <w:lang w:val="uk-UA" w:eastAsia="uk-UA"/>
        </w:rPr>
        <w:t>Гілко Н.І.- нач. відділу інвестицій та розвитку громади</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hAnsi="Times New Roman"/>
          <w:bCs/>
          <w:sz w:val="24"/>
          <w:szCs w:val="24"/>
          <w:lang w:val="uk-UA" w:eastAsia="ru-RU"/>
        </w:rPr>
        <w:t xml:space="preserve">                         </w:t>
      </w:r>
    </w:p>
    <w:p w:rsidR="001F442F" w:rsidRPr="00225E7C" w:rsidRDefault="001F442F" w:rsidP="001F442F">
      <w:pPr>
        <w:spacing w:after="0" w:line="240" w:lineRule="auto"/>
        <w:jc w:val="both"/>
        <w:rPr>
          <w:rFonts w:ascii="Times New Roman" w:hAnsi="Times New Roman"/>
          <w:sz w:val="24"/>
          <w:szCs w:val="24"/>
          <w:lang w:val="uk-UA" w:eastAsia="ru-RU"/>
        </w:rPr>
      </w:pPr>
      <w:r w:rsidRPr="00225E7C">
        <w:rPr>
          <w:rFonts w:ascii="Times New Roman" w:eastAsiaTheme="minorHAnsi" w:hAnsi="Times New Roman"/>
          <w:sz w:val="24"/>
          <w:szCs w:val="24"/>
          <w:lang w:val="uk-UA"/>
        </w:rPr>
        <w:t>Голосували: по проєкту № 1 «</w:t>
      </w:r>
      <w:r w:rsidRPr="007B3D44">
        <w:rPr>
          <w:rFonts w:ascii="Times New Roman" w:hAnsi="Times New Roman"/>
          <w:sz w:val="24"/>
          <w:szCs w:val="24"/>
          <w:lang w:val="uk-UA" w:eastAsia="ru-RU"/>
        </w:rPr>
        <w:t>Про погодження Програми соціально-економічного та культур</w:t>
      </w:r>
      <w:r>
        <w:rPr>
          <w:rFonts w:ascii="Times New Roman" w:hAnsi="Times New Roman"/>
          <w:sz w:val="24"/>
          <w:szCs w:val="24"/>
          <w:lang w:val="uk-UA" w:eastAsia="ru-RU"/>
        </w:rPr>
        <w:t xml:space="preserve">ного розвитку Новороздільської  </w:t>
      </w:r>
      <w:r w:rsidRPr="007B3D44">
        <w:rPr>
          <w:rFonts w:ascii="Times New Roman" w:hAnsi="Times New Roman"/>
          <w:sz w:val="24"/>
          <w:szCs w:val="24"/>
          <w:lang w:val="uk-UA" w:eastAsia="ru-RU"/>
        </w:rPr>
        <w:t>тер</w:t>
      </w:r>
      <w:r>
        <w:rPr>
          <w:rFonts w:ascii="Times New Roman" w:hAnsi="Times New Roman"/>
          <w:sz w:val="24"/>
          <w:szCs w:val="24"/>
          <w:lang w:val="uk-UA" w:eastAsia="ru-RU"/>
        </w:rPr>
        <w:t>иторіальної громади на 2025 рік</w:t>
      </w:r>
      <w:r w:rsidRPr="00225E7C">
        <w:rPr>
          <w:rFonts w:ascii="Times New Roman" w:eastAsiaTheme="minorHAnsi" w:hAnsi="Times New Roman"/>
          <w:sz w:val="24"/>
          <w:szCs w:val="24"/>
          <w:lang w:val="uk-UA"/>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 </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Рішення прийнято.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Слухали:</w:t>
      </w:r>
      <w:r w:rsidRPr="00225E7C">
        <w:rPr>
          <w:rFonts w:ascii="Times New Roman" w:eastAsiaTheme="minorHAnsi" w:hAnsi="Times New Roman"/>
          <w:bCs/>
          <w:sz w:val="24"/>
          <w:szCs w:val="24"/>
          <w:lang w:val="uk-UA"/>
        </w:rPr>
        <w:t xml:space="preserve"> </w:t>
      </w:r>
      <w:r w:rsidRPr="007B3D44">
        <w:rPr>
          <w:rFonts w:ascii="Times New Roman" w:hAnsi="Times New Roman"/>
          <w:sz w:val="24"/>
          <w:szCs w:val="24"/>
          <w:lang w:val="uk-UA" w:eastAsia="ru-RU"/>
        </w:rPr>
        <w:t>Засанський В.І.- нач. управління культури, спорту та гум. політики</w:t>
      </w:r>
      <w:r w:rsidRPr="00225E7C">
        <w:rPr>
          <w:rFonts w:ascii="Times New Roman" w:hAnsi="Times New Roman"/>
          <w:sz w:val="24"/>
          <w:szCs w:val="24"/>
          <w:lang w:val="uk-UA" w:eastAsia="uk-UA"/>
        </w:rPr>
        <w:t xml:space="preserve"> ОМР</w:t>
      </w:r>
      <w:r w:rsidRPr="00225E7C">
        <w:rPr>
          <w:rFonts w:ascii="Times New Roman" w:hAnsi="Times New Roman"/>
          <w:bCs/>
          <w:sz w:val="24"/>
          <w:szCs w:val="24"/>
          <w:lang w:val="uk-UA" w:eastAsia="ru-RU"/>
        </w:rPr>
        <w:t xml:space="preserve">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9579FF" w:rsidRDefault="001F442F" w:rsidP="001F442F">
      <w:pPr>
        <w:spacing w:after="0" w:line="240" w:lineRule="auto"/>
        <w:rPr>
          <w:rFonts w:ascii="Times New Roman" w:eastAsia="Calibri" w:hAnsi="Times New Roman"/>
          <w:sz w:val="24"/>
          <w:szCs w:val="24"/>
          <w:lang w:val="uk-UA" w:eastAsia="uk-UA"/>
        </w:rPr>
      </w:pPr>
      <w:r>
        <w:rPr>
          <w:rFonts w:ascii="Times New Roman" w:eastAsiaTheme="minorHAnsi" w:hAnsi="Times New Roman"/>
          <w:sz w:val="24"/>
          <w:szCs w:val="24"/>
          <w:lang w:val="uk-UA"/>
        </w:rPr>
        <w:t>Голосували: по  проєкту  № 2 „</w:t>
      </w:r>
      <w:r w:rsidRPr="007B3D44">
        <w:rPr>
          <w:rFonts w:ascii="Times New Roman" w:eastAsia="Calibri" w:hAnsi="Times New Roman"/>
          <w:sz w:val="24"/>
          <w:szCs w:val="24"/>
          <w:lang w:val="uk-UA" w:eastAsia="uk-UA"/>
        </w:rPr>
        <w:t>Про погодження внесення змін до Програми  розвитку культури на 2025 рік та  прог</w:t>
      </w:r>
      <w:r>
        <w:rPr>
          <w:rFonts w:ascii="Times New Roman" w:eastAsia="Calibri" w:hAnsi="Times New Roman"/>
          <w:sz w:val="24"/>
          <w:szCs w:val="24"/>
          <w:lang w:val="uk-UA" w:eastAsia="uk-UA"/>
        </w:rPr>
        <w:t>ноз на 2026-2027 роки</w:t>
      </w:r>
      <w:r w:rsidRPr="00225E7C">
        <w:rPr>
          <w:rFonts w:ascii="Times New Roman" w:eastAsiaTheme="minorHAnsi" w:hAnsi="Times New Roman"/>
          <w:sz w:val="24"/>
          <w:szCs w:val="24"/>
          <w:lang w:val="uk-UA"/>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jc w:val="both"/>
        <w:rPr>
          <w:rFonts w:ascii="Times New Roman" w:hAnsi="Times New Roman"/>
          <w:bCs/>
          <w:sz w:val="24"/>
          <w:szCs w:val="24"/>
          <w:lang w:val="uk-UA" w:eastAsia="ru-RU"/>
        </w:rPr>
      </w:pPr>
      <w:r w:rsidRPr="00225E7C">
        <w:rPr>
          <w:rFonts w:ascii="Times New Roman" w:eastAsiaTheme="minorHAnsi" w:hAnsi="Times New Roman"/>
          <w:sz w:val="24"/>
          <w:szCs w:val="24"/>
          <w:lang w:val="uk-UA"/>
        </w:rPr>
        <w:t>Слухали:</w:t>
      </w:r>
      <w:r w:rsidRPr="00225E7C">
        <w:rPr>
          <w:rFonts w:ascii="Times New Roman" w:eastAsiaTheme="minorHAnsi" w:hAnsi="Times New Roman"/>
          <w:bCs/>
          <w:sz w:val="24"/>
          <w:szCs w:val="24"/>
          <w:lang w:val="uk-UA"/>
        </w:rPr>
        <w:t xml:space="preserve"> </w:t>
      </w:r>
      <w:r w:rsidRPr="007B3D44">
        <w:rPr>
          <w:rFonts w:ascii="Times New Roman" w:hAnsi="Times New Roman"/>
          <w:sz w:val="24"/>
          <w:szCs w:val="24"/>
          <w:lang w:val="uk-UA" w:eastAsia="uk-UA"/>
        </w:rPr>
        <w:t>Калінчук Г.А. – нач. управління соціального захисту</w:t>
      </w:r>
      <w:r w:rsidRPr="00225E7C">
        <w:rPr>
          <w:rFonts w:ascii="Times New Roman" w:hAnsi="Times New Roman"/>
          <w:sz w:val="24"/>
          <w:szCs w:val="24"/>
          <w:lang w:val="uk-UA" w:eastAsia="uk-UA"/>
        </w:rPr>
        <w:t xml:space="preserve"> ОМР</w:t>
      </w:r>
      <w:r w:rsidRPr="00225E7C">
        <w:rPr>
          <w:rFonts w:ascii="Times New Roman" w:hAnsi="Times New Roman"/>
          <w:bCs/>
          <w:sz w:val="24"/>
          <w:szCs w:val="24"/>
          <w:lang w:val="uk-UA" w:eastAsia="ru-RU"/>
        </w:rPr>
        <w:t xml:space="preserve">  </w:t>
      </w:r>
    </w:p>
    <w:p w:rsidR="001F442F" w:rsidRPr="00225E7C" w:rsidRDefault="001F442F" w:rsidP="001F442F">
      <w:pPr>
        <w:spacing w:after="0" w:line="240" w:lineRule="auto"/>
        <w:jc w:val="both"/>
        <w:rPr>
          <w:rFonts w:ascii="Times New Roman" w:hAnsi="Times New Roman"/>
          <w:bCs/>
          <w:sz w:val="24"/>
          <w:szCs w:val="24"/>
          <w:lang w:val="uk-UA" w:eastAsia="ru-RU"/>
        </w:rPr>
      </w:pPr>
    </w:p>
    <w:p w:rsidR="001F442F" w:rsidRPr="009579FF" w:rsidRDefault="001F442F" w:rsidP="001F442F">
      <w:pPr>
        <w:spacing w:after="0" w:line="240" w:lineRule="auto"/>
        <w:rPr>
          <w:rFonts w:ascii="Times New Roman" w:hAnsi="Times New Roman"/>
          <w:sz w:val="24"/>
          <w:szCs w:val="24"/>
          <w:lang w:val="uk-UA" w:eastAsia="ru-RU"/>
        </w:rPr>
      </w:pPr>
      <w:r w:rsidRPr="00225E7C">
        <w:rPr>
          <w:rFonts w:ascii="Times New Roman" w:eastAsiaTheme="minorHAnsi" w:hAnsi="Times New Roman"/>
          <w:sz w:val="24"/>
          <w:szCs w:val="24"/>
          <w:lang w:val="uk-UA"/>
        </w:rPr>
        <w:t>Голосували: по  проєкту № 3 „</w:t>
      </w:r>
      <w:r w:rsidRPr="009579FF">
        <w:rPr>
          <w:rFonts w:ascii="Times New Roman" w:hAnsi="Times New Roman"/>
          <w:sz w:val="24"/>
          <w:szCs w:val="24"/>
          <w:lang w:val="uk-UA" w:eastAsia="ru-RU"/>
        </w:rPr>
        <w:t xml:space="preserve"> </w:t>
      </w:r>
      <w:r w:rsidRPr="007B3D44">
        <w:rPr>
          <w:rFonts w:ascii="Times New Roman" w:hAnsi="Times New Roman"/>
          <w:sz w:val="24"/>
          <w:szCs w:val="24"/>
          <w:lang w:val="uk-UA" w:eastAsia="ru-RU"/>
        </w:rPr>
        <w:t xml:space="preserve">Про погодження внесення змін   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іської комплексної Програми підтримки  Захисників і Захисниць України та членів їх сімей на 202</w:t>
      </w:r>
      <w:r>
        <w:rPr>
          <w:rFonts w:ascii="Times New Roman" w:hAnsi="Times New Roman"/>
          <w:sz w:val="24"/>
          <w:szCs w:val="24"/>
          <w:lang w:val="uk-UA" w:eastAsia="ru-RU"/>
        </w:rPr>
        <w:t>5 рік прогноз на 2026-2027 роки</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hd w:val="clear" w:color="auto" w:fill="FFFFFF"/>
        <w:spacing w:after="0" w:line="240" w:lineRule="auto"/>
        <w:jc w:val="both"/>
        <w:rPr>
          <w:rFonts w:ascii="Times New Roman" w:hAnsi="Times New Roman"/>
          <w:bCs/>
          <w:sz w:val="24"/>
          <w:szCs w:val="24"/>
          <w:lang w:val="uk-UA" w:eastAsia="ru-RU"/>
        </w:rPr>
      </w:pPr>
      <w:r w:rsidRPr="00225E7C">
        <w:rPr>
          <w:rFonts w:ascii="Times New Roman" w:eastAsiaTheme="minorHAnsi" w:hAnsi="Times New Roman"/>
          <w:sz w:val="24"/>
          <w:szCs w:val="24"/>
          <w:lang w:val="uk-UA"/>
        </w:rPr>
        <w:t>Слухали:</w:t>
      </w:r>
      <w:r w:rsidRPr="00225E7C">
        <w:rPr>
          <w:rFonts w:ascii="Times New Roman" w:eastAsiaTheme="minorHAnsi" w:hAnsi="Times New Roman"/>
          <w:bCs/>
          <w:sz w:val="24"/>
          <w:szCs w:val="24"/>
          <w:lang w:val="uk-UA"/>
        </w:rPr>
        <w:t xml:space="preserve"> </w:t>
      </w:r>
      <w:r w:rsidRPr="007B3D44">
        <w:rPr>
          <w:rFonts w:ascii="Times New Roman" w:hAnsi="Times New Roman"/>
          <w:bCs/>
          <w:sz w:val="24"/>
          <w:szCs w:val="24"/>
          <w:lang w:val="uk-UA" w:eastAsia="ru-RU"/>
        </w:rPr>
        <w:t>Мельніков</w:t>
      </w:r>
      <w:r>
        <w:rPr>
          <w:rFonts w:ascii="Times New Roman" w:hAnsi="Times New Roman"/>
          <w:bCs/>
          <w:sz w:val="24"/>
          <w:szCs w:val="24"/>
          <w:lang w:val="uk-UA" w:eastAsia="ru-RU"/>
        </w:rPr>
        <w:t>а А.В. – керуючого</w:t>
      </w:r>
      <w:r w:rsidRPr="007B3D44">
        <w:rPr>
          <w:rFonts w:ascii="Times New Roman" w:hAnsi="Times New Roman"/>
          <w:bCs/>
          <w:sz w:val="24"/>
          <w:szCs w:val="24"/>
          <w:lang w:val="uk-UA" w:eastAsia="ru-RU"/>
        </w:rPr>
        <w:t xml:space="preserve"> справами виконавчого комітету</w:t>
      </w:r>
    </w:p>
    <w:p w:rsidR="001F442F" w:rsidRPr="00225E7C" w:rsidRDefault="001F442F" w:rsidP="001F442F">
      <w:pPr>
        <w:shd w:val="clear" w:color="auto" w:fill="FFFFFF"/>
        <w:spacing w:after="0" w:line="240" w:lineRule="auto"/>
        <w:jc w:val="both"/>
        <w:rPr>
          <w:rFonts w:ascii="Times New Roman" w:hAnsi="Times New Roman"/>
          <w:bCs/>
          <w:sz w:val="24"/>
          <w:szCs w:val="24"/>
          <w:lang w:val="uk-UA" w:eastAsia="ru-RU"/>
        </w:rPr>
      </w:pPr>
    </w:p>
    <w:p w:rsidR="001F442F" w:rsidRPr="009579FF" w:rsidRDefault="001F442F" w:rsidP="001F442F">
      <w:pPr>
        <w:tabs>
          <w:tab w:val="left" w:pos="9639"/>
        </w:tabs>
        <w:spacing w:after="0" w:line="240" w:lineRule="auto"/>
        <w:rPr>
          <w:rFonts w:ascii="Times New Roman" w:eastAsia="Calibri" w:hAnsi="Times New Roman"/>
          <w:sz w:val="24"/>
          <w:szCs w:val="24"/>
          <w:lang w:val="uk-UA"/>
        </w:rPr>
      </w:pPr>
      <w:r w:rsidRPr="00225E7C">
        <w:rPr>
          <w:rFonts w:ascii="Times New Roman" w:eastAsiaTheme="minorHAnsi" w:hAnsi="Times New Roman"/>
          <w:sz w:val="24"/>
          <w:szCs w:val="24"/>
          <w:lang w:val="uk-UA"/>
        </w:rPr>
        <w:t xml:space="preserve">Голосували: по  проєкту № 4 „ </w:t>
      </w:r>
      <w:r w:rsidRPr="007B3D44">
        <w:rPr>
          <w:rFonts w:ascii="Times New Roman" w:hAnsi="Times New Roman"/>
          <w:sz w:val="24"/>
          <w:szCs w:val="24"/>
          <w:lang w:val="uk-UA" w:eastAsia="ru-RU"/>
        </w:rPr>
        <w:t xml:space="preserve">Про  погодження </w:t>
      </w:r>
      <w:r w:rsidRPr="007B3D44">
        <w:rPr>
          <w:rFonts w:ascii="Times New Roman" w:eastAsia="Calibri" w:hAnsi="Times New Roman"/>
          <w:sz w:val="24"/>
          <w:szCs w:val="24"/>
          <w:lang w:val="uk-UA"/>
        </w:rPr>
        <w:t>Програми інформатизації  «Цифрова Новороздільська гр</w:t>
      </w:r>
      <w:r>
        <w:rPr>
          <w:rFonts w:ascii="Times New Roman" w:eastAsia="Calibri" w:hAnsi="Times New Roman"/>
          <w:sz w:val="24"/>
          <w:szCs w:val="24"/>
          <w:lang w:val="uk-UA"/>
        </w:rPr>
        <w:t>омада»  на 2025 та  прогноз на 2026-2027 роки</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lastRenderedPageBreak/>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hAnsi="Times New Roman"/>
          <w:bCs/>
          <w:sz w:val="24"/>
          <w:szCs w:val="24"/>
          <w:lang w:val="uk-UA" w:eastAsia="ru-RU"/>
        </w:rPr>
      </w:pPr>
      <w:r w:rsidRPr="00225E7C">
        <w:rPr>
          <w:rFonts w:ascii="Times New Roman" w:eastAsiaTheme="minorHAnsi" w:hAnsi="Times New Roman"/>
          <w:sz w:val="24"/>
          <w:szCs w:val="24"/>
          <w:lang w:val="uk-UA"/>
        </w:rPr>
        <w:t>Слухали:</w:t>
      </w:r>
      <w:r w:rsidRPr="00225E7C">
        <w:rPr>
          <w:rFonts w:ascii="Times New Roman" w:eastAsiaTheme="minorHAnsi" w:hAnsi="Times New Roman"/>
          <w:bCs/>
          <w:sz w:val="24"/>
          <w:szCs w:val="24"/>
          <w:lang w:val="uk-UA"/>
        </w:rPr>
        <w:t xml:space="preserve"> </w:t>
      </w:r>
      <w:r w:rsidRPr="007B3D44">
        <w:rPr>
          <w:rFonts w:ascii="Times New Roman" w:hAnsi="Times New Roman"/>
          <w:bCs/>
          <w:sz w:val="24"/>
          <w:szCs w:val="24"/>
          <w:lang w:val="uk-UA" w:eastAsia="ru-RU"/>
        </w:rPr>
        <w:t>Пасемко Н.А.  – нач. відділу КМ та приватизації управління ЖКГ</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hAnsi="Times New Roman"/>
          <w:sz w:val="24"/>
          <w:szCs w:val="24"/>
          <w:lang w:val="uk-UA" w:eastAsia="uk-UA"/>
        </w:rPr>
      </w:pPr>
      <w:r w:rsidRPr="00225E7C">
        <w:rPr>
          <w:rFonts w:ascii="Times New Roman" w:eastAsiaTheme="minorHAnsi" w:hAnsi="Times New Roman"/>
          <w:sz w:val="24"/>
          <w:szCs w:val="24"/>
          <w:lang w:val="uk-UA"/>
        </w:rPr>
        <w:t xml:space="preserve">Голосували по проєкту  № 5 </w:t>
      </w:r>
      <w:r w:rsidRPr="00225E7C">
        <w:rPr>
          <w:rFonts w:ascii="Times New Roman" w:eastAsiaTheme="minorHAnsi" w:hAnsi="Times New Roman"/>
          <w:b/>
          <w:i/>
          <w:sz w:val="24"/>
          <w:szCs w:val="24"/>
          <w:lang w:val="uk-UA"/>
        </w:rPr>
        <w:t xml:space="preserve"> «</w:t>
      </w:r>
      <w:r w:rsidRPr="007B3D44">
        <w:rPr>
          <w:rFonts w:ascii="Times New Roman" w:hAnsi="Times New Roman"/>
          <w:sz w:val="24"/>
          <w:szCs w:val="24"/>
          <w:lang w:val="uk-UA" w:eastAsia="uk-UA"/>
        </w:rPr>
        <w:t xml:space="preserve">Про погодження внесення змін  до </w:t>
      </w: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 xml:space="preserve">співфінансування робіт з капітального </w:t>
      </w:r>
      <w:r>
        <w:rPr>
          <w:rFonts w:ascii="Times New Roman" w:hAnsi="Times New Roman"/>
          <w:sz w:val="24"/>
          <w:szCs w:val="24"/>
          <w:lang w:val="uk-UA" w:eastAsia="uk-UA"/>
        </w:rPr>
        <w:t xml:space="preserve"> </w:t>
      </w:r>
      <w:r w:rsidRPr="007B3D44">
        <w:rPr>
          <w:rFonts w:ascii="Times New Roman" w:hAnsi="Times New Roman"/>
          <w:sz w:val="24"/>
          <w:szCs w:val="24"/>
          <w:lang w:val="uk-UA"/>
        </w:rPr>
        <w:t>ремонту багатоквартирних житлових будинків  на 2025</w:t>
      </w:r>
      <w:r>
        <w:rPr>
          <w:rFonts w:ascii="Times New Roman" w:hAnsi="Times New Roman"/>
          <w:sz w:val="24"/>
          <w:szCs w:val="24"/>
          <w:lang w:val="uk-UA"/>
        </w:rPr>
        <w:t>р. та прогноз на 2026-2027 роки</w:t>
      </w:r>
      <w:r w:rsidRPr="00225E7C">
        <w:rPr>
          <w:rFonts w:ascii="Times New Roman" w:eastAsiaTheme="minorHAnsi" w:hAnsi="Times New Roman"/>
          <w:sz w:val="24"/>
          <w:szCs w:val="24"/>
          <w:lang w:val="uk-UA"/>
        </w:rPr>
        <w:t xml:space="preserve">».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ab/>
      </w:r>
      <w:r>
        <w:rPr>
          <w:rFonts w:ascii="Times New Roman" w:eastAsiaTheme="minorHAnsi" w:hAnsi="Times New Roman"/>
          <w:sz w:val="24"/>
          <w:szCs w:val="24"/>
          <w:lang w:val="uk-UA"/>
        </w:rPr>
        <w:tab/>
        <w:t>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Рішення прийнято</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hAnsi="Times New Roman"/>
          <w:bCs/>
          <w:sz w:val="24"/>
          <w:szCs w:val="24"/>
          <w:lang w:val="uk-UA" w:eastAsia="ru-RU"/>
        </w:rPr>
      </w:pPr>
      <w:r w:rsidRPr="00225E7C">
        <w:rPr>
          <w:rFonts w:ascii="Times New Roman" w:eastAsiaTheme="minorHAnsi" w:hAnsi="Times New Roman"/>
          <w:sz w:val="24"/>
          <w:szCs w:val="24"/>
          <w:lang w:val="uk-UA"/>
        </w:rPr>
        <w:t>Слухали:</w:t>
      </w:r>
      <w:r w:rsidRPr="00225E7C">
        <w:rPr>
          <w:rFonts w:ascii="Times New Roman" w:eastAsiaTheme="minorHAnsi" w:hAnsi="Times New Roman"/>
          <w:bCs/>
          <w:sz w:val="24"/>
          <w:szCs w:val="24"/>
          <w:lang w:val="uk-UA"/>
        </w:rPr>
        <w:t xml:space="preserve"> </w:t>
      </w:r>
      <w:r w:rsidRPr="00225E7C">
        <w:rPr>
          <w:rFonts w:ascii="Times New Roman" w:hAnsi="Times New Roman"/>
          <w:sz w:val="24"/>
          <w:szCs w:val="24"/>
          <w:lang w:val="uk-UA" w:eastAsia="uk-UA"/>
        </w:rPr>
        <w:t>Шепного В.В. – нач. відділу з питань НС правоохоронної та ОМР</w:t>
      </w:r>
      <w:r w:rsidRPr="00225E7C">
        <w:rPr>
          <w:rFonts w:ascii="Times New Roman" w:hAnsi="Times New Roman"/>
          <w:bCs/>
          <w:sz w:val="24"/>
          <w:szCs w:val="24"/>
          <w:lang w:val="uk-UA" w:eastAsia="ru-RU"/>
        </w:rPr>
        <w:t xml:space="preserve">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D41E75" w:rsidRDefault="001F442F" w:rsidP="001F442F">
      <w:pPr>
        <w:spacing w:after="0" w:line="240" w:lineRule="auto"/>
        <w:rPr>
          <w:rFonts w:ascii="Times New Roman" w:eastAsia="Calibri" w:hAnsi="Times New Roman"/>
          <w:sz w:val="24"/>
          <w:szCs w:val="24"/>
          <w:lang w:val="uk-UA" w:eastAsia="ru-RU"/>
        </w:rPr>
      </w:pPr>
      <w:r w:rsidRPr="00225E7C">
        <w:rPr>
          <w:rFonts w:ascii="Times New Roman" w:eastAsiaTheme="minorHAnsi" w:hAnsi="Times New Roman"/>
          <w:sz w:val="24"/>
          <w:szCs w:val="24"/>
          <w:lang w:val="uk-UA"/>
        </w:rPr>
        <w:t>Голосували по проєкту  № 6</w:t>
      </w:r>
      <w:r w:rsidRPr="00225E7C">
        <w:rPr>
          <w:rFonts w:ascii="Times New Roman" w:eastAsiaTheme="minorHAnsi" w:hAnsi="Times New Roman"/>
          <w:b/>
          <w:i/>
          <w:sz w:val="24"/>
          <w:szCs w:val="24"/>
          <w:lang w:val="uk-UA"/>
        </w:rPr>
        <w:t xml:space="preserve"> «</w:t>
      </w:r>
      <w:r w:rsidRPr="007B3D44">
        <w:rPr>
          <w:rFonts w:ascii="Times New Roman" w:eastAsia="Calibri" w:hAnsi="Times New Roman"/>
          <w:sz w:val="24"/>
          <w:szCs w:val="24"/>
          <w:lang w:val="uk-UA" w:eastAsia="uk-UA"/>
        </w:rPr>
        <w:t xml:space="preserve">Про погодження </w:t>
      </w:r>
      <w:r w:rsidRPr="007B3D44">
        <w:rPr>
          <w:rFonts w:ascii="Times New Roman" w:eastAsia="Calibri" w:hAnsi="Times New Roman"/>
          <w:sz w:val="24"/>
          <w:szCs w:val="24"/>
          <w:lang w:val="uk-UA" w:eastAsia="ru-RU"/>
        </w:rPr>
        <w:t xml:space="preserve">Програми вдосконалення та розвитку  складових елементів міської автоматизованої системи  централізованого оповіщення в Новороздільській  територіальній громаді на </w:t>
      </w:r>
      <w:r w:rsidRPr="007B3D44">
        <w:rPr>
          <w:rFonts w:ascii="Times New Roman" w:eastAsia="Calibri" w:hAnsi="Times New Roman"/>
          <w:sz w:val="24"/>
          <w:szCs w:val="24"/>
          <w:lang w:val="uk-UA"/>
        </w:rPr>
        <w:t>2025 рік, прогноз на 2026-2027 роки</w:t>
      </w:r>
      <w:r w:rsidRPr="00225E7C">
        <w:rPr>
          <w:rFonts w:ascii="Times New Roman" w:eastAsiaTheme="minorHAnsi" w:hAnsi="Times New Roman"/>
          <w:b/>
          <w:sz w:val="24"/>
          <w:szCs w:val="24"/>
          <w:lang w:val="uk-UA"/>
        </w:rPr>
        <w:t>"</w:t>
      </w:r>
    </w:p>
    <w:p w:rsidR="001F442F" w:rsidRPr="00225E7C" w:rsidRDefault="001F442F" w:rsidP="001F442F">
      <w:pPr>
        <w:tabs>
          <w:tab w:val="left" w:pos="9639"/>
        </w:tabs>
        <w:spacing w:after="0" w:line="240" w:lineRule="auto"/>
        <w:rPr>
          <w:rFonts w:ascii="Times New Roman" w:eastAsia="Arial" w:hAnsi="Times New Roman"/>
          <w:sz w:val="24"/>
          <w:szCs w:val="24"/>
          <w:lang w:val="uk-UA" w:eastAsia="uk-UA"/>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Рішення прийнято</w:t>
      </w:r>
    </w:p>
    <w:p w:rsidR="001F442F" w:rsidRPr="00225E7C" w:rsidRDefault="001F442F" w:rsidP="001F442F">
      <w:pPr>
        <w:spacing w:after="0" w:line="240" w:lineRule="auto"/>
        <w:jc w:val="both"/>
        <w:rPr>
          <w:rFonts w:ascii="Times New Roman" w:hAnsi="Times New Roman"/>
          <w:sz w:val="24"/>
          <w:szCs w:val="20"/>
          <w:lang w:val="uk-UA" w:eastAsia="ru-RU"/>
        </w:rPr>
      </w:pPr>
    </w:p>
    <w:p w:rsidR="001F442F" w:rsidRPr="00225E7C" w:rsidRDefault="001F442F" w:rsidP="001F442F">
      <w:pPr>
        <w:spacing w:after="0" w:line="240" w:lineRule="auto"/>
        <w:rPr>
          <w:rFonts w:ascii="Times New Roman" w:hAnsi="Times New Roman"/>
          <w:bCs/>
          <w:sz w:val="24"/>
          <w:szCs w:val="24"/>
          <w:lang w:val="uk-UA" w:eastAsia="uk-UA"/>
        </w:rPr>
      </w:pPr>
      <w:r w:rsidRPr="00225E7C">
        <w:rPr>
          <w:rFonts w:ascii="Times New Roman" w:eastAsiaTheme="minorHAnsi" w:hAnsi="Times New Roman"/>
          <w:sz w:val="24"/>
          <w:szCs w:val="24"/>
          <w:lang w:val="uk-UA"/>
        </w:rPr>
        <w:t xml:space="preserve">Слухали: </w:t>
      </w:r>
      <w:r>
        <w:rPr>
          <w:rFonts w:ascii="Times New Roman" w:hAnsi="Times New Roman"/>
          <w:sz w:val="24"/>
          <w:szCs w:val="24"/>
          <w:lang w:val="uk-UA" w:eastAsia="ru-RU"/>
        </w:rPr>
        <w:t>Ричагівського</w:t>
      </w:r>
      <w:r w:rsidRPr="007B3D44">
        <w:rPr>
          <w:rFonts w:ascii="Times New Roman" w:hAnsi="Times New Roman"/>
          <w:sz w:val="24"/>
          <w:szCs w:val="24"/>
          <w:lang w:val="uk-UA" w:eastAsia="ru-RU"/>
        </w:rPr>
        <w:t xml:space="preserve"> І.І. – нач. фінансового управління</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D41E75" w:rsidRDefault="001F442F" w:rsidP="001F442F">
      <w:pPr>
        <w:spacing w:after="0" w:line="240" w:lineRule="auto"/>
        <w:rPr>
          <w:rFonts w:ascii="Times New Roman" w:hAnsi="Times New Roman"/>
          <w:lang w:val="uk-UA"/>
        </w:rPr>
      </w:pPr>
      <w:r w:rsidRPr="00225E7C">
        <w:rPr>
          <w:rFonts w:ascii="Times New Roman" w:eastAsiaTheme="minorHAnsi" w:hAnsi="Times New Roman"/>
          <w:sz w:val="24"/>
          <w:szCs w:val="24"/>
          <w:lang w:val="uk-UA"/>
        </w:rPr>
        <w:t>Голосували по проєкту № 7  «</w:t>
      </w:r>
      <w:r w:rsidRPr="007B3D44">
        <w:rPr>
          <w:rFonts w:ascii="Times New Roman" w:hAnsi="Times New Roman"/>
          <w:lang w:val="uk-UA"/>
        </w:rPr>
        <w:t>Про погодження внесення змін до показників</w:t>
      </w:r>
      <w:r>
        <w:rPr>
          <w:rFonts w:ascii="Times New Roman" w:hAnsi="Times New Roman"/>
          <w:lang w:val="uk-UA"/>
        </w:rPr>
        <w:t xml:space="preserve">   міського бюджету на 2025 рік</w:t>
      </w:r>
      <w:r w:rsidRPr="00225E7C">
        <w:rPr>
          <w:rFonts w:ascii="Times New Roman" w:eastAsiaTheme="minorHAnsi" w:hAnsi="Times New Roman"/>
          <w:sz w:val="24"/>
          <w:szCs w:val="24"/>
          <w:lang w:val="uk-UA"/>
        </w:rPr>
        <w:t>»</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sidRPr="00225E7C">
        <w:rPr>
          <w:rFonts w:ascii="Times New Roman" w:eastAsiaTheme="minorHAnsi" w:hAnsi="Times New Roman"/>
          <w:sz w:val="24"/>
          <w:szCs w:val="24"/>
          <w:lang w:val="uk-UA"/>
        </w:rPr>
        <w:tab/>
      </w:r>
      <w:r w:rsidRPr="00225E7C">
        <w:rPr>
          <w:rFonts w:ascii="Times New Roman" w:eastAsiaTheme="minorHAnsi" w:hAnsi="Times New Roman"/>
          <w:sz w:val="24"/>
          <w:szCs w:val="24"/>
          <w:lang w:val="uk-UA"/>
        </w:rPr>
        <w:tab/>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Рішення    прийнято</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Рішення прийнято</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hAnsi="Times New Roman"/>
          <w:sz w:val="24"/>
          <w:szCs w:val="24"/>
          <w:lang w:val="uk-UA" w:eastAsia="ru-RU"/>
        </w:rPr>
      </w:pPr>
      <w:r w:rsidRPr="00225E7C">
        <w:rPr>
          <w:rFonts w:ascii="Times New Roman" w:eastAsiaTheme="minorHAnsi" w:hAnsi="Times New Roman"/>
          <w:bCs/>
          <w:sz w:val="24"/>
          <w:szCs w:val="24"/>
          <w:lang w:val="uk-UA"/>
        </w:rPr>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Pr>
          <w:rFonts w:ascii="Times New Roman" w:hAnsi="Times New Roman"/>
          <w:sz w:val="24"/>
          <w:szCs w:val="24"/>
          <w:lang w:val="uk-UA" w:eastAsia="ru-RU"/>
        </w:rPr>
        <w:t>Прийму –Худяк Г.М. – н</w:t>
      </w:r>
      <w:r w:rsidRPr="007B3D44">
        <w:rPr>
          <w:rFonts w:ascii="Times New Roman" w:hAnsi="Times New Roman"/>
          <w:sz w:val="24"/>
          <w:szCs w:val="24"/>
          <w:lang w:val="uk-UA" w:eastAsia="ru-RU"/>
        </w:rPr>
        <w:t>ач. відділу ЦНАП</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D41E75" w:rsidRDefault="001F442F" w:rsidP="001F442F">
      <w:pPr>
        <w:spacing w:after="0" w:line="240" w:lineRule="auto"/>
        <w:jc w:val="both"/>
        <w:rPr>
          <w:rFonts w:ascii="Times New Roman" w:eastAsia="MS Mincho" w:hAnsi="Times New Roman"/>
          <w:sz w:val="24"/>
          <w:szCs w:val="24"/>
          <w:lang w:val="uk-UA" w:eastAsia="ru-RU"/>
        </w:rPr>
      </w:pPr>
      <w:r w:rsidRPr="00225E7C">
        <w:rPr>
          <w:rFonts w:ascii="Times New Roman" w:eastAsiaTheme="minorHAnsi" w:hAnsi="Times New Roman"/>
          <w:sz w:val="24"/>
          <w:szCs w:val="24"/>
          <w:lang w:val="uk-UA"/>
        </w:rPr>
        <w:t xml:space="preserve">Голосували: по проєкту № 8 „ </w:t>
      </w:r>
      <w:r w:rsidRPr="007B3D44">
        <w:rPr>
          <w:rFonts w:ascii="Times New Roman" w:eastAsia="MS Mincho" w:hAnsi="Times New Roman"/>
          <w:sz w:val="24"/>
          <w:szCs w:val="24"/>
          <w:lang w:val="uk-UA" w:eastAsia="ru-RU"/>
        </w:rPr>
        <w:t>Про внесення змін до Переліку адміністративних послу</w:t>
      </w:r>
      <w:r>
        <w:rPr>
          <w:rFonts w:ascii="Times New Roman" w:eastAsia="MS Mincho" w:hAnsi="Times New Roman"/>
          <w:sz w:val="24"/>
          <w:szCs w:val="24"/>
          <w:lang w:val="uk-UA" w:eastAsia="ru-RU"/>
        </w:rPr>
        <w:t xml:space="preserve">г,  що надаються у/через відділ </w:t>
      </w:r>
      <w:r w:rsidRPr="007B3D44">
        <w:rPr>
          <w:rFonts w:ascii="Times New Roman" w:eastAsia="MS Mincho" w:hAnsi="Times New Roman"/>
          <w:sz w:val="24"/>
          <w:szCs w:val="24"/>
          <w:lang w:val="uk-UA" w:eastAsia="ru-RU"/>
        </w:rPr>
        <w:t>Центр надання адміністративних послуг  Новороздільської міської ради</w:t>
      </w:r>
      <w:r w:rsidRPr="007B3D44">
        <w:rPr>
          <w:rFonts w:ascii="Times New Roman" w:hAnsi="Times New Roman"/>
          <w:sz w:val="24"/>
          <w:szCs w:val="24"/>
          <w:lang w:val="uk-UA" w:eastAsia="ru-RU"/>
        </w:rPr>
        <w:t xml:space="preserve"> </w:t>
      </w:r>
      <w:r w:rsidRPr="00225E7C">
        <w:rPr>
          <w:rFonts w:ascii="Times New Roman" w:hAnsi="Times New Roman"/>
          <w:sz w:val="24"/>
          <w:szCs w:val="24"/>
          <w:lang w:val="uk-UA" w:eastAsia="ru-RU"/>
        </w:rPr>
        <w:t>»</w:t>
      </w:r>
    </w:p>
    <w:p w:rsidR="001F442F" w:rsidRPr="00225E7C" w:rsidRDefault="001F442F" w:rsidP="001F44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Рішення  прийнято: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rPr>
          <w:rFonts w:ascii="Times New Roman" w:hAnsi="Times New Roman"/>
          <w:sz w:val="24"/>
          <w:szCs w:val="24"/>
          <w:lang w:val="uk-UA" w:eastAsia="ru-RU"/>
        </w:rPr>
      </w:pPr>
      <w:r w:rsidRPr="00225E7C">
        <w:rPr>
          <w:rFonts w:ascii="Times New Roman" w:eastAsiaTheme="minorHAnsi" w:hAnsi="Times New Roman"/>
          <w:bCs/>
          <w:sz w:val="24"/>
          <w:szCs w:val="24"/>
          <w:lang w:val="uk-UA"/>
        </w:rPr>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sidRPr="007B3D44">
        <w:rPr>
          <w:rFonts w:ascii="Times New Roman" w:hAnsi="Times New Roman"/>
          <w:sz w:val="24"/>
          <w:szCs w:val="24"/>
          <w:lang w:val="uk-UA" w:eastAsia="uk-UA"/>
        </w:rPr>
        <w:t>Романів С.Я. –  секретар житлової комісії</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D41E75" w:rsidRDefault="001F442F" w:rsidP="001F442F">
      <w:pPr>
        <w:spacing w:after="0" w:line="240" w:lineRule="auto"/>
        <w:jc w:val="both"/>
        <w:rPr>
          <w:rFonts w:ascii="Times New Roman" w:hAnsi="Times New Roman"/>
          <w:sz w:val="24"/>
          <w:szCs w:val="24"/>
          <w:lang w:val="uk-UA"/>
        </w:rPr>
      </w:pPr>
      <w:r w:rsidRPr="00225E7C">
        <w:rPr>
          <w:rFonts w:ascii="Times New Roman" w:eastAsiaTheme="minorHAnsi" w:hAnsi="Times New Roman"/>
          <w:sz w:val="24"/>
          <w:szCs w:val="24"/>
          <w:lang w:val="uk-UA"/>
        </w:rPr>
        <w:lastRenderedPageBreak/>
        <w:t>Голосували: по проєкту № 9  «</w:t>
      </w:r>
      <w:r w:rsidRPr="007B3D44">
        <w:rPr>
          <w:rFonts w:ascii="Times New Roman" w:hAnsi="Times New Roman"/>
          <w:sz w:val="24"/>
          <w:szCs w:val="24"/>
          <w:lang w:val="uk-UA"/>
        </w:rPr>
        <w:t xml:space="preserve">Про квартирний облік, </w:t>
      </w:r>
      <w:r>
        <w:rPr>
          <w:rFonts w:ascii="Times New Roman" w:hAnsi="Times New Roman"/>
          <w:sz w:val="24"/>
          <w:szCs w:val="24"/>
          <w:lang w:val="uk-UA"/>
        </w:rPr>
        <w:t>обмін та надання житлової площі»</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Рішення  прийнято: </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hAnsi="Times New Roman"/>
          <w:bCs/>
          <w:sz w:val="24"/>
          <w:szCs w:val="24"/>
          <w:lang w:val="uk-UA" w:eastAsia="uk-UA"/>
        </w:rPr>
      </w:pPr>
      <w:r w:rsidRPr="00225E7C">
        <w:rPr>
          <w:rFonts w:ascii="Times New Roman" w:eastAsiaTheme="minorHAnsi" w:hAnsi="Times New Roman"/>
          <w:bCs/>
          <w:sz w:val="24"/>
          <w:szCs w:val="24"/>
          <w:lang w:val="uk-UA"/>
        </w:rPr>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sidRPr="007B3D44">
        <w:rPr>
          <w:rFonts w:ascii="Times New Roman" w:hAnsi="Times New Roman"/>
          <w:sz w:val="24"/>
          <w:szCs w:val="24"/>
          <w:lang w:val="uk-UA" w:eastAsia="uk-UA"/>
        </w:rPr>
        <w:t>Романів С.Я. –  секретар житлової комісії</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Default="001F442F" w:rsidP="009A06FD">
      <w:pPr>
        <w:spacing w:after="0" w:line="240" w:lineRule="auto"/>
        <w:jc w:val="both"/>
        <w:rPr>
          <w:rFonts w:ascii="Times New Roman" w:eastAsia="Calibri" w:hAnsi="Times New Roman"/>
          <w:i/>
          <w:sz w:val="24"/>
          <w:szCs w:val="24"/>
          <w:lang w:val="uk-UA" w:eastAsia="ru-RU"/>
        </w:rPr>
      </w:pPr>
      <w:r w:rsidRPr="00225E7C">
        <w:rPr>
          <w:rFonts w:ascii="Times New Roman" w:eastAsiaTheme="minorHAnsi" w:hAnsi="Times New Roman"/>
          <w:sz w:val="24"/>
          <w:szCs w:val="24"/>
          <w:lang w:val="uk-UA"/>
        </w:rPr>
        <w:t>Голосували: по проєкту № 10</w:t>
      </w:r>
      <w:r w:rsidRPr="00225E7C">
        <w:rPr>
          <w:rFonts w:ascii="Times New Roman" w:eastAsiaTheme="minorHAnsi" w:hAnsi="Times New Roman"/>
          <w:b/>
          <w:sz w:val="24"/>
          <w:szCs w:val="24"/>
          <w:lang w:val="uk-UA"/>
        </w:rPr>
        <w:t xml:space="preserve"> «</w:t>
      </w:r>
      <w:r w:rsidRPr="007B3D44">
        <w:rPr>
          <w:rFonts w:ascii="Times New Roman" w:hAnsi="Times New Roman"/>
          <w:sz w:val="24"/>
          <w:szCs w:val="24"/>
          <w:lang w:val="uk-UA" w:eastAsia="uk-UA"/>
        </w:rPr>
        <w:t xml:space="preserve">Про надання дозволу на зміну договору найму  житлового приміщення (квартири) № 72 по бульвару  О. Довженка,6 м. Новий Розділ </w:t>
      </w:r>
      <w:r w:rsidRPr="007B3D44">
        <w:rPr>
          <w:rFonts w:ascii="Times New Roman" w:hAnsi="Times New Roman"/>
          <w:sz w:val="24"/>
          <w:szCs w:val="24"/>
          <w:lang w:val="uk-UA" w:eastAsia="ru-RU"/>
        </w:rPr>
        <w:t xml:space="preserve">на ім’я: </w:t>
      </w:r>
      <w:r w:rsidRPr="007B3D44">
        <w:rPr>
          <w:rFonts w:ascii="Times New Roman" w:hAnsi="Times New Roman"/>
          <w:sz w:val="24"/>
          <w:szCs w:val="24"/>
          <w:lang w:val="uk-UA" w:eastAsia="uk-UA"/>
        </w:rPr>
        <w:t xml:space="preserve"> </w:t>
      </w:r>
      <w:r w:rsidR="009A06FD" w:rsidRPr="009A06FD">
        <w:rPr>
          <w:rFonts w:ascii="Times New Roman" w:eastAsia="Calibri" w:hAnsi="Times New Roman"/>
          <w:i/>
          <w:sz w:val="24"/>
          <w:szCs w:val="24"/>
          <w:lang w:val="uk-UA" w:eastAsia="ru-RU"/>
        </w:rPr>
        <w:t>(персональні дані)</w:t>
      </w:r>
    </w:p>
    <w:p w:rsidR="009A06FD" w:rsidRPr="00225E7C" w:rsidRDefault="009A06FD" w:rsidP="009A06FD">
      <w:pPr>
        <w:spacing w:after="0" w:line="240" w:lineRule="auto"/>
        <w:jc w:val="both"/>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Рішення прийнято. </w:t>
      </w:r>
    </w:p>
    <w:p w:rsidR="001F442F" w:rsidRPr="00225E7C" w:rsidRDefault="001F442F" w:rsidP="001F442F">
      <w:pPr>
        <w:tabs>
          <w:tab w:val="left" w:pos="7740"/>
        </w:tabs>
        <w:spacing w:after="0" w:line="240" w:lineRule="auto"/>
        <w:rPr>
          <w:rFonts w:ascii="Times New Roman" w:hAnsi="Times New Roman"/>
          <w:sz w:val="24"/>
          <w:szCs w:val="24"/>
          <w:lang w:val="uk-UA" w:eastAsia="ru-RU"/>
        </w:rPr>
      </w:pPr>
    </w:p>
    <w:p w:rsidR="001F442F" w:rsidRPr="00D41E75" w:rsidRDefault="001F442F" w:rsidP="001F442F">
      <w:pPr>
        <w:spacing w:after="0" w:line="240" w:lineRule="auto"/>
        <w:rPr>
          <w:rFonts w:ascii="Times New Roman" w:hAnsi="Times New Roman"/>
          <w:bCs/>
          <w:sz w:val="24"/>
          <w:szCs w:val="24"/>
          <w:lang w:val="uk-UA" w:eastAsia="ru-RU"/>
        </w:rPr>
      </w:pPr>
      <w:r w:rsidRPr="00D41E75">
        <w:rPr>
          <w:rFonts w:ascii="Times New Roman" w:eastAsiaTheme="minorHAnsi" w:hAnsi="Times New Roman"/>
          <w:bCs/>
          <w:sz w:val="24"/>
          <w:szCs w:val="24"/>
          <w:lang w:val="uk-UA"/>
        </w:rPr>
        <w:t xml:space="preserve">Слухали </w:t>
      </w:r>
      <w:r w:rsidRPr="00D41E75">
        <w:rPr>
          <w:rFonts w:ascii="Times New Roman" w:eastAsiaTheme="minorHAnsi" w:hAnsi="Times New Roman"/>
          <w:sz w:val="24"/>
          <w:szCs w:val="24"/>
          <w:lang w:val="uk-UA"/>
        </w:rPr>
        <w:t>:</w:t>
      </w:r>
      <w:r w:rsidRPr="00D41E75">
        <w:rPr>
          <w:rFonts w:ascii="Times New Roman" w:eastAsiaTheme="minorHAnsi" w:hAnsi="Times New Roman"/>
          <w:bCs/>
          <w:sz w:val="24"/>
          <w:szCs w:val="24"/>
          <w:lang w:val="uk-UA"/>
        </w:rPr>
        <w:t xml:space="preserve"> </w:t>
      </w:r>
      <w:r w:rsidRPr="00D41E75">
        <w:rPr>
          <w:rFonts w:ascii="Times New Roman" w:hAnsi="Times New Roman"/>
          <w:bCs/>
          <w:sz w:val="24"/>
          <w:szCs w:val="24"/>
          <w:lang w:val="uk-UA" w:eastAsia="ru-RU"/>
        </w:rPr>
        <w:t>Пасемко Н.А.  – нач. відділу КМ та приватизації управління ЖКГ</w:t>
      </w:r>
    </w:p>
    <w:p w:rsidR="001F442F" w:rsidRPr="00D41E75" w:rsidRDefault="001F442F" w:rsidP="001F442F">
      <w:pPr>
        <w:spacing w:after="0" w:line="240" w:lineRule="auto"/>
        <w:rPr>
          <w:rFonts w:ascii="Times New Roman" w:eastAsiaTheme="minorHAnsi" w:hAnsi="Times New Roman"/>
          <w:sz w:val="24"/>
          <w:szCs w:val="24"/>
          <w:lang w:val="uk-UA"/>
        </w:rPr>
      </w:pPr>
    </w:p>
    <w:p w:rsidR="001F442F" w:rsidRPr="00D41E75" w:rsidRDefault="001F442F" w:rsidP="001F442F">
      <w:pPr>
        <w:spacing w:after="0" w:line="240" w:lineRule="auto"/>
        <w:rPr>
          <w:rFonts w:ascii="Times New Roman" w:eastAsia="MS Mincho" w:hAnsi="Times New Roman"/>
          <w:sz w:val="24"/>
          <w:szCs w:val="24"/>
          <w:lang w:val="uk-UA" w:eastAsia="ru-RU"/>
        </w:rPr>
      </w:pPr>
      <w:r w:rsidRPr="00D41E75">
        <w:rPr>
          <w:rFonts w:ascii="Times New Roman" w:eastAsiaTheme="minorHAnsi" w:hAnsi="Times New Roman"/>
          <w:lang w:val="uk-UA"/>
        </w:rPr>
        <w:t>Голосували: по  проєкту № 11 „</w:t>
      </w:r>
      <w:r w:rsidRPr="00D41E75">
        <w:rPr>
          <w:rFonts w:ascii="Times New Roman" w:hAnsi="Times New Roman"/>
          <w:sz w:val="24"/>
          <w:szCs w:val="24"/>
          <w:lang w:val="uk-UA" w:eastAsia="uk-UA"/>
        </w:rPr>
        <w:t xml:space="preserve"> </w:t>
      </w:r>
      <w:r w:rsidRPr="00D41E75">
        <w:rPr>
          <w:rFonts w:ascii="Times New Roman" w:eastAsia="MS Mincho" w:hAnsi="Times New Roman"/>
          <w:sz w:val="24"/>
          <w:szCs w:val="24"/>
          <w:lang w:val="uk-UA" w:eastAsia="ru-RU"/>
        </w:rPr>
        <w:t>Про передачу у  приватну власність  кімнати 4 приміщення 25 в гуртожитку по бульвару О.Довженка, 4</w:t>
      </w:r>
      <w:r w:rsidRPr="00D41E75">
        <w:rPr>
          <w:rFonts w:ascii="Times New Roman" w:hAnsi="Times New Roman"/>
          <w:sz w:val="24"/>
          <w:szCs w:val="24"/>
          <w:lang w:eastAsia="uk-UA"/>
        </w:rPr>
        <w:t>.</w:t>
      </w:r>
      <w:r w:rsidRPr="00D41E75">
        <w:rPr>
          <w:rFonts w:ascii="Times New Roman" w:hAnsi="Times New Roman"/>
          <w:lang w:val="uk-UA"/>
        </w:rPr>
        <w:t>»</w:t>
      </w:r>
    </w:p>
    <w:p w:rsidR="001F442F" w:rsidRPr="00D41E75" w:rsidRDefault="001F442F" w:rsidP="001F442F">
      <w:pPr>
        <w:spacing w:after="0" w:line="240" w:lineRule="auto"/>
        <w:rPr>
          <w:rFonts w:ascii="Times New Roman" w:hAnsi="Times New Roman"/>
          <w:sz w:val="24"/>
          <w:szCs w:val="24"/>
          <w:lang w:val="uk-UA" w:eastAsia="ru-RU"/>
        </w:rPr>
      </w:pPr>
    </w:p>
    <w:p w:rsidR="001F442F" w:rsidRPr="00D41E75" w:rsidRDefault="001F442F" w:rsidP="001F442F">
      <w:pPr>
        <w:spacing w:after="0" w:line="240" w:lineRule="auto"/>
        <w:rPr>
          <w:rFonts w:ascii="Times New Roman" w:eastAsiaTheme="minorHAnsi" w:hAnsi="Times New Roman"/>
          <w:sz w:val="24"/>
          <w:szCs w:val="24"/>
          <w:lang w:val="uk-UA"/>
        </w:rPr>
      </w:pPr>
      <w:r w:rsidRPr="00D41E75">
        <w:rPr>
          <w:rFonts w:ascii="Times New Roman" w:eastAsiaTheme="minorHAnsi" w:hAnsi="Times New Roman"/>
          <w:sz w:val="24"/>
          <w:szCs w:val="24"/>
          <w:lang w:val="uk-UA"/>
        </w:rPr>
        <w:t xml:space="preserve">                         за -  10</w:t>
      </w:r>
    </w:p>
    <w:p w:rsidR="001F442F" w:rsidRPr="00D41E75" w:rsidRDefault="001F442F" w:rsidP="001F442F">
      <w:pPr>
        <w:spacing w:after="0" w:line="240" w:lineRule="auto"/>
        <w:rPr>
          <w:rFonts w:ascii="Times New Roman" w:eastAsiaTheme="minorHAnsi" w:hAnsi="Times New Roman"/>
          <w:sz w:val="24"/>
          <w:szCs w:val="24"/>
          <w:lang w:val="uk-UA"/>
        </w:rPr>
      </w:pPr>
      <w:r w:rsidRPr="00D41E75">
        <w:rPr>
          <w:rFonts w:ascii="Times New Roman" w:eastAsiaTheme="minorHAnsi" w:hAnsi="Times New Roman"/>
          <w:sz w:val="24"/>
          <w:szCs w:val="24"/>
          <w:lang w:val="uk-UA"/>
        </w:rPr>
        <w:t xml:space="preserve">                     проти - 0</w:t>
      </w:r>
    </w:p>
    <w:p w:rsidR="001F442F" w:rsidRPr="00D41E75" w:rsidRDefault="001F442F" w:rsidP="001F442F">
      <w:pPr>
        <w:spacing w:after="0" w:line="240" w:lineRule="auto"/>
        <w:rPr>
          <w:rFonts w:ascii="Times New Roman" w:eastAsiaTheme="minorHAnsi" w:hAnsi="Times New Roman"/>
          <w:sz w:val="24"/>
          <w:szCs w:val="24"/>
          <w:lang w:val="uk-UA"/>
        </w:rPr>
      </w:pPr>
      <w:r w:rsidRPr="00D41E75">
        <w:rPr>
          <w:rFonts w:ascii="Times New Roman" w:eastAsiaTheme="minorHAnsi" w:hAnsi="Times New Roman"/>
          <w:sz w:val="24"/>
          <w:szCs w:val="24"/>
          <w:lang w:val="uk-UA"/>
        </w:rPr>
        <w:t xml:space="preserve">             утримались -  0</w:t>
      </w:r>
    </w:p>
    <w:p w:rsidR="001F442F" w:rsidRPr="00D41E75" w:rsidRDefault="001F442F" w:rsidP="001F442F">
      <w:pPr>
        <w:spacing w:after="0" w:line="240" w:lineRule="auto"/>
        <w:rPr>
          <w:rFonts w:ascii="Times New Roman" w:eastAsiaTheme="minorHAnsi" w:hAnsi="Times New Roman"/>
          <w:sz w:val="24"/>
          <w:szCs w:val="24"/>
          <w:lang w:val="uk-UA"/>
        </w:rPr>
      </w:pPr>
      <w:r w:rsidRPr="00D41E75">
        <w:rPr>
          <w:rFonts w:ascii="Times New Roman" w:eastAsiaTheme="minorHAnsi" w:hAnsi="Times New Roman"/>
          <w:sz w:val="24"/>
          <w:szCs w:val="24"/>
          <w:lang w:val="uk-UA"/>
        </w:rPr>
        <w:t xml:space="preserve">             не голосували -  0</w:t>
      </w:r>
    </w:p>
    <w:p w:rsidR="001F442F" w:rsidRPr="00D41E75" w:rsidRDefault="001F442F" w:rsidP="001F442F">
      <w:pPr>
        <w:spacing w:after="0" w:line="240" w:lineRule="auto"/>
        <w:rPr>
          <w:rFonts w:ascii="Times New Roman" w:eastAsiaTheme="minorHAnsi" w:hAnsi="Times New Roman"/>
          <w:bCs/>
          <w:sz w:val="24"/>
          <w:szCs w:val="24"/>
          <w:lang w:val="uk-UA"/>
        </w:rPr>
      </w:pPr>
      <w:r w:rsidRPr="00D41E75">
        <w:rPr>
          <w:rFonts w:ascii="Times New Roman" w:eastAsiaTheme="minorHAnsi" w:hAnsi="Times New Roman"/>
          <w:sz w:val="24"/>
          <w:szCs w:val="24"/>
          <w:lang w:val="uk-UA"/>
        </w:rPr>
        <w:t>Рішення  прийнято.</w:t>
      </w:r>
      <w:r w:rsidRPr="00D41E75">
        <w:rPr>
          <w:rFonts w:ascii="Times New Roman" w:eastAsiaTheme="minorHAnsi" w:hAnsi="Times New Roman"/>
          <w:bCs/>
          <w:sz w:val="24"/>
          <w:szCs w:val="24"/>
          <w:lang w:val="uk-UA"/>
        </w:rPr>
        <w:t xml:space="preserve"> </w:t>
      </w:r>
    </w:p>
    <w:p w:rsidR="001F442F" w:rsidRPr="00D41E75"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tabs>
          <w:tab w:val="left" w:pos="7740"/>
        </w:tabs>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hAnsi="Times New Roman"/>
          <w:sz w:val="24"/>
          <w:szCs w:val="24"/>
          <w:lang w:val="uk-UA"/>
        </w:rPr>
      </w:pPr>
      <w:r w:rsidRPr="00225E7C">
        <w:rPr>
          <w:rFonts w:ascii="Times New Roman" w:eastAsiaTheme="minorHAnsi" w:hAnsi="Times New Roman"/>
          <w:bCs/>
          <w:sz w:val="24"/>
          <w:szCs w:val="24"/>
          <w:lang w:val="uk-UA"/>
        </w:rPr>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sidRPr="007B3D44">
        <w:rPr>
          <w:rFonts w:ascii="Times New Roman" w:hAnsi="Times New Roman"/>
          <w:bCs/>
          <w:sz w:val="24"/>
          <w:szCs w:val="24"/>
          <w:lang w:val="uk-UA" w:eastAsia="uk-UA"/>
        </w:rPr>
        <w:t>Суряк</w:t>
      </w:r>
      <w:r>
        <w:rPr>
          <w:rFonts w:ascii="Times New Roman" w:hAnsi="Times New Roman"/>
          <w:bCs/>
          <w:sz w:val="24"/>
          <w:szCs w:val="24"/>
          <w:lang w:val="uk-UA" w:eastAsia="uk-UA"/>
        </w:rPr>
        <w:t>а</w:t>
      </w:r>
      <w:r w:rsidRPr="007B3D44">
        <w:rPr>
          <w:rFonts w:ascii="Times New Roman" w:hAnsi="Times New Roman"/>
          <w:bCs/>
          <w:sz w:val="24"/>
          <w:szCs w:val="24"/>
          <w:lang w:val="uk-UA" w:eastAsia="uk-UA"/>
        </w:rPr>
        <w:t xml:space="preserve">  Р.Р. – спец. 1-ї кат. управління ЖКГ</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1F442F" w:rsidRDefault="001F442F" w:rsidP="001F442F">
      <w:pPr>
        <w:spacing w:after="0" w:line="240" w:lineRule="auto"/>
        <w:jc w:val="both"/>
        <w:rPr>
          <w:rFonts w:ascii="Times New Roman" w:eastAsia="MS Mincho" w:hAnsi="Times New Roman"/>
          <w:sz w:val="24"/>
          <w:szCs w:val="24"/>
          <w:lang w:val="uk-UA" w:eastAsia="ru-RU"/>
        </w:rPr>
      </w:pPr>
      <w:r w:rsidRPr="00225E7C">
        <w:rPr>
          <w:rFonts w:ascii="Times New Roman" w:eastAsiaTheme="minorHAnsi" w:hAnsi="Times New Roman"/>
          <w:sz w:val="24"/>
          <w:szCs w:val="24"/>
          <w:lang w:val="uk-UA"/>
        </w:rPr>
        <w:t>Голосували: по  проєкту № 12 „</w:t>
      </w:r>
      <w:r w:rsidRPr="001F442F">
        <w:rPr>
          <w:rFonts w:ascii="Times New Roman" w:eastAsia="MS Mincho" w:hAnsi="Times New Roman"/>
          <w:sz w:val="24"/>
          <w:szCs w:val="24"/>
          <w:lang w:val="uk-UA" w:eastAsia="ru-RU"/>
        </w:rPr>
        <w:t xml:space="preserve"> </w:t>
      </w:r>
      <w:r w:rsidRPr="007B3D44">
        <w:rPr>
          <w:rFonts w:ascii="Times New Roman" w:hAnsi="Times New Roman"/>
          <w:sz w:val="24"/>
          <w:szCs w:val="24"/>
          <w:lang w:val="uk-UA" w:eastAsia="ru-RU"/>
        </w:rPr>
        <w:t>Про надання  дозволу на пр</w:t>
      </w:r>
      <w:r w:rsidR="009A06FD">
        <w:rPr>
          <w:rFonts w:ascii="Times New Roman" w:hAnsi="Times New Roman"/>
          <w:sz w:val="24"/>
          <w:szCs w:val="24"/>
          <w:lang w:val="uk-UA" w:eastAsia="ru-RU"/>
        </w:rPr>
        <w:t>оведення  благоустрою території</w:t>
      </w:r>
      <w:r w:rsidRPr="00225E7C">
        <w:rPr>
          <w:rFonts w:ascii="Times New Roman" w:hAnsi="Times New Roman"/>
          <w:sz w:val="24"/>
          <w:szCs w:val="24"/>
          <w:lang w:val="uk-UA"/>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tabs>
          <w:tab w:val="left" w:pos="7740"/>
        </w:tabs>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hAnsi="Times New Roman"/>
          <w:sz w:val="24"/>
          <w:szCs w:val="24"/>
          <w:lang w:val="uk-UA"/>
        </w:rPr>
      </w:pPr>
      <w:r w:rsidRPr="00225E7C">
        <w:rPr>
          <w:rFonts w:ascii="Times New Roman" w:eastAsiaTheme="minorHAnsi" w:hAnsi="Times New Roman"/>
          <w:bCs/>
          <w:sz w:val="24"/>
          <w:szCs w:val="24"/>
          <w:lang w:val="uk-UA"/>
        </w:rPr>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sidRPr="007B3D44">
        <w:rPr>
          <w:rFonts w:ascii="Times New Roman" w:hAnsi="Times New Roman"/>
          <w:bCs/>
          <w:sz w:val="24"/>
          <w:szCs w:val="24"/>
          <w:lang w:val="uk-UA" w:eastAsia="uk-UA"/>
        </w:rPr>
        <w:t>Суряк</w:t>
      </w:r>
      <w:r>
        <w:rPr>
          <w:rFonts w:ascii="Times New Roman" w:hAnsi="Times New Roman"/>
          <w:bCs/>
          <w:sz w:val="24"/>
          <w:szCs w:val="24"/>
          <w:lang w:val="uk-UA" w:eastAsia="uk-UA"/>
        </w:rPr>
        <w:t>а</w:t>
      </w:r>
      <w:r w:rsidRPr="007B3D44">
        <w:rPr>
          <w:rFonts w:ascii="Times New Roman" w:hAnsi="Times New Roman"/>
          <w:bCs/>
          <w:sz w:val="24"/>
          <w:szCs w:val="24"/>
          <w:lang w:val="uk-UA" w:eastAsia="uk-UA"/>
        </w:rPr>
        <w:t xml:space="preserve">  Р.Р. – спец. 1-ї кат. управління ЖКГ</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1F442F" w:rsidRDefault="001F442F" w:rsidP="001F442F">
      <w:pPr>
        <w:spacing w:after="0" w:line="240" w:lineRule="auto"/>
        <w:rPr>
          <w:rFonts w:ascii="Times New Roman" w:hAnsi="Times New Roman"/>
          <w:sz w:val="24"/>
          <w:szCs w:val="24"/>
          <w:lang w:val="uk-UA" w:eastAsia="ru-RU"/>
        </w:rPr>
      </w:pPr>
      <w:r w:rsidRPr="00225E7C">
        <w:rPr>
          <w:rFonts w:ascii="Times New Roman" w:eastAsiaTheme="minorHAnsi" w:hAnsi="Times New Roman"/>
          <w:sz w:val="24"/>
          <w:szCs w:val="24"/>
          <w:lang w:val="uk-UA"/>
        </w:rPr>
        <w:t xml:space="preserve">Голосували: по  проєкту № 13 „ </w:t>
      </w:r>
      <w:r w:rsidRPr="007B3D44">
        <w:rPr>
          <w:rFonts w:ascii="Times New Roman" w:hAnsi="Times New Roman"/>
          <w:sz w:val="24"/>
          <w:szCs w:val="24"/>
          <w:lang w:val="uk-UA" w:eastAsia="ru-RU"/>
        </w:rPr>
        <w:t xml:space="preserve">Про надання дозволу на видалення   зелених насаджень на </w:t>
      </w:r>
      <w:r>
        <w:rPr>
          <w:rFonts w:ascii="Times New Roman" w:hAnsi="Times New Roman"/>
          <w:sz w:val="24"/>
          <w:szCs w:val="24"/>
          <w:lang w:val="uk-UA" w:eastAsia="ru-RU"/>
        </w:rPr>
        <w:t xml:space="preserve">території Новороздільської ТГ  </w:t>
      </w:r>
      <w:r w:rsidRPr="00225E7C">
        <w:rPr>
          <w:rFonts w:ascii="Times New Roman" w:hAnsi="Times New Roman"/>
          <w:sz w:val="24"/>
          <w:szCs w:val="24"/>
          <w:lang w:val="uk-UA" w:eastAsia="ru-RU"/>
        </w:rPr>
        <w:t>»</w:t>
      </w:r>
    </w:p>
    <w:p w:rsidR="001F442F" w:rsidRPr="00225E7C" w:rsidRDefault="001F442F" w:rsidP="001F442F">
      <w:pPr>
        <w:tabs>
          <w:tab w:val="left" w:pos="7740"/>
        </w:tabs>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tabs>
          <w:tab w:val="left" w:pos="7740"/>
        </w:tabs>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bCs/>
          <w:sz w:val="24"/>
          <w:szCs w:val="24"/>
          <w:lang w:val="uk-UA"/>
        </w:rPr>
        <w:lastRenderedPageBreak/>
        <w:t xml:space="preserve">Слухали </w:t>
      </w:r>
      <w:r w:rsidRPr="00225E7C">
        <w:rPr>
          <w:rFonts w:ascii="Times New Roman" w:eastAsiaTheme="minorHAnsi" w:hAnsi="Times New Roman"/>
          <w:sz w:val="24"/>
          <w:szCs w:val="24"/>
          <w:lang w:val="uk-UA"/>
        </w:rPr>
        <w:t>:</w:t>
      </w:r>
      <w:r w:rsidRPr="00225E7C">
        <w:rPr>
          <w:rFonts w:ascii="Times New Roman" w:eastAsiaTheme="minorHAnsi" w:hAnsi="Times New Roman"/>
          <w:bCs/>
          <w:sz w:val="24"/>
          <w:szCs w:val="24"/>
          <w:lang w:val="uk-UA"/>
        </w:rPr>
        <w:t xml:space="preserve"> </w:t>
      </w:r>
      <w:r>
        <w:rPr>
          <w:rFonts w:ascii="Times New Roman" w:hAnsi="Times New Roman"/>
          <w:bCs/>
          <w:sz w:val="24"/>
          <w:szCs w:val="24"/>
          <w:lang w:val="uk-UA" w:eastAsia="ru-RU"/>
        </w:rPr>
        <w:t>Яворського</w:t>
      </w:r>
      <w:r w:rsidRPr="007B3D44">
        <w:rPr>
          <w:rFonts w:ascii="Times New Roman" w:hAnsi="Times New Roman"/>
          <w:bCs/>
          <w:sz w:val="24"/>
          <w:szCs w:val="24"/>
          <w:lang w:val="uk-UA" w:eastAsia="ru-RU"/>
        </w:rPr>
        <w:t>О.І.  – гол. спец.  відділу КМ та приватизації управління ЖКГ</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hd w:val="clear" w:color="auto" w:fill="FFFFFF"/>
        <w:spacing w:after="0" w:line="240" w:lineRule="auto"/>
        <w:rPr>
          <w:rFonts w:ascii="Times New Roman" w:hAnsi="Times New Roman"/>
          <w:color w:val="000000"/>
          <w:sz w:val="24"/>
          <w:szCs w:val="24"/>
          <w:lang w:val="uk-UA"/>
        </w:rPr>
      </w:pPr>
      <w:r w:rsidRPr="00225E7C">
        <w:rPr>
          <w:rFonts w:ascii="Times New Roman" w:eastAsiaTheme="minorHAnsi" w:hAnsi="Times New Roman"/>
          <w:sz w:val="24"/>
          <w:szCs w:val="24"/>
          <w:lang w:val="uk-UA"/>
        </w:rPr>
        <w:t>Голосували: по  проєкту № 14</w:t>
      </w:r>
      <w:r>
        <w:rPr>
          <w:rFonts w:ascii="Times New Roman" w:eastAsiaTheme="minorHAnsi" w:hAnsi="Times New Roman"/>
          <w:sz w:val="24"/>
          <w:szCs w:val="24"/>
          <w:lang w:val="uk-UA"/>
        </w:rPr>
        <w:t>-1</w:t>
      </w:r>
      <w:r w:rsidRPr="00225E7C">
        <w:rPr>
          <w:rFonts w:ascii="Times New Roman" w:eastAsiaTheme="minorHAnsi" w:hAnsi="Times New Roman"/>
          <w:sz w:val="24"/>
          <w:szCs w:val="24"/>
          <w:lang w:val="uk-UA"/>
        </w:rPr>
        <w:t xml:space="preserve"> „ </w:t>
      </w:r>
      <w:r w:rsidRPr="00225E7C">
        <w:rPr>
          <w:rFonts w:ascii="Times New Roman" w:eastAsia="Calibri" w:hAnsi="Times New Roman"/>
          <w:color w:val="000000"/>
          <w:sz w:val="24"/>
          <w:szCs w:val="24"/>
          <w:lang w:val="uk-UA"/>
        </w:rPr>
        <w:t xml:space="preserve">Про погодження внесення змін  до </w:t>
      </w:r>
      <w:r w:rsidRPr="00225E7C">
        <w:rPr>
          <w:rFonts w:ascii="Times New Roman" w:hAnsi="Times New Roman"/>
          <w:bCs/>
          <w:color w:val="000000"/>
          <w:sz w:val="24"/>
          <w:szCs w:val="24"/>
          <w:bdr w:val="none" w:sz="0" w:space="0" w:color="auto" w:frame="1"/>
          <w:lang w:val="uk-UA"/>
        </w:rPr>
        <w:t>Програми</w:t>
      </w:r>
      <w:r w:rsidRPr="00225E7C">
        <w:rPr>
          <w:rFonts w:ascii="Times New Roman" w:hAnsi="Times New Roman"/>
          <w:color w:val="000000"/>
          <w:sz w:val="24"/>
          <w:szCs w:val="24"/>
          <w:lang w:val="uk-UA"/>
        </w:rPr>
        <w:t xml:space="preserve"> Молодь Розділля </w:t>
      </w:r>
      <w:r w:rsidRPr="00225E7C">
        <w:rPr>
          <w:rFonts w:ascii="Times New Roman" w:eastAsia="Calibri" w:hAnsi="Times New Roman"/>
          <w:color w:val="000000"/>
          <w:sz w:val="24"/>
          <w:szCs w:val="24"/>
          <w:lang w:val="uk-UA"/>
        </w:rPr>
        <w:t xml:space="preserve"> </w:t>
      </w:r>
      <w:r w:rsidRPr="00225E7C">
        <w:rPr>
          <w:rFonts w:ascii="Times New Roman" w:hAnsi="Times New Roman"/>
          <w:color w:val="000000"/>
          <w:sz w:val="24"/>
          <w:szCs w:val="24"/>
          <w:lang w:val="uk-UA"/>
        </w:rPr>
        <w:t>на 2025 та прогноз на 2026-2027 роки</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1F442F" w:rsidRDefault="001F442F" w:rsidP="001F442F">
      <w:pPr>
        <w:spacing w:after="0" w:line="240" w:lineRule="auto"/>
        <w:rPr>
          <w:rFonts w:ascii="Times New Roman" w:hAnsi="Times New Roman"/>
          <w:bCs/>
          <w:sz w:val="24"/>
          <w:szCs w:val="24"/>
          <w:lang w:val="uk-UA" w:eastAsia="ru-RU"/>
        </w:rPr>
      </w:pPr>
      <w:r w:rsidRPr="00225E7C">
        <w:rPr>
          <w:rFonts w:ascii="Times New Roman" w:eastAsiaTheme="minorHAnsi" w:hAnsi="Times New Roman"/>
          <w:sz w:val="24"/>
          <w:szCs w:val="24"/>
          <w:lang w:val="uk-UA"/>
        </w:rPr>
        <w:t>Голосували: по  проєкту № 14</w:t>
      </w:r>
      <w:r>
        <w:rPr>
          <w:rFonts w:ascii="Times New Roman" w:eastAsiaTheme="minorHAnsi" w:hAnsi="Times New Roman"/>
          <w:sz w:val="24"/>
          <w:szCs w:val="24"/>
          <w:lang w:val="uk-UA"/>
        </w:rPr>
        <w:t>-2</w:t>
      </w:r>
      <w:r w:rsidRPr="00225E7C">
        <w:rPr>
          <w:rFonts w:ascii="Times New Roman" w:eastAsiaTheme="minorHAnsi" w:hAnsi="Times New Roman"/>
          <w:sz w:val="24"/>
          <w:szCs w:val="24"/>
          <w:lang w:val="uk-UA"/>
        </w:rPr>
        <w:t xml:space="preserve"> „ </w:t>
      </w:r>
      <w:r w:rsidRPr="007B3D44">
        <w:rPr>
          <w:rFonts w:ascii="Times New Roman" w:hAnsi="Times New Roman"/>
          <w:bCs/>
          <w:sz w:val="24"/>
          <w:szCs w:val="24"/>
          <w:lang w:val="uk-UA" w:eastAsia="ru-RU"/>
        </w:rPr>
        <w:t>Про намір передачі в оренду плоскої покрівлі  нежитлової будівлі, загальною площею 593,64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розташованої по вул. В. Чорновола, 7, секція 1,  м. Нов</w:t>
      </w:r>
      <w:r>
        <w:rPr>
          <w:rFonts w:ascii="Times New Roman" w:hAnsi="Times New Roman"/>
          <w:bCs/>
          <w:sz w:val="24"/>
          <w:szCs w:val="24"/>
          <w:lang w:val="uk-UA" w:eastAsia="ru-RU"/>
        </w:rPr>
        <w:t xml:space="preserve">ий Розділ, Стрийського району,  </w:t>
      </w:r>
      <w:r w:rsidRPr="007B3D44">
        <w:rPr>
          <w:rFonts w:ascii="Times New Roman" w:hAnsi="Times New Roman"/>
          <w:bCs/>
          <w:sz w:val="24"/>
          <w:szCs w:val="24"/>
          <w:lang w:val="uk-UA" w:eastAsia="ru-RU"/>
        </w:rPr>
        <w:t xml:space="preserve">Львівської </w:t>
      </w:r>
      <w:r>
        <w:rPr>
          <w:rFonts w:ascii="Times New Roman" w:hAnsi="Times New Roman"/>
          <w:bCs/>
          <w:sz w:val="24"/>
          <w:szCs w:val="24"/>
          <w:lang w:val="uk-UA" w:eastAsia="ru-RU"/>
        </w:rPr>
        <w:t>області без проведення аукціону</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1F442F" w:rsidRDefault="001F442F" w:rsidP="001F442F">
      <w:pPr>
        <w:spacing w:after="0" w:line="240" w:lineRule="auto"/>
        <w:rPr>
          <w:rFonts w:ascii="Times New Roman" w:hAnsi="Times New Roman"/>
          <w:bCs/>
          <w:sz w:val="24"/>
          <w:szCs w:val="24"/>
          <w:lang w:val="uk-UA" w:eastAsia="ru-RU"/>
        </w:rPr>
      </w:pPr>
      <w:r w:rsidRPr="00225E7C">
        <w:rPr>
          <w:rFonts w:ascii="Times New Roman" w:eastAsiaTheme="minorHAnsi" w:hAnsi="Times New Roman"/>
          <w:sz w:val="24"/>
          <w:szCs w:val="24"/>
          <w:lang w:val="uk-UA"/>
        </w:rPr>
        <w:t>Голосували: по  проєкту № 14</w:t>
      </w:r>
      <w:r>
        <w:rPr>
          <w:rFonts w:ascii="Times New Roman" w:eastAsiaTheme="minorHAnsi" w:hAnsi="Times New Roman"/>
          <w:sz w:val="24"/>
          <w:szCs w:val="24"/>
          <w:lang w:val="uk-UA"/>
        </w:rPr>
        <w:t>-3</w:t>
      </w:r>
      <w:r w:rsidRPr="00225E7C">
        <w:rPr>
          <w:rFonts w:ascii="Times New Roman" w:eastAsiaTheme="minorHAnsi" w:hAnsi="Times New Roman"/>
          <w:sz w:val="24"/>
          <w:szCs w:val="24"/>
          <w:lang w:val="uk-UA"/>
        </w:rPr>
        <w:t xml:space="preserve"> „ </w:t>
      </w:r>
      <w:r w:rsidRPr="007B3D44">
        <w:rPr>
          <w:rFonts w:ascii="Times New Roman" w:hAnsi="Times New Roman"/>
          <w:bCs/>
          <w:sz w:val="24"/>
          <w:szCs w:val="24"/>
          <w:lang w:val="uk-UA" w:eastAsia="ru-RU"/>
        </w:rPr>
        <w:t xml:space="preserve">Про затвердження Висновку про вартість </w:t>
      </w:r>
      <w:r w:rsidRPr="007B3D44">
        <w:rPr>
          <w:rFonts w:ascii="Times New Roman" w:eastAsia="Andale Sans UI" w:hAnsi="Times New Roman"/>
          <w:kern w:val="2"/>
          <w:sz w:val="24"/>
          <w:szCs w:val="24"/>
          <w:lang w:val="uk-UA" w:eastAsia="ru-RU"/>
        </w:rPr>
        <w:t xml:space="preserve">частини приміщень будівлі моргу </w:t>
      </w:r>
      <w:r>
        <w:rPr>
          <w:rFonts w:ascii="Times New Roman" w:hAnsi="Times New Roman"/>
          <w:bCs/>
          <w:sz w:val="24"/>
          <w:szCs w:val="24"/>
          <w:lang w:val="uk-UA" w:eastAsia="ru-RU"/>
        </w:rPr>
        <w:t xml:space="preserve"> </w:t>
      </w:r>
      <w:r w:rsidRPr="007B3D44">
        <w:rPr>
          <w:rFonts w:ascii="Times New Roman" w:eastAsia="Andale Sans UI" w:hAnsi="Times New Roman"/>
          <w:kern w:val="2"/>
          <w:sz w:val="24"/>
          <w:szCs w:val="24"/>
          <w:lang w:val="uk-UA" w:eastAsia="ru-RU"/>
        </w:rPr>
        <w:t xml:space="preserve">КНП «Новороздільська міська лікарня»,  загальною площею 128,40 </w:t>
      </w:r>
      <w:r w:rsidRPr="007B3D44">
        <w:rPr>
          <w:rFonts w:ascii="Times New Roman" w:hAnsi="Times New Roman"/>
          <w:bCs/>
          <w:sz w:val="24"/>
          <w:szCs w:val="24"/>
          <w:lang w:val="uk-UA" w:eastAsia="ru-RU"/>
        </w:rPr>
        <w:t xml:space="preserve">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розташованого</w:t>
      </w:r>
      <w:r>
        <w:rPr>
          <w:rFonts w:ascii="Times New Roman" w:hAnsi="Times New Roman"/>
          <w:bCs/>
          <w:sz w:val="24"/>
          <w:szCs w:val="24"/>
          <w:lang w:val="uk-UA" w:eastAsia="ru-RU"/>
        </w:rPr>
        <w:t xml:space="preserve"> </w:t>
      </w:r>
      <w:r w:rsidRPr="007B3D44">
        <w:rPr>
          <w:rFonts w:ascii="Times New Roman" w:hAnsi="Times New Roman"/>
          <w:bCs/>
          <w:sz w:val="24"/>
          <w:szCs w:val="24"/>
          <w:lang w:val="uk-UA" w:eastAsia="ru-RU"/>
        </w:rPr>
        <w:t xml:space="preserve">по вул. </w:t>
      </w:r>
      <w:r w:rsidRPr="007B3D44">
        <w:rPr>
          <w:rFonts w:ascii="Times New Roman" w:eastAsia="Andale Sans UI" w:hAnsi="Times New Roman"/>
          <w:kern w:val="2"/>
          <w:sz w:val="24"/>
          <w:szCs w:val="24"/>
          <w:lang w:val="uk-UA" w:eastAsia="ru-RU"/>
        </w:rPr>
        <w:t>Винниченка, 37</w:t>
      </w:r>
      <w:r w:rsidRPr="007B3D44">
        <w:rPr>
          <w:rFonts w:ascii="Times New Roman" w:hAnsi="Times New Roman"/>
          <w:bCs/>
          <w:sz w:val="24"/>
          <w:szCs w:val="24"/>
          <w:lang w:val="uk-UA" w:eastAsia="ru-RU"/>
        </w:rPr>
        <w:t>, м. Новий Розділ, Стрийсь</w:t>
      </w:r>
      <w:r>
        <w:rPr>
          <w:rFonts w:ascii="Times New Roman" w:hAnsi="Times New Roman"/>
          <w:bCs/>
          <w:sz w:val="24"/>
          <w:szCs w:val="24"/>
          <w:lang w:val="uk-UA" w:eastAsia="ru-RU"/>
        </w:rPr>
        <w:t>кого району, Львівської області</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1F442F" w:rsidRDefault="001F442F" w:rsidP="001F442F">
      <w:pPr>
        <w:spacing w:after="0" w:line="240" w:lineRule="auto"/>
        <w:rPr>
          <w:rFonts w:ascii="Times New Roman" w:eastAsia="Andale Sans UI" w:hAnsi="Times New Roman"/>
          <w:kern w:val="2"/>
          <w:sz w:val="24"/>
          <w:szCs w:val="24"/>
          <w:lang w:val="uk-UA" w:eastAsia="ru-RU"/>
        </w:rPr>
      </w:pPr>
      <w:r w:rsidRPr="00225E7C">
        <w:rPr>
          <w:rFonts w:ascii="Times New Roman" w:eastAsiaTheme="minorHAnsi" w:hAnsi="Times New Roman"/>
          <w:sz w:val="24"/>
          <w:szCs w:val="24"/>
          <w:lang w:val="uk-UA"/>
        </w:rPr>
        <w:t>Голосували: по  проєкту № 14</w:t>
      </w:r>
      <w:r>
        <w:rPr>
          <w:rFonts w:ascii="Times New Roman" w:eastAsiaTheme="minorHAnsi" w:hAnsi="Times New Roman"/>
          <w:sz w:val="24"/>
          <w:szCs w:val="24"/>
          <w:lang w:val="uk-UA"/>
        </w:rPr>
        <w:t>-4</w:t>
      </w:r>
      <w:r w:rsidRPr="00225E7C">
        <w:rPr>
          <w:rFonts w:ascii="Times New Roman" w:eastAsiaTheme="minorHAnsi" w:hAnsi="Times New Roman"/>
          <w:sz w:val="24"/>
          <w:szCs w:val="24"/>
          <w:lang w:val="uk-UA"/>
        </w:rPr>
        <w:t xml:space="preserve">„ </w:t>
      </w: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Andale Sans UI" w:hAnsi="Times New Roman"/>
          <w:kern w:val="2"/>
          <w:sz w:val="24"/>
          <w:szCs w:val="24"/>
          <w:vertAlign w:val="superscript"/>
          <w:lang w:val="uk-UA" w:eastAsia="ru-RU"/>
        </w:rPr>
        <w:t>2</w:t>
      </w:r>
      <w:r>
        <w:rPr>
          <w:rFonts w:ascii="Times New Roman" w:eastAsia="Andale Sans UI" w:hAnsi="Times New Roman"/>
          <w:kern w:val="2"/>
          <w:sz w:val="24"/>
          <w:szCs w:val="24"/>
          <w:lang w:val="uk-UA" w:eastAsia="ru-RU"/>
        </w:rPr>
        <w:t xml:space="preserve">, розташованої  </w:t>
      </w:r>
      <w:r w:rsidRPr="007B3D44">
        <w:rPr>
          <w:rFonts w:ascii="Times New Roman" w:eastAsia="Andale Sans UI" w:hAnsi="Times New Roman"/>
          <w:kern w:val="2"/>
          <w:sz w:val="24"/>
          <w:szCs w:val="24"/>
          <w:lang w:val="uk-UA" w:eastAsia="ru-RU"/>
        </w:rPr>
        <w:t>по вул. Винниченка, 37, м. Новий Розділ,  Стрийського району, Львівської області</w:t>
      </w:r>
      <w:r w:rsidRPr="007B3D44">
        <w:rPr>
          <w:rFonts w:ascii="Times New Roman" w:hAnsi="Times New Roman"/>
          <w:bCs/>
          <w:sz w:val="24"/>
          <w:szCs w:val="24"/>
          <w:lang w:val="uk-UA" w:eastAsia="ru-RU"/>
        </w:rPr>
        <w:t xml:space="preserve">, </w:t>
      </w:r>
      <w:r>
        <w:rPr>
          <w:rFonts w:ascii="Times New Roman" w:eastAsia="Andale Sans UI" w:hAnsi="Times New Roman"/>
          <w:kern w:val="2"/>
          <w:sz w:val="24"/>
          <w:szCs w:val="24"/>
          <w:lang w:val="uk-UA" w:eastAsia="ru-RU"/>
        </w:rPr>
        <w:t xml:space="preserve"> </w:t>
      </w:r>
      <w:r w:rsidRPr="007B3D44">
        <w:rPr>
          <w:rFonts w:ascii="Times New Roman" w:hAnsi="Times New Roman"/>
          <w:bCs/>
          <w:sz w:val="24"/>
          <w:szCs w:val="24"/>
          <w:lang w:val="uk-UA" w:eastAsia="ru-RU"/>
        </w:rPr>
        <w:t>без проведення аукціону</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7B3D44" w:rsidRDefault="001F442F" w:rsidP="001F442F">
      <w:pPr>
        <w:spacing w:after="0" w:line="240" w:lineRule="auto"/>
        <w:rPr>
          <w:rFonts w:ascii="Times New Roman" w:eastAsia="Andale Sans UI" w:hAnsi="Times New Roman"/>
          <w:kern w:val="2"/>
          <w:sz w:val="24"/>
          <w:szCs w:val="24"/>
          <w:lang w:val="uk-UA" w:eastAsia="ru-RU"/>
        </w:rPr>
      </w:pPr>
      <w:r w:rsidRPr="00225E7C">
        <w:rPr>
          <w:rFonts w:ascii="Times New Roman" w:eastAsiaTheme="minorHAnsi" w:hAnsi="Times New Roman"/>
          <w:sz w:val="24"/>
          <w:szCs w:val="24"/>
          <w:lang w:val="uk-UA"/>
        </w:rPr>
        <w:t>Голосували: по  проєкту № 14</w:t>
      </w:r>
      <w:r>
        <w:rPr>
          <w:rFonts w:ascii="Times New Roman" w:eastAsiaTheme="minorHAnsi" w:hAnsi="Times New Roman"/>
          <w:sz w:val="24"/>
          <w:szCs w:val="24"/>
          <w:lang w:val="uk-UA"/>
        </w:rPr>
        <w:t>-5</w:t>
      </w:r>
      <w:r w:rsidRPr="00225E7C">
        <w:rPr>
          <w:rFonts w:ascii="Times New Roman" w:eastAsiaTheme="minorHAnsi" w:hAnsi="Times New Roman"/>
          <w:sz w:val="24"/>
          <w:szCs w:val="24"/>
          <w:lang w:val="uk-UA"/>
        </w:rPr>
        <w:t xml:space="preserve"> „ </w:t>
      </w: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частини приміщень будівлі моргу КНП «Новороздільська міська лікарня», загальною площею 128,40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розташованого  по вул. Винниченка, 37, м. Новий Розділ,  Стрийського району, Львівської області</w:t>
      </w:r>
      <w:r w:rsidRPr="007B3D44">
        <w:rPr>
          <w:rFonts w:ascii="Times New Roman" w:hAnsi="Times New Roman"/>
          <w:bCs/>
          <w:sz w:val="24"/>
          <w:szCs w:val="24"/>
          <w:lang w:val="uk-UA" w:eastAsia="ru-RU"/>
        </w:rPr>
        <w:t xml:space="preserve">, </w:t>
      </w:r>
    </w:p>
    <w:p w:rsidR="001F442F" w:rsidRPr="001F442F" w:rsidRDefault="001F442F" w:rsidP="001F442F">
      <w:pPr>
        <w:spacing w:after="0" w:line="240" w:lineRule="auto"/>
        <w:rPr>
          <w:rFonts w:ascii="Times New Roman" w:hAnsi="Times New Roman"/>
          <w:bCs/>
          <w:sz w:val="24"/>
          <w:szCs w:val="24"/>
          <w:lang w:val="uk-UA" w:eastAsia="ru-RU"/>
        </w:rPr>
      </w:pPr>
      <w:r>
        <w:rPr>
          <w:rFonts w:ascii="Times New Roman" w:hAnsi="Times New Roman"/>
          <w:bCs/>
          <w:sz w:val="24"/>
          <w:szCs w:val="24"/>
          <w:lang w:val="uk-UA" w:eastAsia="ru-RU"/>
        </w:rPr>
        <w:t>без проведення аукціону</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1F442F" w:rsidRDefault="001F442F" w:rsidP="001F442F">
      <w:pPr>
        <w:spacing w:after="0" w:line="240" w:lineRule="auto"/>
        <w:rPr>
          <w:rFonts w:ascii="Times New Roman" w:hAnsi="Times New Roman"/>
          <w:bCs/>
          <w:sz w:val="24"/>
          <w:szCs w:val="24"/>
          <w:lang w:val="uk-UA" w:eastAsia="ru-RU"/>
        </w:rPr>
      </w:pPr>
      <w:r w:rsidRPr="00225E7C">
        <w:rPr>
          <w:rFonts w:ascii="Times New Roman" w:eastAsiaTheme="minorHAnsi" w:hAnsi="Times New Roman"/>
          <w:sz w:val="24"/>
          <w:szCs w:val="24"/>
          <w:lang w:val="uk-UA"/>
        </w:rPr>
        <w:lastRenderedPageBreak/>
        <w:t>Голосували: по  проєкту № 14</w:t>
      </w:r>
      <w:r>
        <w:rPr>
          <w:rFonts w:ascii="Times New Roman" w:eastAsiaTheme="minorHAnsi" w:hAnsi="Times New Roman"/>
          <w:sz w:val="24"/>
          <w:szCs w:val="24"/>
          <w:lang w:val="uk-UA"/>
        </w:rPr>
        <w:t>-6</w:t>
      </w:r>
      <w:r w:rsidRPr="00225E7C">
        <w:rPr>
          <w:rFonts w:ascii="Times New Roman" w:eastAsiaTheme="minorHAnsi" w:hAnsi="Times New Roman"/>
          <w:sz w:val="24"/>
          <w:szCs w:val="24"/>
          <w:lang w:val="uk-UA"/>
        </w:rPr>
        <w:t xml:space="preserve">„ </w:t>
      </w:r>
      <w:r w:rsidRPr="007B3D44">
        <w:rPr>
          <w:rFonts w:ascii="Times New Roman" w:hAnsi="Times New Roman"/>
          <w:bCs/>
          <w:sz w:val="24"/>
          <w:szCs w:val="24"/>
          <w:lang w:val="uk-UA" w:eastAsia="ru-RU"/>
        </w:rPr>
        <w:t>Про задоволення заяви про внесення змін до Договору оренди індивідуально визначеного нерухомого майна, що належить до комунальної власності Новороздільської  територіальної гро</w:t>
      </w:r>
      <w:r>
        <w:rPr>
          <w:rFonts w:ascii="Times New Roman" w:hAnsi="Times New Roman"/>
          <w:bCs/>
          <w:sz w:val="24"/>
          <w:szCs w:val="24"/>
          <w:lang w:val="uk-UA" w:eastAsia="ru-RU"/>
        </w:rPr>
        <w:t>мади № 69/23-А від 16.06.2023р.</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hAnsi="Times New Roman"/>
          <w:sz w:val="24"/>
          <w:szCs w:val="24"/>
          <w:lang w:val="uk-UA" w:eastAsia="ru-RU"/>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1F442F"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bCs/>
          <w:sz w:val="24"/>
          <w:szCs w:val="24"/>
          <w:lang w:val="uk-UA"/>
        </w:rPr>
        <w:t xml:space="preserve">Слухали : </w:t>
      </w:r>
      <w:r w:rsidRPr="007B3D44">
        <w:rPr>
          <w:rFonts w:ascii="Times New Roman" w:hAnsi="Times New Roman"/>
          <w:bCs/>
          <w:sz w:val="24"/>
          <w:szCs w:val="24"/>
          <w:lang w:val="uk-UA" w:eastAsia="ru-RU"/>
        </w:rPr>
        <w:t>Мельніков</w:t>
      </w:r>
      <w:r>
        <w:rPr>
          <w:rFonts w:ascii="Times New Roman" w:hAnsi="Times New Roman"/>
          <w:bCs/>
          <w:sz w:val="24"/>
          <w:szCs w:val="24"/>
          <w:lang w:val="uk-UA" w:eastAsia="ru-RU"/>
        </w:rPr>
        <w:t xml:space="preserve">а А.В. – керуючого </w:t>
      </w:r>
      <w:r w:rsidRPr="007B3D44">
        <w:rPr>
          <w:rFonts w:ascii="Times New Roman" w:hAnsi="Times New Roman"/>
          <w:bCs/>
          <w:sz w:val="24"/>
          <w:szCs w:val="24"/>
          <w:lang w:val="uk-UA" w:eastAsia="ru-RU"/>
        </w:rPr>
        <w:t>справами виконавчого комітету</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tabs>
          <w:tab w:val="left" w:pos="708"/>
          <w:tab w:val="center" w:pos="4153"/>
          <w:tab w:val="right" w:pos="8306"/>
        </w:tabs>
        <w:spacing w:after="0" w:line="240" w:lineRule="auto"/>
        <w:rPr>
          <w:rFonts w:ascii="Times New Roman" w:hAnsi="Times New Roman"/>
          <w:sz w:val="24"/>
          <w:szCs w:val="24"/>
          <w:lang w:val="uk-UA" w:eastAsia="ru-RU"/>
        </w:rPr>
      </w:pPr>
      <w:r w:rsidRPr="00225E7C">
        <w:rPr>
          <w:rFonts w:ascii="Times New Roman" w:eastAsiaTheme="minorHAnsi" w:hAnsi="Times New Roman"/>
          <w:sz w:val="24"/>
          <w:szCs w:val="24"/>
          <w:lang w:val="uk-UA"/>
        </w:rPr>
        <w:t xml:space="preserve">Голосували: по  проєкту № 15 „ </w:t>
      </w:r>
      <w:r w:rsidRPr="007B3D44">
        <w:rPr>
          <w:rFonts w:ascii="Times New Roman" w:hAnsi="Times New Roman"/>
          <w:sz w:val="24"/>
          <w:szCs w:val="24"/>
          <w:lang w:val="uk-UA" w:eastAsia="ru-RU"/>
        </w:rPr>
        <w:t>Про затвердження нового складу комісі</w:t>
      </w:r>
      <w:r>
        <w:rPr>
          <w:rFonts w:ascii="Times New Roman" w:hAnsi="Times New Roman"/>
          <w:sz w:val="24"/>
          <w:szCs w:val="24"/>
          <w:lang w:val="uk-UA" w:eastAsia="ru-RU"/>
        </w:rPr>
        <w:t xml:space="preserve">ї з питань захисту прав дитини </w:t>
      </w:r>
      <w:r w:rsidRPr="00225E7C">
        <w:rPr>
          <w:rFonts w:ascii="Times New Roman" w:hAnsi="Times New Roman"/>
          <w:sz w:val="24"/>
          <w:szCs w:val="24"/>
          <w:lang w:val="uk-UA" w:eastAsia="ru-RU"/>
        </w:rPr>
        <w:t>»</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w:t>
      </w:r>
      <w:r>
        <w:rPr>
          <w:rFonts w:ascii="Times New Roman" w:eastAsiaTheme="minorHAnsi" w:hAnsi="Times New Roman"/>
          <w:sz w:val="24"/>
          <w:szCs w:val="24"/>
          <w:lang w:val="uk-UA"/>
        </w:rPr>
        <w:t xml:space="preserve">                        за -  10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проти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утримались -  0</w:t>
      </w: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 xml:space="preserve">             не голосували -  0</w:t>
      </w:r>
    </w:p>
    <w:p w:rsidR="001F442F" w:rsidRPr="00225E7C" w:rsidRDefault="001F442F" w:rsidP="001F442F">
      <w:pPr>
        <w:spacing w:after="0" w:line="240" w:lineRule="auto"/>
        <w:rPr>
          <w:rFonts w:ascii="Times New Roman" w:eastAsiaTheme="minorHAnsi" w:hAnsi="Times New Roman"/>
          <w:bCs/>
          <w:sz w:val="24"/>
          <w:szCs w:val="24"/>
          <w:lang w:val="uk-UA"/>
        </w:rPr>
      </w:pPr>
      <w:r w:rsidRPr="00225E7C">
        <w:rPr>
          <w:rFonts w:ascii="Times New Roman" w:eastAsiaTheme="minorHAnsi" w:hAnsi="Times New Roman"/>
          <w:sz w:val="24"/>
          <w:szCs w:val="24"/>
          <w:lang w:val="uk-UA"/>
        </w:rPr>
        <w:t>Рішення  прийнято.</w:t>
      </w:r>
      <w:r w:rsidRPr="00225E7C">
        <w:rPr>
          <w:rFonts w:ascii="Times New Roman" w:eastAsiaTheme="minorHAnsi" w:hAnsi="Times New Roman"/>
          <w:bCs/>
          <w:sz w:val="24"/>
          <w:szCs w:val="24"/>
          <w:lang w:val="uk-UA"/>
        </w:rPr>
        <w:t xml:space="preserve"> </w:t>
      </w: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rPr>
          <w:rFonts w:ascii="Times New Roman" w:eastAsiaTheme="minorHAnsi" w:hAnsi="Times New Roman"/>
          <w:bCs/>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Pr>
          <w:rFonts w:ascii="Times New Roman" w:eastAsiaTheme="minorHAnsi" w:hAnsi="Times New Roman"/>
          <w:sz w:val="24"/>
          <w:szCs w:val="24"/>
          <w:lang w:val="uk-UA"/>
        </w:rPr>
        <w:t>15.2</w:t>
      </w:r>
      <w:r w:rsidRPr="00225E7C">
        <w:rPr>
          <w:rFonts w:ascii="Times New Roman" w:eastAsiaTheme="minorHAnsi" w:hAnsi="Times New Roman"/>
          <w:sz w:val="24"/>
          <w:szCs w:val="24"/>
          <w:lang w:val="uk-UA"/>
        </w:rPr>
        <w:t>0 год. головуюча Яценко Я.В. оголосила   засідання виконавчого комітету завершеним.</w:t>
      </w: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p>
    <w:p w:rsidR="001F442F" w:rsidRPr="00225E7C" w:rsidRDefault="001F442F" w:rsidP="001F442F">
      <w:pPr>
        <w:spacing w:after="0" w:line="240" w:lineRule="auto"/>
        <w:rPr>
          <w:rFonts w:ascii="Times New Roman" w:eastAsiaTheme="minorHAnsi" w:hAnsi="Times New Roman"/>
          <w:sz w:val="24"/>
          <w:szCs w:val="24"/>
          <w:lang w:val="uk-UA"/>
        </w:rPr>
      </w:pPr>
      <w:r w:rsidRPr="00225E7C">
        <w:rPr>
          <w:rFonts w:ascii="Times New Roman" w:eastAsiaTheme="minorHAnsi" w:hAnsi="Times New Roman"/>
          <w:sz w:val="24"/>
          <w:szCs w:val="24"/>
          <w:lang w:val="uk-UA"/>
        </w:rPr>
        <w:t>Керуючий справами виконкому</w:t>
      </w:r>
      <w:r w:rsidRPr="00225E7C">
        <w:rPr>
          <w:rFonts w:ascii="Times New Roman" w:eastAsiaTheme="minorHAnsi" w:hAnsi="Times New Roman"/>
          <w:sz w:val="24"/>
          <w:szCs w:val="24"/>
          <w:lang w:val="uk-UA"/>
        </w:rPr>
        <w:tab/>
      </w:r>
      <w:r w:rsidRPr="00225E7C">
        <w:rPr>
          <w:rFonts w:ascii="Times New Roman" w:eastAsiaTheme="minorHAnsi" w:hAnsi="Times New Roman"/>
          <w:sz w:val="24"/>
          <w:szCs w:val="24"/>
          <w:lang w:val="uk-UA"/>
        </w:rPr>
        <w:tab/>
      </w:r>
      <w:r w:rsidRPr="00225E7C">
        <w:rPr>
          <w:rFonts w:ascii="Times New Roman" w:eastAsiaTheme="minorHAnsi" w:hAnsi="Times New Roman"/>
          <w:sz w:val="24"/>
          <w:szCs w:val="24"/>
          <w:lang w:val="uk-UA"/>
        </w:rPr>
        <w:tab/>
      </w:r>
      <w:r w:rsidRPr="00225E7C">
        <w:rPr>
          <w:rFonts w:ascii="Times New Roman" w:eastAsiaTheme="minorHAnsi" w:hAnsi="Times New Roman"/>
          <w:sz w:val="24"/>
          <w:szCs w:val="24"/>
          <w:lang w:val="uk-UA"/>
        </w:rPr>
        <w:tab/>
      </w:r>
      <w:r w:rsidRPr="00225E7C">
        <w:rPr>
          <w:rFonts w:ascii="Times New Roman" w:eastAsiaTheme="minorHAnsi" w:hAnsi="Times New Roman"/>
          <w:sz w:val="24"/>
          <w:szCs w:val="24"/>
          <w:lang w:val="uk-UA"/>
        </w:rPr>
        <w:tab/>
        <w:t>А. В. Мельніков</w:t>
      </w: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1F442F" w:rsidRDefault="001F442F" w:rsidP="006D6F77">
      <w:pPr>
        <w:spacing w:after="0" w:line="240" w:lineRule="auto"/>
        <w:jc w:val="center"/>
        <w:rPr>
          <w:rFonts w:ascii="Times New Roman" w:eastAsia="Calibri" w:hAnsi="Times New Roman"/>
          <w:sz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85</w:t>
      </w:r>
    </w:p>
    <w:p w:rsidR="0013362B" w:rsidRPr="007B3D44" w:rsidRDefault="0013362B"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5846AA" w:rsidRPr="007B3D44" w:rsidRDefault="005846AA" w:rsidP="005846AA">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Про погодження Програми соціально-економічного</w:t>
      </w:r>
    </w:p>
    <w:p w:rsidR="005846AA" w:rsidRPr="007B3D44" w:rsidRDefault="005846AA" w:rsidP="005846AA">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та культурного розвитку Новороздільської </w:t>
      </w:r>
    </w:p>
    <w:p w:rsidR="005846AA" w:rsidRPr="007B3D44" w:rsidRDefault="005846AA" w:rsidP="005846AA">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територіальної громади на 2025 рік</w:t>
      </w:r>
    </w:p>
    <w:p w:rsidR="005846AA" w:rsidRPr="007B3D44" w:rsidRDefault="005846AA" w:rsidP="00E9720A">
      <w:pPr>
        <w:spacing w:after="0" w:line="240" w:lineRule="auto"/>
        <w:jc w:val="both"/>
        <w:rPr>
          <w:rFonts w:ascii="Times New Roman" w:hAnsi="Times New Roman"/>
          <w:sz w:val="24"/>
          <w:szCs w:val="24"/>
          <w:lang w:val="uk-UA" w:eastAsia="ru-RU"/>
        </w:rPr>
      </w:pPr>
    </w:p>
    <w:p w:rsidR="005846AA" w:rsidRPr="007B3D44" w:rsidRDefault="005846AA" w:rsidP="005846AA">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Заслухавши та обговоривши інформацію, подану відділом розвитку громади та інвестицій щодо проекту Програми соціально-економічного та культурного розвитку Новороздільської територіальної громади на 2025 рік, відповідно до статті 143 Конституції України, пп.1  п. «а» ст. 27, п.1 ч.2 ст. 52 Закону України „Про місцеве самоврядування в Україні”, виконавчий комітет Новороздільської міської ради</w:t>
      </w:r>
    </w:p>
    <w:p w:rsidR="005846AA" w:rsidRPr="007B3D44" w:rsidRDefault="005846AA" w:rsidP="005846AA">
      <w:pPr>
        <w:spacing w:after="0" w:line="240" w:lineRule="auto"/>
        <w:ind w:firstLine="708"/>
        <w:jc w:val="both"/>
        <w:rPr>
          <w:rFonts w:ascii="Times New Roman" w:hAnsi="Times New Roman"/>
          <w:sz w:val="24"/>
          <w:szCs w:val="24"/>
          <w:lang w:val="uk-UA" w:eastAsia="ru-RU"/>
        </w:rPr>
      </w:pPr>
    </w:p>
    <w:p w:rsidR="005846AA" w:rsidRPr="007B3D44" w:rsidRDefault="005846AA" w:rsidP="005846AA">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В И Р І Ш И В:</w:t>
      </w:r>
    </w:p>
    <w:p w:rsidR="005846AA" w:rsidRPr="007B3D44" w:rsidRDefault="005846AA" w:rsidP="005846AA">
      <w:pPr>
        <w:spacing w:after="0" w:line="240" w:lineRule="auto"/>
        <w:ind w:firstLine="709"/>
        <w:jc w:val="both"/>
        <w:rPr>
          <w:rFonts w:ascii="Times New Roman" w:hAnsi="Times New Roman"/>
          <w:sz w:val="24"/>
          <w:szCs w:val="24"/>
          <w:lang w:val="uk-UA" w:eastAsia="ru-RU"/>
        </w:rPr>
      </w:pPr>
    </w:p>
    <w:p w:rsidR="005846AA" w:rsidRPr="007B3D44" w:rsidRDefault="005846AA" w:rsidP="005846AA">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1. Погодити Програму соціально-економічного та культурного розвитку </w:t>
      </w:r>
      <w:r w:rsidRPr="007B3D44">
        <w:rPr>
          <w:rFonts w:ascii="Times New Roman" w:hAnsi="Times New Roman"/>
          <w:sz w:val="24"/>
          <w:szCs w:val="24"/>
          <w:lang w:val="uk-UA" w:eastAsia="ru-RU"/>
        </w:rPr>
        <w:br/>
        <w:t>Новороздільської територіальної громади на 2025 рік, що додається.</w:t>
      </w:r>
    </w:p>
    <w:p w:rsidR="005846AA" w:rsidRPr="007B3D44" w:rsidRDefault="005846AA" w:rsidP="005846AA">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2.  Погоджену Програму подати на затвердження сесії Новороздільської міської ради.</w:t>
      </w:r>
    </w:p>
    <w:p w:rsidR="005846AA" w:rsidRPr="007B3D44" w:rsidRDefault="005846AA" w:rsidP="005846AA">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3. Контроль за виконанням рішення покласти на міського голову Ярину Яценко.</w:t>
      </w:r>
    </w:p>
    <w:p w:rsidR="005846AA" w:rsidRPr="007B3D44" w:rsidRDefault="005846AA" w:rsidP="005846AA">
      <w:pPr>
        <w:spacing w:after="0" w:line="240" w:lineRule="auto"/>
        <w:jc w:val="both"/>
        <w:rPr>
          <w:rFonts w:ascii="Times New Roman" w:hAnsi="Times New Roman"/>
          <w:sz w:val="24"/>
          <w:szCs w:val="24"/>
          <w:lang w:val="uk-UA" w:eastAsia="ru-RU"/>
        </w:rPr>
      </w:pPr>
    </w:p>
    <w:p w:rsidR="005846AA" w:rsidRPr="007B3D44" w:rsidRDefault="005846AA" w:rsidP="005846AA">
      <w:pPr>
        <w:spacing w:after="0" w:line="240" w:lineRule="auto"/>
        <w:jc w:val="both"/>
        <w:rPr>
          <w:rFonts w:ascii="Times New Roman" w:hAnsi="Times New Roman"/>
          <w:sz w:val="24"/>
          <w:szCs w:val="24"/>
          <w:lang w:val="uk-UA" w:eastAsia="ru-RU"/>
        </w:rPr>
      </w:pPr>
    </w:p>
    <w:p w:rsidR="005846AA" w:rsidRPr="007B3D44" w:rsidRDefault="005846AA" w:rsidP="005846AA">
      <w:pPr>
        <w:spacing w:after="0" w:line="240" w:lineRule="auto"/>
        <w:jc w:val="both"/>
        <w:rPr>
          <w:rFonts w:ascii="Times New Roman" w:hAnsi="Times New Roman"/>
          <w:b/>
          <w:sz w:val="24"/>
          <w:szCs w:val="24"/>
          <w:lang w:val="uk-UA" w:eastAsia="uk-UA"/>
        </w:rPr>
      </w:pPr>
      <w:r w:rsidRPr="007B3D44">
        <w:rPr>
          <w:rFonts w:ascii="Times New Roman" w:hAnsi="Times New Roman"/>
          <w:sz w:val="24"/>
          <w:szCs w:val="24"/>
          <w:lang w:val="uk-UA" w:eastAsia="ru-RU"/>
        </w:rPr>
        <w:t xml:space="preserve"> Міський голова                                      </w:t>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t>Ярина ЯЦЕНКО</w:t>
      </w:r>
    </w:p>
    <w:p w:rsidR="00DC4EF1" w:rsidRPr="007B3D44" w:rsidRDefault="00DC4EF1"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5846AA" w:rsidRPr="007B3D44" w:rsidRDefault="005846AA"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Pr="007B3D44"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8419A0" w:rsidRDefault="008419A0"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uk-UA"/>
        </w:rPr>
      </w:pP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uk-UA"/>
        </w:rPr>
      </w:pPr>
    </w:p>
    <w:tbl>
      <w:tblPr>
        <w:tblStyle w:val="65"/>
        <w:tblW w:w="949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5388"/>
      </w:tblGrid>
      <w:tr w:rsidR="00EB6055" w:rsidRPr="00EB6055" w:rsidTr="00D84B22">
        <w:tc>
          <w:tcPr>
            <w:tcW w:w="4110" w:type="dxa"/>
          </w:tcPr>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uk-UA"/>
              </w:rPr>
            </w:pPr>
          </w:p>
        </w:tc>
        <w:tc>
          <w:tcPr>
            <w:tcW w:w="5388" w:type="dxa"/>
          </w:tcPr>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uk-UA"/>
              </w:rPr>
            </w:pP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uk-UA"/>
              </w:rPr>
            </w:pPr>
            <w:r w:rsidRPr="00EB6055">
              <w:rPr>
                <w:rFonts w:ascii="Times New Roman" w:hAnsi="Times New Roman"/>
                <w:sz w:val="24"/>
                <w:szCs w:val="24"/>
                <w:lang w:val="uk-UA" w:eastAsia="uk-UA"/>
              </w:rPr>
              <w:t xml:space="preserve">Додаток </w:t>
            </w: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uk-UA"/>
              </w:rPr>
            </w:pPr>
            <w:r w:rsidRPr="00EB6055">
              <w:rPr>
                <w:rFonts w:ascii="Times New Roman" w:hAnsi="Times New Roman"/>
                <w:sz w:val="24"/>
                <w:szCs w:val="24"/>
                <w:lang w:val="uk-UA" w:eastAsia="uk-UA"/>
              </w:rPr>
              <w:t xml:space="preserve">до рішення  виконкому </w:t>
            </w: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b/>
                <w:sz w:val="24"/>
                <w:szCs w:val="24"/>
                <w:lang w:val="uk-UA" w:eastAsia="uk-UA"/>
              </w:rPr>
            </w:pPr>
            <w:r w:rsidRPr="00EB6055">
              <w:rPr>
                <w:rFonts w:ascii="Times New Roman" w:hAnsi="Times New Roman"/>
                <w:sz w:val="24"/>
                <w:szCs w:val="24"/>
                <w:lang w:val="uk-UA" w:eastAsia="uk-UA"/>
              </w:rPr>
              <w:t xml:space="preserve">від  </w:t>
            </w:r>
            <w:r>
              <w:rPr>
                <w:rFonts w:ascii="Times New Roman" w:hAnsi="Times New Roman"/>
                <w:sz w:val="24"/>
                <w:szCs w:val="24"/>
                <w:lang w:val="uk-UA" w:eastAsia="uk-UA"/>
              </w:rPr>
              <w:t>20.03.</w:t>
            </w:r>
            <w:r w:rsidRPr="00EB6055">
              <w:rPr>
                <w:rFonts w:ascii="Times New Roman" w:hAnsi="Times New Roman"/>
                <w:sz w:val="24"/>
                <w:szCs w:val="24"/>
                <w:lang w:val="uk-UA" w:eastAsia="uk-UA"/>
              </w:rPr>
              <w:t xml:space="preserve">2025 року № </w:t>
            </w:r>
            <w:r>
              <w:rPr>
                <w:rFonts w:ascii="Times New Roman" w:hAnsi="Times New Roman"/>
                <w:sz w:val="24"/>
                <w:szCs w:val="24"/>
                <w:lang w:val="uk-UA" w:eastAsia="uk-UA"/>
              </w:rPr>
              <w:t>85</w:t>
            </w:r>
            <w:r w:rsidRPr="00EB6055">
              <w:rPr>
                <w:rFonts w:ascii="Times New Roman" w:hAnsi="Times New Roman"/>
                <w:sz w:val="24"/>
                <w:szCs w:val="24"/>
                <w:lang w:val="uk-UA" w:eastAsia="uk-UA"/>
              </w:rPr>
              <w:t xml:space="preserve"> </w:t>
            </w:r>
          </w:p>
        </w:tc>
      </w:tr>
    </w:tbl>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uk-UA"/>
        </w:rPr>
      </w:pPr>
    </w:p>
    <w:tbl>
      <w:tblPr>
        <w:tblW w:w="9465" w:type="dxa"/>
        <w:tblInd w:w="708" w:type="dxa"/>
        <w:tblLook w:val="04A0" w:firstRow="1" w:lastRow="0" w:firstColumn="1" w:lastColumn="0" w:noHBand="0" w:noVBand="1"/>
      </w:tblPr>
      <w:tblGrid>
        <w:gridCol w:w="5139"/>
        <w:gridCol w:w="4326"/>
      </w:tblGrid>
      <w:tr w:rsidR="00EB6055" w:rsidRPr="00EB6055" w:rsidTr="00D84B22">
        <w:tc>
          <w:tcPr>
            <w:tcW w:w="5139" w:type="dxa"/>
            <w:shd w:val="clear" w:color="auto" w:fill="auto"/>
          </w:tcPr>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ПОГОДЖЕНО</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Рішенням виконавчого комітету</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Новороздільської міської ради</w:t>
            </w:r>
          </w:p>
          <w:p w:rsidR="00EB6055" w:rsidRPr="00EB6055" w:rsidRDefault="00EB6055" w:rsidP="00EB6055">
            <w:pPr>
              <w:spacing w:after="0" w:line="240" w:lineRule="auto"/>
              <w:rPr>
                <w:rFonts w:ascii="Times New Roman" w:hAnsi="Times New Roman"/>
                <w:sz w:val="24"/>
                <w:szCs w:val="24"/>
                <w:lang w:val="uk-UA" w:eastAsia="ru-RU"/>
              </w:rPr>
            </w:pPr>
            <w:r>
              <w:rPr>
                <w:rFonts w:ascii="Times New Roman" w:hAnsi="Times New Roman"/>
                <w:sz w:val="24"/>
                <w:szCs w:val="24"/>
                <w:lang w:val="uk-UA" w:eastAsia="ru-RU"/>
              </w:rPr>
              <w:t>Від 20.03.</w:t>
            </w:r>
            <w:r w:rsidRPr="00EB6055">
              <w:rPr>
                <w:rFonts w:ascii="Times New Roman" w:hAnsi="Times New Roman"/>
                <w:sz w:val="24"/>
                <w:szCs w:val="24"/>
                <w:lang w:val="uk-UA" w:eastAsia="ru-RU"/>
              </w:rPr>
              <w:t>2025</w:t>
            </w:r>
            <w:r>
              <w:rPr>
                <w:rFonts w:ascii="Times New Roman" w:hAnsi="Times New Roman"/>
                <w:sz w:val="24"/>
                <w:szCs w:val="24"/>
                <w:lang w:val="uk-UA" w:eastAsia="ru-RU"/>
              </w:rPr>
              <w:t xml:space="preserve"> року № 85</w:t>
            </w: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Міський голова</w:t>
            </w: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______________                    Ярина ЯЦЕНКО</w:t>
            </w:r>
          </w:p>
        </w:tc>
        <w:tc>
          <w:tcPr>
            <w:tcW w:w="4326" w:type="dxa"/>
            <w:shd w:val="clear" w:color="auto" w:fill="auto"/>
          </w:tcPr>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ЗАТВЕРДЖЕНО</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Рішенням сесії </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Новороздільської міської ради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від ________2025 року № _____</w:t>
            </w: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Міський голова</w:t>
            </w: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______________        Ярина ЯЦЕНКО</w:t>
            </w:r>
          </w:p>
        </w:tc>
      </w:tr>
    </w:tbl>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ПРОГРАМА </w:t>
      </w:r>
      <w:r w:rsidRPr="00EB6055">
        <w:rPr>
          <w:rFonts w:ascii="Times New Roman" w:hAnsi="Times New Roman"/>
          <w:b/>
          <w:sz w:val="24"/>
          <w:szCs w:val="24"/>
          <w:lang w:val="uk-UA" w:eastAsia="ru-RU"/>
        </w:rPr>
        <w:br/>
        <w:t>СОЦІАЛЬНО-ЕКОНОМІЧНОГО</w:t>
      </w: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ТА КУЛЬТУРНОГО РОЗВИТКУ</w:t>
      </w: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НОВОРОЗДІЛЬСЬКОЇ ТЕРИТОРІАЛЬНОЇ ГРОМАДИ</w:t>
      </w: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НА 2025 РІК</w:t>
      </w:r>
    </w:p>
    <w:p w:rsidR="00EB6055" w:rsidRPr="00EB6055" w:rsidRDefault="00EB6055" w:rsidP="00EB6055">
      <w:pPr>
        <w:tabs>
          <w:tab w:val="left" w:pos="8506"/>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ab/>
      </w: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bookmarkStart w:id="0" w:name="_GoBack"/>
      <w:bookmarkEnd w:id="0"/>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м. Новий Розділ</w:t>
      </w: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2025 рік</w:t>
      </w:r>
    </w:p>
    <w:p w:rsidR="00EB6055" w:rsidRPr="00EB6055" w:rsidRDefault="00EB6055" w:rsidP="00EB6055">
      <w:pPr>
        <w:spacing w:after="0" w:line="240" w:lineRule="auto"/>
        <w:ind w:left="5670"/>
        <w:jc w:val="both"/>
        <w:rPr>
          <w:rFonts w:ascii="Times New Roman" w:hAnsi="Times New Roman"/>
          <w:b/>
          <w:sz w:val="24"/>
          <w:szCs w:val="24"/>
          <w:lang w:val="uk-UA" w:eastAsia="ru-RU"/>
        </w:rPr>
      </w:pPr>
    </w:p>
    <w:p w:rsidR="00EB6055" w:rsidRPr="00EB6055" w:rsidRDefault="00EB6055" w:rsidP="00EB6055">
      <w:pPr>
        <w:spacing w:after="0" w:line="240" w:lineRule="auto"/>
        <w:ind w:left="5670"/>
        <w:jc w:val="both"/>
        <w:rPr>
          <w:rFonts w:ascii="Times New Roman" w:hAnsi="Times New Roman"/>
          <w:b/>
          <w:sz w:val="24"/>
          <w:szCs w:val="24"/>
          <w:lang w:val="uk-UA" w:eastAsia="ru-RU"/>
        </w:rPr>
      </w:pPr>
    </w:p>
    <w:p w:rsidR="00EB6055" w:rsidRPr="00EB6055" w:rsidRDefault="00EB6055" w:rsidP="00EB6055">
      <w:pPr>
        <w:spacing w:after="0" w:line="240" w:lineRule="auto"/>
        <w:ind w:left="5670"/>
        <w:jc w:val="both"/>
        <w:rPr>
          <w:rFonts w:ascii="Times New Roman" w:hAnsi="Times New Roman"/>
          <w:b/>
          <w:sz w:val="24"/>
          <w:szCs w:val="24"/>
          <w:lang w:val="uk-UA" w:eastAsia="ru-RU"/>
        </w:rPr>
      </w:pPr>
    </w:p>
    <w:p w:rsidR="00EB6055" w:rsidRPr="00EB6055" w:rsidRDefault="00EB6055" w:rsidP="00EB6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pacing w:val="-4"/>
          <w:sz w:val="24"/>
          <w:szCs w:val="24"/>
          <w:lang w:val="uk-UA" w:eastAsia="ru-RU"/>
        </w:rPr>
      </w:pPr>
      <w:r w:rsidRPr="00EB6055">
        <w:rPr>
          <w:rFonts w:ascii="Times New Roman" w:hAnsi="Times New Roman"/>
          <w:b/>
          <w:spacing w:val="-4"/>
          <w:sz w:val="24"/>
          <w:szCs w:val="24"/>
          <w:lang w:val="uk-UA" w:eastAsia="ru-RU"/>
        </w:rPr>
        <w:t>ЗМІСТ</w:t>
      </w:r>
    </w:p>
    <w:p w:rsidR="00EB6055" w:rsidRPr="00EB6055" w:rsidRDefault="00EB6055" w:rsidP="00EB6055">
      <w:pPr>
        <w:spacing w:after="0" w:line="240" w:lineRule="auto"/>
        <w:ind w:left="567"/>
        <w:jc w:val="both"/>
        <w:rPr>
          <w:rFonts w:ascii="Times New Roman" w:hAnsi="Times New Roman"/>
          <w:sz w:val="24"/>
          <w:szCs w:val="24"/>
          <w:lang w:val="uk-UA" w:eastAsia="ru-RU"/>
        </w:rPr>
      </w:pPr>
    </w:p>
    <w:p w:rsidR="00EB6055" w:rsidRPr="00EB6055" w:rsidRDefault="00EB6055" w:rsidP="00EB6055">
      <w:pPr>
        <w:spacing w:after="0" w:line="240" w:lineRule="auto"/>
        <w:ind w:left="567"/>
        <w:rPr>
          <w:rFonts w:ascii="Times New Roman" w:hAnsi="Times New Roman"/>
          <w:b/>
          <w:sz w:val="24"/>
          <w:szCs w:val="24"/>
          <w:lang w:val="uk-UA" w:eastAsia="ru-RU"/>
        </w:rPr>
      </w:pPr>
      <w:r w:rsidRPr="00EB6055">
        <w:rPr>
          <w:rFonts w:ascii="Times New Roman" w:hAnsi="Times New Roman"/>
          <w:b/>
          <w:sz w:val="24"/>
          <w:szCs w:val="24"/>
          <w:lang w:val="uk-UA" w:eastAsia="ru-RU"/>
        </w:rPr>
        <w:t>Вступ</w:t>
      </w:r>
    </w:p>
    <w:p w:rsidR="00EB6055" w:rsidRPr="00EB6055" w:rsidRDefault="00EB6055" w:rsidP="00EB6055">
      <w:pPr>
        <w:spacing w:after="0" w:line="240" w:lineRule="auto"/>
        <w:ind w:left="567"/>
        <w:jc w:val="both"/>
        <w:rPr>
          <w:rFonts w:ascii="Times New Roman" w:hAnsi="Times New Roman"/>
          <w:sz w:val="24"/>
          <w:szCs w:val="24"/>
          <w:lang w:val="uk-UA" w:eastAsia="ru-RU"/>
        </w:rPr>
      </w:pPr>
    </w:p>
    <w:p w:rsidR="00EB6055" w:rsidRPr="00EB6055" w:rsidRDefault="00EB6055" w:rsidP="00EB6055">
      <w:pPr>
        <w:spacing w:after="0" w:line="240" w:lineRule="auto"/>
        <w:ind w:left="567"/>
        <w:jc w:val="both"/>
        <w:rPr>
          <w:rFonts w:ascii="Times New Roman" w:hAnsi="Times New Roman"/>
          <w:sz w:val="24"/>
          <w:szCs w:val="24"/>
          <w:lang w:val="uk-UA" w:eastAsia="ru-RU"/>
        </w:rPr>
      </w:pPr>
      <w:r w:rsidRPr="00EB6055">
        <w:rPr>
          <w:rFonts w:ascii="Times New Roman" w:hAnsi="Times New Roman"/>
          <w:b/>
          <w:sz w:val="24"/>
          <w:szCs w:val="24"/>
          <w:lang w:val="uk-UA" w:eastAsia="ru-RU"/>
        </w:rPr>
        <w:t>І. Аналіз економічного та соціального розвитку Новороздільської територіальної громади за 2024 рік</w:t>
      </w:r>
      <w:r w:rsidRPr="00EB6055">
        <w:rPr>
          <w:rFonts w:ascii="Times New Roman" w:hAnsi="Times New Roman"/>
          <w:sz w:val="24"/>
          <w:szCs w:val="24"/>
          <w:lang w:val="uk-UA" w:eastAsia="ru-RU"/>
        </w:rPr>
        <w:t>.</w:t>
      </w:r>
    </w:p>
    <w:p w:rsidR="00EB6055" w:rsidRPr="00EB6055" w:rsidRDefault="00EB6055" w:rsidP="00EB6055">
      <w:pPr>
        <w:suppressAutoHyphens/>
        <w:spacing w:after="0" w:line="240" w:lineRule="auto"/>
        <w:ind w:left="567"/>
        <w:jc w:val="both"/>
        <w:textAlignment w:val="baseline"/>
        <w:rPr>
          <w:rFonts w:ascii="Times New Roman" w:hAnsi="Times New Roman"/>
          <w:sz w:val="24"/>
          <w:szCs w:val="24"/>
          <w:lang w:val="uk-UA" w:eastAsia="ru-RU"/>
        </w:rPr>
      </w:pPr>
      <w:r w:rsidRPr="00EB6055">
        <w:rPr>
          <w:rFonts w:ascii="Times New Roman" w:hAnsi="Times New Roman"/>
          <w:sz w:val="24"/>
          <w:szCs w:val="24"/>
          <w:lang w:val="uk-UA" w:eastAsia="ru-RU"/>
        </w:rPr>
        <w:t>1.1. Динаміка розвитку економіки та соціальної сфери.</w:t>
      </w:r>
    </w:p>
    <w:p w:rsidR="00EB6055" w:rsidRPr="00EB6055" w:rsidRDefault="00EB6055" w:rsidP="00EB6055">
      <w:pPr>
        <w:spacing w:after="0" w:line="240" w:lineRule="auto"/>
        <w:ind w:left="567"/>
        <w:jc w:val="both"/>
        <w:rPr>
          <w:rFonts w:ascii="Times New Roman" w:hAnsi="Times New Roman"/>
          <w:b/>
          <w:sz w:val="24"/>
          <w:szCs w:val="24"/>
          <w:lang w:val="uk-UA" w:eastAsia="ru-RU"/>
        </w:rPr>
      </w:pPr>
    </w:p>
    <w:p w:rsidR="00EB6055" w:rsidRPr="00EB6055" w:rsidRDefault="00EB6055" w:rsidP="00EB6055">
      <w:pPr>
        <w:spacing w:after="0" w:line="240" w:lineRule="auto"/>
        <w:ind w:left="567"/>
        <w:jc w:val="both"/>
        <w:rPr>
          <w:rFonts w:ascii="Times New Roman" w:hAnsi="Times New Roman"/>
          <w:b/>
          <w:sz w:val="24"/>
          <w:szCs w:val="24"/>
          <w:lang w:val="uk-UA" w:eastAsia="ru-RU"/>
        </w:rPr>
      </w:pPr>
      <w:r w:rsidRPr="00EB6055">
        <w:rPr>
          <w:rFonts w:ascii="Times New Roman" w:hAnsi="Times New Roman"/>
          <w:b/>
          <w:sz w:val="24"/>
          <w:szCs w:val="24"/>
          <w:lang w:val="uk-UA" w:eastAsia="ru-RU"/>
        </w:rPr>
        <w:t>ІІ. Мета Програми.</w:t>
      </w:r>
    </w:p>
    <w:p w:rsidR="00EB6055" w:rsidRPr="00EB6055" w:rsidRDefault="00EB6055" w:rsidP="00EB6055">
      <w:pPr>
        <w:spacing w:after="0" w:line="240" w:lineRule="auto"/>
        <w:ind w:left="567"/>
        <w:jc w:val="both"/>
        <w:rPr>
          <w:rFonts w:ascii="Times New Roman" w:hAnsi="Times New Roman"/>
          <w:b/>
          <w:sz w:val="24"/>
          <w:szCs w:val="24"/>
          <w:lang w:val="uk-UA" w:eastAsia="ru-RU"/>
        </w:rPr>
      </w:pPr>
    </w:p>
    <w:p w:rsidR="00EB6055" w:rsidRPr="00EB6055" w:rsidRDefault="00EB6055" w:rsidP="00EB6055">
      <w:pPr>
        <w:spacing w:after="0" w:line="240" w:lineRule="auto"/>
        <w:ind w:left="567"/>
        <w:jc w:val="both"/>
        <w:rPr>
          <w:rFonts w:ascii="Times New Roman" w:hAnsi="Times New Roman"/>
          <w:b/>
          <w:sz w:val="24"/>
          <w:szCs w:val="24"/>
          <w:lang w:val="uk-UA" w:eastAsia="ru-RU"/>
        </w:rPr>
      </w:pPr>
      <w:r w:rsidRPr="00EB6055">
        <w:rPr>
          <w:rFonts w:ascii="Times New Roman" w:hAnsi="Times New Roman"/>
          <w:b/>
          <w:sz w:val="24"/>
          <w:szCs w:val="24"/>
          <w:lang w:val="uk-UA" w:eastAsia="ru-RU"/>
        </w:rPr>
        <w:t>ІІІ. Основні пріоритетні напрямки економічного та соціального розвитку Новороздільської територіальної громади на 2025 рік:</w:t>
      </w:r>
    </w:p>
    <w:p w:rsidR="00EB6055" w:rsidRPr="00EB6055" w:rsidRDefault="00EB6055" w:rsidP="00C76C69">
      <w:pPr>
        <w:numPr>
          <w:ilvl w:val="0"/>
          <w:numId w:val="54"/>
        </w:numPr>
        <w:spacing w:after="0" w:line="240" w:lineRule="auto"/>
        <w:ind w:left="1276" w:hanging="425"/>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Конкурентоспроможна</w:t>
      </w:r>
      <w:r w:rsidRPr="00EB6055">
        <w:rPr>
          <w:rFonts w:eastAsia="Calibri"/>
          <w:sz w:val="24"/>
          <w:szCs w:val="24"/>
          <w:lang w:val="uk-UA"/>
        </w:rPr>
        <w:t xml:space="preserve"> </w:t>
      </w:r>
      <w:r w:rsidRPr="00EB6055">
        <w:rPr>
          <w:rFonts w:ascii="Times New Roman" w:eastAsia="Calibri" w:hAnsi="Times New Roman"/>
          <w:sz w:val="24"/>
          <w:szCs w:val="24"/>
          <w:lang w:val="uk-UA"/>
        </w:rPr>
        <w:t>економіка.</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Інвестиційна привабливість.</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Підприємництво.</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Туристично-рекреаційний потенціал.</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Конкурентоспроможний агросектор.</w:t>
      </w:r>
    </w:p>
    <w:p w:rsidR="00EB6055" w:rsidRPr="00EB6055" w:rsidRDefault="00EB6055" w:rsidP="00C76C69">
      <w:pPr>
        <w:numPr>
          <w:ilvl w:val="0"/>
          <w:numId w:val="54"/>
        </w:numPr>
        <w:spacing w:after="0" w:line="240" w:lineRule="auto"/>
        <w:ind w:left="1276" w:hanging="425"/>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Комфортна інфраструктура та благоустій.</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Благоустрій громади.</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Енергоефективність та енергетична незалежність.</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Навколишнє середовище.</w:t>
      </w:r>
    </w:p>
    <w:p w:rsidR="00EB6055" w:rsidRPr="00EB6055" w:rsidRDefault="00EB6055" w:rsidP="00C76C69">
      <w:pPr>
        <w:numPr>
          <w:ilvl w:val="1"/>
          <w:numId w:val="54"/>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Житлово-комунальне господарство.</w:t>
      </w:r>
    </w:p>
    <w:p w:rsidR="00EB6055" w:rsidRPr="00EB6055" w:rsidRDefault="00EB6055" w:rsidP="00C76C69">
      <w:pPr>
        <w:numPr>
          <w:ilvl w:val="1"/>
          <w:numId w:val="54"/>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Транспортне сполучення.</w:t>
      </w:r>
    </w:p>
    <w:p w:rsidR="00EB6055" w:rsidRPr="00EB6055" w:rsidRDefault="00EB6055" w:rsidP="00EB6055">
      <w:pPr>
        <w:spacing w:after="0" w:line="240" w:lineRule="auto"/>
        <w:ind w:left="1276" w:hanging="425"/>
        <w:jc w:val="both"/>
        <w:rPr>
          <w:rFonts w:ascii="Times New Roman" w:hAnsi="Times New Roman"/>
          <w:sz w:val="24"/>
          <w:szCs w:val="24"/>
          <w:lang w:val="uk-UA" w:eastAsia="ru-RU"/>
        </w:rPr>
      </w:pPr>
      <w:r w:rsidRPr="00EB6055">
        <w:rPr>
          <w:rFonts w:ascii="Times New Roman" w:hAnsi="Times New Roman"/>
          <w:sz w:val="24"/>
          <w:szCs w:val="24"/>
          <w:lang w:val="uk-UA" w:eastAsia="ru-RU"/>
        </w:rPr>
        <w:t>3</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lang w:val="uk-UA"/>
        </w:rPr>
        <w:tab/>
        <w:t>Висока якість життя</w:t>
      </w:r>
      <w:r w:rsidRPr="00EB6055">
        <w:rPr>
          <w:rFonts w:ascii="Times New Roman" w:hAnsi="Times New Roman"/>
          <w:sz w:val="24"/>
          <w:szCs w:val="24"/>
          <w:lang w:val="uk-UA" w:eastAsia="ru-RU"/>
        </w:rPr>
        <w:t>.</w:t>
      </w:r>
    </w:p>
    <w:p w:rsidR="00EB6055" w:rsidRPr="00EB6055" w:rsidRDefault="00EB6055" w:rsidP="00EB6055">
      <w:pPr>
        <w:spacing w:after="0" w:line="240" w:lineRule="auto"/>
        <w:ind w:left="567" w:firstLine="708"/>
        <w:jc w:val="both"/>
        <w:rPr>
          <w:rFonts w:ascii="Times New Roman" w:hAnsi="Times New Roman"/>
          <w:sz w:val="24"/>
          <w:szCs w:val="24"/>
          <w:lang w:val="uk-UA" w:eastAsia="ru-RU"/>
        </w:rPr>
      </w:pPr>
      <w:r w:rsidRPr="00EB6055">
        <w:rPr>
          <w:rFonts w:ascii="Times New Roman" w:hAnsi="Times New Roman"/>
          <w:sz w:val="24"/>
          <w:szCs w:val="24"/>
          <w:lang w:val="uk-UA" w:eastAsia="ru-RU"/>
        </w:rPr>
        <w:t>3.1. Освіта.</w:t>
      </w:r>
    </w:p>
    <w:p w:rsidR="00EB6055" w:rsidRPr="00EB6055" w:rsidRDefault="00EB6055" w:rsidP="00C76C69">
      <w:pPr>
        <w:numPr>
          <w:ilvl w:val="1"/>
          <w:numId w:val="55"/>
        </w:numPr>
        <w:tabs>
          <w:tab w:val="left" w:pos="1701"/>
        </w:tabs>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Медичні та соціальні послуги.</w:t>
      </w:r>
    </w:p>
    <w:p w:rsidR="00EB6055" w:rsidRPr="00EB6055" w:rsidRDefault="00EB6055" w:rsidP="00C76C69">
      <w:pPr>
        <w:numPr>
          <w:ilvl w:val="1"/>
          <w:numId w:val="55"/>
        </w:numPr>
        <w:tabs>
          <w:tab w:val="left" w:pos="1701"/>
        </w:tabs>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Самореалізація молоді.</w:t>
      </w:r>
    </w:p>
    <w:p w:rsidR="00EB6055" w:rsidRPr="00EB6055" w:rsidRDefault="00EB6055" w:rsidP="00C76C69">
      <w:pPr>
        <w:numPr>
          <w:ilvl w:val="1"/>
          <w:numId w:val="55"/>
        </w:numPr>
        <w:tabs>
          <w:tab w:val="left" w:pos="1701"/>
        </w:tabs>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Спорт.</w:t>
      </w:r>
    </w:p>
    <w:p w:rsidR="00EB6055" w:rsidRPr="00EB6055" w:rsidRDefault="00EB6055" w:rsidP="00C76C69">
      <w:pPr>
        <w:numPr>
          <w:ilvl w:val="1"/>
          <w:numId w:val="55"/>
        </w:numPr>
        <w:tabs>
          <w:tab w:val="left" w:pos="1701"/>
        </w:tabs>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Культура та дозвілля.</w:t>
      </w:r>
    </w:p>
    <w:p w:rsidR="00EB6055" w:rsidRPr="00EB6055" w:rsidRDefault="00EB6055" w:rsidP="00EB6055">
      <w:pPr>
        <w:spacing w:after="0" w:line="240" w:lineRule="auto"/>
        <w:ind w:left="567"/>
        <w:jc w:val="both"/>
        <w:rPr>
          <w:rFonts w:ascii="Times New Roman" w:hAnsi="Times New Roman"/>
          <w:b/>
          <w:sz w:val="24"/>
          <w:szCs w:val="24"/>
          <w:lang w:val="uk-UA" w:eastAsia="ru-RU"/>
        </w:rPr>
      </w:pPr>
      <w:r w:rsidRPr="00EB6055">
        <w:rPr>
          <w:rFonts w:ascii="Times New Roman" w:hAnsi="Times New Roman"/>
          <w:b/>
          <w:sz w:val="24"/>
          <w:szCs w:val="24"/>
          <w:lang w:val="uk-UA" w:eastAsia="ru-RU"/>
        </w:rPr>
        <w:t>ІV. Джерела фінансування Програми.</w:t>
      </w:r>
    </w:p>
    <w:p w:rsidR="00EB6055" w:rsidRPr="00EB6055" w:rsidRDefault="00EB6055" w:rsidP="00EB6055">
      <w:pPr>
        <w:spacing w:after="0" w:line="240" w:lineRule="auto"/>
        <w:ind w:left="567"/>
        <w:jc w:val="both"/>
        <w:rPr>
          <w:rFonts w:ascii="Times New Roman" w:hAnsi="Times New Roman"/>
          <w:b/>
          <w:sz w:val="24"/>
          <w:szCs w:val="24"/>
          <w:lang w:val="uk-UA" w:eastAsia="ru-RU"/>
        </w:rPr>
      </w:pPr>
    </w:p>
    <w:p w:rsidR="00EB6055" w:rsidRPr="00EB6055" w:rsidRDefault="00EB6055" w:rsidP="00EB6055">
      <w:pPr>
        <w:spacing w:after="0" w:line="240" w:lineRule="auto"/>
        <w:ind w:left="567"/>
        <w:jc w:val="both"/>
        <w:rPr>
          <w:rFonts w:ascii="Times New Roman" w:hAnsi="Times New Roman"/>
          <w:b/>
          <w:sz w:val="24"/>
          <w:szCs w:val="24"/>
          <w:lang w:val="uk-UA" w:eastAsia="ru-RU"/>
        </w:rPr>
      </w:pPr>
      <w:r w:rsidRPr="00EB6055">
        <w:rPr>
          <w:rFonts w:ascii="Times New Roman" w:hAnsi="Times New Roman"/>
          <w:b/>
          <w:sz w:val="24"/>
          <w:szCs w:val="24"/>
          <w:lang w:val="uk-UA" w:eastAsia="ru-RU"/>
        </w:rPr>
        <w:t>V. Механізм реалізації Програми.</w:t>
      </w:r>
    </w:p>
    <w:p w:rsidR="00EB6055" w:rsidRPr="00EB6055" w:rsidRDefault="00EB6055" w:rsidP="00EB6055">
      <w:pPr>
        <w:spacing w:after="0" w:line="240" w:lineRule="auto"/>
        <w:ind w:left="567"/>
        <w:jc w:val="both"/>
        <w:rPr>
          <w:rFonts w:ascii="Times New Roman" w:hAnsi="Times New Roman"/>
          <w:b/>
          <w:sz w:val="24"/>
          <w:szCs w:val="24"/>
          <w:lang w:val="uk-UA" w:eastAsia="ru-RU"/>
        </w:rPr>
      </w:pPr>
    </w:p>
    <w:p w:rsidR="00EB6055" w:rsidRPr="00EB6055" w:rsidRDefault="00EB6055" w:rsidP="00EB6055">
      <w:pPr>
        <w:spacing w:after="0" w:line="240" w:lineRule="auto"/>
        <w:ind w:left="567"/>
        <w:jc w:val="both"/>
        <w:rPr>
          <w:rFonts w:ascii="Times New Roman" w:hAnsi="Times New Roman"/>
          <w:b/>
          <w:sz w:val="24"/>
          <w:szCs w:val="24"/>
          <w:lang w:val="uk-UA" w:eastAsia="ru-RU"/>
        </w:rPr>
      </w:pPr>
      <w:r w:rsidRPr="00EB6055">
        <w:rPr>
          <w:rFonts w:ascii="Times New Roman" w:hAnsi="Times New Roman"/>
          <w:b/>
          <w:sz w:val="24"/>
          <w:szCs w:val="24"/>
          <w:lang w:val="uk-UA" w:eastAsia="ru-RU"/>
        </w:rPr>
        <w:t>VІ. Контроль за виконанням Програми.</w:t>
      </w:r>
    </w:p>
    <w:p w:rsidR="00EB6055" w:rsidRPr="00EB6055" w:rsidRDefault="00EB6055" w:rsidP="00EB6055">
      <w:pPr>
        <w:spacing w:after="0" w:line="240" w:lineRule="auto"/>
        <w:ind w:left="567"/>
        <w:jc w:val="both"/>
        <w:rPr>
          <w:rFonts w:ascii="Times New Roman" w:hAnsi="Times New Roman"/>
          <w:b/>
          <w:sz w:val="24"/>
          <w:szCs w:val="24"/>
          <w:lang w:val="uk-UA" w:eastAsia="ru-RU"/>
        </w:rPr>
      </w:pPr>
    </w:p>
    <w:p w:rsidR="00EB6055" w:rsidRPr="00EB6055" w:rsidRDefault="00EB6055" w:rsidP="00EB6055">
      <w:pPr>
        <w:spacing w:after="0" w:line="240" w:lineRule="auto"/>
        <w:ind w:left="567" w:firstLine="708"/>
        <w:jc w:val="both"/>
        <w:rPr>
          <w:rFonts w:ascii="Times New Roman" w:hAnsi="Times New Roman"/>
          <w:b/>
          <w:sz w:val="24"/>
          <w:szCs w:val="24"/>
          <w:lang w:val="uk-UA" w:eastAsia="ru-RU"/>
        </w:rPr>
      </w:pPr>
    </w:p>
    <w:p w:rsidR="00EB6055" w:rsidRPr="00EB6055" w:rsidRDefault="00EB6055" w:rsidP="00EB6055">
      <w:pPr>
        <w:spacing w:after="0" w:line="240" w:lineRule="auto"/>
        <w:ind w:left="567" w:firstLine="708"/>
        <w:jc w:val="both"/>
        <w:rPr>
          <w:rFonts w:ascii="Times New Roman" w:hAnsi="Times New Roman"/>
          <w:b/>
          <w:sz w:val="24"/>
          <w:szCs w:val="24"/>
          <w:lang w:val="uk-UA" w:eastAsia="ru-RU"/>
        </w:rPr>
      </w:pPr>
      <w:r w:rsidRPr="00EB6055">
        <w:rPr>
          <w:rFonts w:ascii="Times New Roman" w:hAnsi="Times New Roman"/>
          <w:b/>
          <w:sz w:val="24"/>
          <w:szCs w:val="24"/>
          <w:lang w:val="uk-UA" w:eastAsia="ru-RU"/>
        </w:rPr>
        <w:t>Додатки:</w:t>
      </w:r>
    </w:p>
    <w:p w:rsidR="00EB6055" w:rsidRPr="00EB6055" w:rsidRDefault="00EB6055" w:rsidP="00EB6055">
      <w:pPr>
        <w:spacing w:after="0" w:line="240" w:lineRule="auto"/>
        <w:ind w:left="567" w:firstLine="708"/>
        <w:jc w:val="both"/>
        <w:rPr>
          <w:rFonts w:ascii="Times New Roman" w:hAnsi="Times New Roman"/>
          <w:sz w:val="24"/>
          <w:szCs w:val="24"/>
          <w:lang w:val="uk-UA" w:eastAsia="ru-RU"/>
        </w:rPr>
      </w:pPr>
    </w:p>
    <w:p w:rsidR="00EB6055" w:rsidRPr="00EB6055" w:rsidRDefault="00EB6055" w:rsidP="00EB6055">
      <w:pPr>
        <w:spacing w:after="0" w:line="240" w:lineRule="auto"/>
        <w:ind w:left="567" w:firstLine="708"/>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Перелік місцевих/регіональних програм на 2025 рік. </w:t>
      </w:r>
    </w:p>
    <w:p w:rsidR="00EB6055" w:rsidRPr="00EB6055" w:rsidRDefault="00EB6055" w:rsidP="00EB6055">
      <w:pPr>
        <w:spacing w:after="0" w:line="240" w:lineRule="auto"/>
        <w:ind w:left="567"/>
        <w:jc w:val="both"/>
        <w:rPr>
          <w:rFonts w:ascii="Times New Roman" w:hAnsi="Times New Roman"/>
          <w:sz w:val="24"/>
          <w:szCs w:val="24"/>
          <w:lang w:val="uk-UA" w:eastAsia="ru-RU"/>
        </w:rPr>
      </w:pPr>
    </w:p>
    <w:p w:rsidR="00EB6055" w:rsidRPr="00EB6055" w:rsidRDefault="00EB6055" w:rsidP="00EB6055">
      <w:pPr>
        <w:spacing w:after="0" w:line="240" w:lineRule="auto"/>
        <w:jc w:val="both"/>
        <w:rPr>
          <w:rFonts w:ascii="Times New Roman" w:hAnsi="Times New Roman"/>
          <w:color w:val="FF0000"/>
          <w:sz w:val="24"/>
          <w:szCs w:val="24"/>
          <w:lang w:val="uk-UA" w:eastAsia="uk-UA"/>
        </w:rPr>
        <w:sectPr w:rsidR="00EB6055" w:rsidRPr="00EB6055" w:rsidSect="009C02F9">
          <w:pgSz w:w="11906" w:h="16838"/>
          <w:pgMar w:top="567" w:right="851" w:bottom="1134" w:left="1134" w:header="709" w:footer="709" w:gutter="0"/>
          <w:cols w:space="708"/>
          <w:docGrid w:linePitch="360"/>
        </w:sectPr>
      </w:pP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lastRenderedPageBreak/>
        <w:t>ПАСПОРТ</w:t>
      </w: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Програми соціально-економічного та культурного розвитку </w:t>
      </w:r>
    </w:p>
    <w:p w:rsidR="00EB6055" w:rsidRPr="00EB6055" w:rsidRDefault="00EB6055" w:rsidP="00EB6055">
      <w:p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Новороздільської територіальної громади на 2025 рік</w:t>
      </w:r>
    </w:p>
    <w:p w:rsidR="00EB6055" w:rsidRPr="00EB6055" w:rsidRDefault="00EB6055" w:rsidP="00EB6055">
      <w:pPr>
        <w:spacing w:after="0" w:line="240" w:lineRule="auto"/>
        <w:jc w:val="center"/>
        <w:rPr>
          <w:rFonts w:ascii="Times New Roman" w:hAnsi="Times New Roman"/>
          <w:b/>
          <w:sz w:val="24"/>
          <w:szCs w:val="24"/>
          <w:lang w:val="uk-UA" w:eastAsia="ru-RU"/>
        </w:rPr>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3187"/>
        <w:gridCol w:w="5865"/>
      </w:tblGrid>
      <w:tr w:rsidR="00EB6055" w:rsidRPr="00EB6055" w:rsidTr="00D84B22">
        <w:trPr>
          <w:trHeight w:val="730"/>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1.</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Ініціатор розроблення Програми</w:t>
            </w:r>
          </w:p>
          <w:p w:rsidR="00EB6055" w:rsidRPr="00EB6055" w:rsidRDefault="00EB6055" w:rsidP="00EB6055">
            <w:pPr>
              <w:spacing w:after="0" w:line="240" w:lineRule="auto"/>
              <w:rPr>
                <w:rFonts w:ascii="Times New Roman" w:hAnsi="Times New Roman"/>
                <w:sz w:val="24"/>
                <w:szCs w:val="24"/>
                <w:lang w:val="uk-UA" w:eastAsia="ru-RU"/>
              </w:rPr>
            </w:pP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Виконавчий комітет Новороздільської міської ради </w:t>
            </w:r>
          </w:p>
        </w:tc>
      </w:tr>
      <w:tr w:rsidR="00EB6055" w:rsidRPr="00EB6055" w:rsidTr="00D84B22">
        <w:trPr>
          <w:trHeight w:val="3045"/>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2.</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Підстава для розробки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Програми</w:t>
            </w: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ст. 143 Конституції України,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 22 ч. 1 ст. 26 Закону України «Про місцеве самоврядування в Україні»</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Закон України «Про державне прогнозування</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та розроблення програми економічного і</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соціального розвитку України»,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Постанова Кабінету Міністрів України від</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26 квітня 2003 року № 621 "Про розроблення</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прогнозних і програмних документів</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економічного і соціального розвитку та</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складання проектів Бюджетної декларації та державного бюджету" (із змінами)</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3.</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Розробник Програми</w:t>
            </w: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Відділ розвитку громади та інвестицій Новороздільської міської ради</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4.</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Учасники Програми </w:t>
            </w: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Структурні підрозділи міської ради, підприємства, установи та організації Новороздільської територіальної громади</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5.</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Пріоритетні напрямки розвитку громади</w:t>
            </w: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1. Конкурентоспроможна економіка.</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2. Комфортна інфраструктура та благоустій.</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3. Висока якість життя.</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6. </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Термін реалізації Програми</w:t>
            </w:r>
          </w:p>
          <w:p w:rsidR="00EB6055" w:rsidRPr="00EB6055" w:rsidRDefault="00EB6055" w:rsidP="00EB6055">
            <w:pPr>
              <w:spacing w:after="0" w:line="240" w:lineRule="auto"/>
              <w:rPr>
                <w:rFonts w:ascii="Times New Roman" w:hAnsi="Times New Roman"/>
                <w:sz w:val="24"/>
                <w:szCs w:val="24"/>
                <w:lang w:val="uk-UA" w:eastAsia="ru-RU"/>
              </w:rPr>
            </w:pPr>
          </w:p>
        </w:tc>
        <w:tc>
          <w:tcPr>
            <w:tcW w:w="5865" w:type="dxa"/>
          </w:tcPr>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2025 рік</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7.</w:t>
            </w:r>
          </w:p>
        </w:tc>
        <w:tc>
          <w:tcPr>
            <w:tcW w:w="3187" w:type="dxa"/>
          </w:tcPr>
          <w:p w:rsidR="00EB6055" w:rsidRPr="00EB6055" w:rsidRDefault="00EB6055" w:rsidP="00EB6055">
            <w:pPr>
              <w:spacing w:after="0" w:line="240" w:lineRule="auto"/>
              <w:ind w:right="-94"/>
              <w:rPr>
                <w:rFonts w:ascii="Times New Roman" w:hAnsi="Times New Roman"/>
                <w:sz w:val="24"/>
                <w:szCs w:val="24"/>
                <w:lang w:val="uk-UA" w:eastAsia="ru-RU"/>
              </w:rPr>
            </w:pPr>
            <w:r w:rsidRPr="00EB6055">
              <w:rPr>
                <w:rFonts w:ascii="Times New Roman" w:hAnsi="Times New Roman"/>
                <w:sz w:val="24"/>
                <w:szCs w:val="24"/>
                <w:lang w:val="uk-UA" w:eastAsia="ru-RU"/>
              </w:rPr>
              <w:t>Фінансування Програми</w:t>
            </w:r>
          </w:p>
        </w:tc>
        <w:tc>
          <w:tcPr>
            <w:tcW w:w="5865"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Фінансування заходів проводиться  згідно Програм з міського, державного, обласного бюджетів та з інших джерел, не заборонених чинним законодавством України</w:t>
            </w:r>
          </w:p>
        </w:tc>
      </w:tr>
      <w:tr w:rsidR="00EB6055" w:rsidRPr="00EB6055" w:rsidTr="00D84B22">
        <w:trPr>
          <w:jc w:val="center"/>
        </w:trPr>
        <w:tc>
          <w:tcPr>
            <w:tcW w:w="696"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8.</w:t>
            </w:r>
          </w:p>
        </w:tc>
        <w:tc>
          <w:tcPr>
            <w:tcW w:w="3187" w:type="dxa"/>
          </w:tcPr>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Термін проведення звітності</w:t>
            </w:r>
          </w:p>
          <w:p w:rsidR="00EB6055" w:rsidRPr="00EB6055" w:rsidRDefault="00EB6055" w:rsidP="00EB6055">
            <w:pPr>
              <w:spacing w:after="0" w:line="240" w:lineRule="auto"/>
              <w:rPr>
                <w:rFonts w:ascii="Times New Roman" w:hAnsi="Times New Roman"/>
                <w:sz w:val="24"/>
                <w:szCs w:val="24"/>
                <w:lang w:val="uk-UA" w:eastAsia="ru-RU"/>
              </w:rPr>
            </w:pPr>
          </w:p>
        </w:tc>
        <w:tc>
          <w:tcPr>
            <w:tcW w:w="5865" w:type="dxa"/>
          </w:tcPr>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За підсумками року</w:t>
            </w:r>
          </w:p>
        </w:tc>
      </w:tr>
    </w:tbl>
    <w:p w:rsidR="00EB6055" w:rsidRPr="00EB6055" w:rsidRDefault="00EB6055" w:rsidP="00EB6055">
      <w:pPr>
        <w:keepNext/>
        <w:keepLines/>
        <w:spacing w:after="0" w:line="240" w:lineRule="auto"/>
        <w:jc w:val="center"/>
        <w:outlineLvl w:val="0"/>
        <w:rPr>
          <w:rFonts w:ascii="Times New Roman" w:hAnsi="Times New Roman"/>
          <w:b/>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sz w:val="24"/>
          <w:szCs w:val="24"/>
          <w:lang w:val="uk-UA" w:eastAsia="ru-RU"/>
        </w:rPr>
      </w:pPr>
    </w:p>
    <w:p w:rsidR="00EB6055" w:rsidRPr="00EB6055" w:rsidRDefault="00EB6055" w:rsidP="00EB6055">
      <w:pPr>
        <w:keepNext/>
        <w:keepLines/>
        <w:spacing w:after="0" w:line="240" w:lineRule="auto"/>
        <w:jc w:val="center"/>
        <w:outlineLvl w:val="0"/>
        <w:rPr>
          <w:rFonts w:ascii="Times New Roman" w:hAnsi="Times New Roman"/>
          <w:b/>
          <w:sz w:val="24"/>
          <w:szCs w:val="24"/>
          <w:lang w:val="uk-UA" w:eastAsia="ru-RU"/>
        </w:rPr>
      </w:pPr>
      <w:r w:rsidRPr="00EB6055">
        <w:rPr>
          <w:rFonts w:ascii="Times New Roman" w:hAnsi="Times New Roman"/>
          <w:b/>
          <w:sz w:val="24"/>
          <w:szCs w:val="24"/>
          <w:lang w:val="uk-UA" w:eastAsia="ru-RU"/>
        </w:rPr>
        <w:lastRenderedPageBreak/>
        <w:t>Вступ</w:t>
      </w:r>
    </w:p>
    <w:p w:rsidR="00EB6055" w:rsidRPr="00EB6055" w:rsidRDefault="00EB6055" w:rsidP="00EB6055">
      <w:pPr>
        <w:spacing w:after="0" w:line="240" w:lineRule="auto"/>
        <w:jc w:val="both"/>
        <w:rPr>
          <w:rFonts w:ascii="Times New Roman" w:hAnsi="Times New Roman"/>
          <w:sz w:val="24"/>
          <w:szCs w:val="24"/>
          <w:lang w:val="uk-UA" w:eastAsia="ru-RU"/>
        </w:rPr>
      </w:pPr>
    </w:p>
    <w:p w:rsidR="00EB6055" w:rsidRPr="00EB6055" w:rsidRDefault="00EB6055" w:rsidP="00EB6055">
      <w:pPr>
        <w:shd w:val="clear" w:color="auto" w:fill="FFFFFF"/>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Програма соціально-економічного та культурного розвитку Новороздільської територіальної громади на 2025 рік (далі – Програма) розроблена відділом розвитку громади та інвестицій за участі структурних підрозділів міської ради, підприємств, установ та організацій Новороздільської територіальної громади, виходячи із загальної оцінки соціально-економічної ситуації та прогнозних тенденцій  2024 року.</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Програма розроблена на виконання ст. 143 Конституції України та Закону України „Про місцеве самоврядування в Україні”.</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Програма сформована відповідно до завдань та положень:</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ЗУ „Про державне прогнозування та розроблення програм економічного і соціального розвитку України”;</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Постанови КМУ „Про розроблення прогнозних і програмних документів економічного і соціального розвитку та складання проектів Бюджетної декларації та державного бюджету” від 26.04.2003 № 621;</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Державної стратегії регіонального розвитку на 2021-2027 роки;</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Стратегії сталого розвитку України до 2030 року;</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Стратегії розвитку Львівської області на період 2021-2027 років, затвердженої рішенням Львівської обласної ради від 24.12.2019р. № 948;</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Стратегія розвитку Новороздільської територіальтної громади  на 2022 - 2027 роки. </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Інструментами виконання Програми є місцеві/регіональні програми, які затверджені міською радою, заходи яких увійшли як складові до програмних заходів 2025 року. Відповідно до наявних проблем та їх впливу на економіку територіальної громади у Програмі визначені пріоритети соціально-економічного розвитку та заходи по їх реалізації з використанням коштів державного, обласного та міцевого бюджетів.</w:t>
      </w:r>
    </w:p>
    <w:p w:rsidR="00EB6055" w:rsidRPr="00EB6055" w:rsidRDefault="00EB6055" w:rsidP="00EB6055">
      <w:pPr>
        <w:shd w:val="clear" w:color="auto" w:fill="FFFFFF"/>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У процесі виконання Програма може уточнюватися. Зміни і доповнення до Програми затверджуються сесією Новороздільської міської ради. Обсяг бюджетних асигнувань, необхідних для реалізації завдань, заходів, передбачених Програмою, визначається міською радою при затвердженні бюджету.</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Звіт про виконання Програми здійснюватиметься за підсумками року.</w:t>
      </w:r>
    </w:p>
    <w:p w:rsidR="00EB6055" w:rsidRPr="00EB6055" w:rsidRDefault="00EB6055" w:rsidP="00EB6055">
      <w:pPr>
        <w:spacing w:after="0" w:line="240" w:lineRule="auto"/>
        <w:ind w:firstLine="540"/>
        <w:jc w:val="both"/>
        <w:rPr>
          <w:rFonts w:ascii="Times New Roman" w:hAnsi="Times New Roman"/>
          <w:sz w:val="24"/>
          <w:szCs w:val="24"/>
          <w:lang w:val="uk-UA" w:eastAsia="ru-RU"/>
        </w:rPr>
      </w:pPr>
    </w:p>
    <w:p w:rsidR="00EB6055" w:rsidRPr="00EB6055" w:rsidRDefault="00EB6055" w:rsidP="00EB6055">
      <w:pPr>
        <w:spacing w:after="0" w:line="240" w:lineRule="auto"/>
        <w:ind w:firstLine="540"/>
        <w:jc w:val="both"/>
        <w:rPr>
          <w:rFonts w:ascii="Times New Roman" w:hAnsi="Times New Roman"/>
          <w:sz w:val="24"/>
          <w:szCs w:val="24"/>
          <w:lang w:val="uk-UA" w:eastAsia="ru-RU"/>
        </w:rPr>
      </w:pPr>
    </w:p>
    <w:p w:rsidR="00EB6055" w:rsidRPr="00EB6055" w:rsidRDefault="00EB6055" w:rsidP="00EB6055">
      <w:pPr>
        <w:spacing w:after="0" w:line="240" w:lineRule="auto"/>
        <w:ind w:firstLine="540"/>
        <w:jc w:val="both"/>
        <w:rPr>
          <w:rFonts w:ascii="Times New Roman" w:hAnsi="Times New Roman"/>
          <w:sz w:val="24"/>
          <w:szCs w:val="24"/>
          <w:lang w:val="uk-UA" w:eastAsia="ru-RU"/>
        </w:rPr>
      </w:pPr>
    </w:p>
    <w:p w:rsidR="00EB6055" w:rsidRPr="00EB6055" w:rsidRDefault="00EB6055" w:rsidP="00EB6055">
      <w:pPr>
        <w:spacing w:after="0" w:line="240" w:lineRule="auto"/>
        <w:ind w:firstLine="540"/>
        <w:jc w:val="both"/>
        <w:rPr>
          <w:rFonts w:ascii="Times New Roman" w:hAnsi="Times New Roman"/>
          <w:sz w:val="24"/>
          <w:szCs w:val="24"/>
          <w:lang w:val="uk-UA" w:eastAsia="ru-RU"/>
        </w:rPr>
      </w:pPr>
    </w:p>
    <w:p w:rsidR="00EB6055" w:rsidRPr="00EB6055" w:rsidRDefault="00EB6055" w:rsidP="00EB6055">
      <w:pPr>
        <w:spacing w:after="0" w:line="240" w:lineRule="auto"/>
        <w:jc w:val="both"/>
        <w:rPr>
          <w:rFonts w:ascii="Times New Roman" w:hAnsi="Times New Roman"/>
          <w:sz w:val="24"/>
          <w:szCs w:val="24"/>
          <w:lang w:val="uk-UA" w:eastAsia="uk-UA"/>
        </w:rPr>
      </w:pPr>
    </w:p>
    <w:p w:rsidR="00EB6055" w:rsidRPr="00EB6055" w:rsidRDefault="00EB6055" w:rsidP="00EB6055">
      <w:pPr>
        <w:spacing w:after="0" w:line="240" w:lineRule="auto"/>
        <w:jc w:val="both"/>
        <w:rPr>
          <w:rFonts w:ascii="Times New Roman" w:hAnsi="Times New Roman"/>
          <w:sz w:val="24"/>
          <w:szCs w:val="24"/>
          <w:lang w:val="uk-UA" w:eastAsia="uk-UA"/>
        </w:rPr>
        <w:sectPr w:rsidR="00EB6055" w:rsidRPr="00EB6055" w:rsidSect="009C02F9">
          <w:pgSz w:w="11906" w:h="16838"/>
          <w:pgMar w:top="851" w:right="851" w:bottom="851" w:left="1701" w:header="709" w:footer="709" w:gutter="0"/>
          <w:cols w:space="708"/>
          <w:docGrid w:linePitch="360"/>
        </w:sectPr>
      </w:pPr>
    </w:p>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b/>
          <w:sz w:val="24"/>
          <w:szCs w:val="24"/>
          <w:lang w:val="uk-UA" w:eastAsia="uk-UA"/>
        </w:rPr>
        <w:lastRenderedPageBreak/>
        <w:t>І. Аналіз економічного та соціального розвитку громади за 2024 рік</w:t>
      </w:r>
    </w:p>
    <w:p w:rsidR="00EB6055" w:rsidRPr="00EB6055" w:rsidRDefault="00EB6055" w:rsidP="00EB6055">
      <w:pPr>
        <w:spacing w:after="0" w:line="240" w:lineRule="auto"/>
        <w:jc w:val="center"/>
        <w:rPr>
          <w:rFonts w:ascii="Times New Roman" w:hAnsi="Times New Roman"/>
          <w:b/>
          <w:sz w:val="24"/>
          <w:szCs w:val="24"/>
          <w:u w:val="single"/>
          <w:lang w:val="uk-UA" w:eastAsia="uk-UA"/>
        </w:rPr>
      </w:pPr>
    </w:p>
    <w:p w:rsidR="00EB6055" w:rsidRPr="00EB6055" w:rsidRDefault="00EB6055" w:rsidP="00EB6055">
      <w:pPr>
        <w:suppressAutoHyphens/>
        <w:spacing w:after="0" w:line="240" w:lineRule="auto"/>
        <w:ind w:left="567"/>
        <w:jc w:val="both"/>
        <w:textAlignment w:val="baseline"/>
        <w:rPr>
          <w:rFonts w:ascii="Times New Roman" w:hAnsi="Times New Roman"/>
          <w:b/>
          <w:sz w:val="24"/>
          <w:szCs w:val="24"/>
          <w:lang w:val="uk-UA" w:eastAsia="ru-RU"/>
        </w:rPr>
      </w:pPr>
      <w:r w:rsidRPr="00EB6055">
        <w:rPr>
          <w:rFonts w:ascii="Times New Roman" w:hAnsi="Times New Roman"/>
          <w:b/>
          <w:sz w:val="24"/>
          <w:szCs w:val="24"/>
          <w:lang w:val="uk-UA" w:eastAsia="ru-RU"/>
        </w:rPr>
        <w:t>1.1. Динаміка розвитку економіки та соціальної сфери.</w:t>
      </w:r>
    </w:p>
    <w:p w:rsidR="00EB6055" w:rsidRPr="00EB6055" w:rsidRDefault="00EB6055" w:rsidP="00EB6055">
      <w:pPr>
        <w:spacing w:before="40" w:after="0" w:line="240" w:lineRule="auto"/>
        <w:ind w:firstLine="567"/>
        <w:jc w:val="both"/>
        <w:rPr>
          <w:rFonts w:ascii="Times New Roman" w:hAnsi="Times New Roman"/>
          <w:sz w:val="24"/>
          <w:szCs w:val="24"/>
          <w:lang w:val="uk-UA" w:eastAsia="ru-RU"/>
        </w:rPr>
      </w:pPr>
      <w:r w:rsidRPr="00EB6055">
        <w:rPr>
          <w:rFonts w:ascii="Times New Roman" w:hAnsi="Times New Roman"/>
          <w:bCs/>
          <w:sz w:val="24"/>
          <w:szCs w:val="24"/>
          <w:lang w:val="uk-UA" w:eastAsia="uk-UA"/>
        </w:rPr>
        <w:t>Промисловий потенціал</w:t>
      </w:r>
      <w:r w:rsidRPr="00EB6055">
        <w:rPr>
          <w:rFonts w:ascii="Times New Roman" w:hAnsi="Times New Roman"/>
          <w:sz w:val="24"/>
          <w:szCs w:val="24"/>
          <w:lang w:val="uk-UA" w:eastAsia="uk-UA"/>
        </w:rPr>
        <w:t xml:space="preserve"> Новороздільської територіальної громади представлений підприємствами машинобудівної та будівельної галузі.</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Серед найважливіших видів промислової продукції, вироблених у Новороздільській територіальній громаді у звітному періоді: продукція легкої промисловості, електроенергія, комплекти ізольованих проводів для свічок запалювання для двигунів, резервуари та цистерни металеві, вузли та деталі для локомотивів, напіввагонів, хопер-зерновозів, хопер-цементовозів, добавки для цементів, будівельних розчинів, частини машин і устаткування спеціального призначення, виробництво керамічної цегли.</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Життєдіяльність громади в галузі водопостачання та водовідведення забезпечували ТзОВ «Енергія-Новий Розділ» та КП «Розділ». </w:t>
      </w:r>
    </w:p>
    <w:p w:rsidR="00EB6055" w:rsidRPr="00EB6055" w:rsidRDefault="00EB6055" w:rsidP="00EB6055">
      <w:pPr>
        <w:shd w:val="clear" w:color="auto" w:fill="FFFFFF"/>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Основні бюджетоутворюючі підприємства громади:</w:t>
      </w:r>
    </w:p>
    <w:p w:rsidR="00EB6055" w:rsidRPr="00EB6055" w:rsidRDefault="00EB6055" w:rsidP="00EB6055">
      <w:pPr>
        <w:shd w:val="clear" w:color="auto" w:fill="FFFFFF"/>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ТОВ «ОДВ – ЕЛЕКТРИК» в 2024 році до міського бюджету сплатило ПДФО в сумі    54 103,5 тис. грн. Підприємство працює на давальницькій сировині та виробляє </w:t>
      </w:r>
      <w:r w:rsidRPr="00EB6055">
        <w:rPr>
          <w:rFonts w:ascii="Times New Roman" w:hAnsi="Times New Roman"/>
          <w:sz w:val="24"/>
          <w:szCs w:val="24"/>
          <w:shd w:val="clear" w:color="auto" w:fill="FFFFFF"/>
          <w:lang w:eastAsia="ru-RU"/>
        </w:rPr>
        <w:t>багатофункціональні кабелі, магнітні котушки, електромеханічні конструкції для автомобілів, мотоінструментів тощо</w:t>
      </w:r>
      <w:r w:rsidRPr="00EB6055">
        <w:rPr>
          <w:rFonts w:ascii="Times New Roman" w:hAnsi="Times New Roman"/>
          <w:sz w:val="24"/>
          <w:szCs w:val="24"/>
          <w:lang w:val="uk-UA" w:eastAsia="ru-RU"/>
        </w:rPr>
        <w:t xml:space="preserve"> кабельно-провідникову продукцію на країни Європи та Азії. З початку інвестування обсяг інвестицій, вкладених в економіку міста ТОВ «ОДВ – ЕЛЕКТРИК», склав 7,1 млн. дол. США.</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ТОВ «ДМЗ «Карпати» в 2024 році до міського бюджету сплатило ПДФО в сумі             28 041,0 тис. грн. Підприємство випускає продукцію: напіввагони, хопер-зерновози, хопер-цементовози, хімічне, гірничо-рудне, насосне обладнання, </w:t>
      </w:r>
      <w:hyperlink r:id="rId10" w:history="1">
        <w:r w:rsidRPr="00EB6055">
          <w:rPr>
            <w:rFonts w:ascii="Times New Roman" w:hAnsi="Times New Roman"/>
            <w:sz w:val="24"/>
            <w:szCs w:val="24"/>
            <w:lang w:val="uk-UA" w:eastAsia="ru-RU"/>
          </w:rPr>
          <w:t>ємкості</w:t>
        </w:r>
      </w:hyperlink>
      <w:r w:rsidRPr="00EB6055">
        <w:rPr>
          <w:rFonts w:ascii="Times New Roman" w:hAnsi="Times New Roman"/>
          <w:sz w:val="24"/>
          <w:szCs w:val="24"/>
          <w:lang w:val="uk-UA" w:eastAsia="ru-RU"/>
        </w:rPr>
        <w:t xml:space="preserve"> та </w:t>
      </w:r>
      <w:hyperlink r:id="rId11" w:history="1">
        <w:r w:rsidRPr="00EB6055">
          <w:rPr>
            <w:rFonts w:ascii="Times New Roman" w:hAnsi="Times New Roman"/>
            <w:sz w:val="24"/>
            <w:szCs w:val="24"/>
            <w:lang w:val="uk-UA" w:eastAsia="ru-RU"/>
          </w:rPr>
          <w:t>резервуари для АЗС</w:t>
        </w:r>
      </w:hyperlink>
      <w:r w:rsidRPr="00EB6055">
        <w:rPr>
          <w:rFonts w:ascii="Times New Roman" w:hAnsi="Times New Roman"/>
          <w:sz w:val="24"/>
          <w:szCs w:val="24"/>
          <w:lang w:val="uk-UA" w:eastAsia="ru-RU"/>
        </w:rPr>
        <w:t xml:space="preserve"> та транспортування нафтопродуктів, автовишки </w:t>
      </w:r>
      <w:hyperlink r:id="rId12" w:history="1">
        <w:r w:rsidRPr="00EB6055">
          <w:rPr>
            <w:rFonts w:ascii="Times New Roman" w:hAnsi="Times New Roman"/>
            <w:sz w:val="24"/>
            <w:szCs w:val="24"/>
            <w:lang w:val="uk-UA" w:eastAsia="ru-RU"/>
          </w:rPr>
          <w:t>АГП</w:t>
        </w:r>
      </w:hyperlink>
      <w:r w:rsidRPr="00EB6055">
        <w:rPr>
          <w:rFonts w:ascii="Times New Roman" w:hAnsi="Times New Roman"/>
          <w:sz w:val="24"/>
          <w:szCs w:val="24"/>
          <w:lang w:val="uk-UA" w:eastAsia="ru-RU"/>
        </w:rPr>
        <w:t xml:space="preserve">. Підприємство постійно вдосконалює технологію виготовлення та впроваджує нові, прогресивні вироби. </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ПрАТ «Роздільський керамічний завод»  в 2024 році сплатило до міського бюджету ПДФО в сумі 2 501,6 тис. грн. Підприємство виробляє клінкерну, лицьову та рядову цеглу.</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 філія «Новороздільська ТЕЦ» ТОВ "Нафтогаз Тепло" в 2024 році сплатило до міського бюджету ПДФО в сумі 7 800,9 тис. грн. Товариство надає послуги з теплопостачання та гарячої води населенню міста.</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філія «Новороздільські електромережі» ТОВ "Нафтогаз Тепло" в 2024 році сплатило до місцевого бюджету ПДФО в сумі 3 815,4 тис. грн. Підприємство надає послуги  з розполілу електричної енергії.</w:t>
      </w:r>
    </w:p>
    <w:p w:rsidR="00EB6055" w:rsidRPr="00EB6055" w:rsidRDefault="00EB6055" w:rsidP="00EB6055">
      <w:pPr>
        <w:spacing w:after="0" w:line="240" w:lineRule="auto"/>
        <w:ind w:firstLine="540"/>
        <w:jc w:val="both"/>
        <w:rPr>
          <w:rFonts w:ascii="Times New Roman" w:hAnsi="Times New Roman"/>
          <w:sz w:val="24"/>
          <w:szCs w:val="24"/>
          <w:shd w:val="clear" w:color="auto" w:fill="FDFDFD"/>
          <w:lang w:val="uk-UA" w:eastAsia="uk-UA"/>
        </w:rPr>
      </w:pPr>
      <w:r w:rsidRPr="00EB6055">
        <w:rPr>
          <w:rFonts w:ascii="Times New Roman" w:hAnsi="Times New Roman"/>
          <w:sz w:val="24"/>
          <w:szCs w:val="24"/>
          <w:shd w:val="clear" w:color="auto" w:fill="FDFDFD"/>
          <w:lang w:val="uk-UA" w:eastAsia="uk-UA"/>
        </w:rPr>
        <w:t xml:space="preserve">Станом на 1 січня 2025 року заборгованість з виплати заробітної плати становила             2 917,9 тис.грн. (ТзОВ «Енергія – Новий Розділ»). </w:t>
      </w:r>
    </w:p>
    <w:p w:rsidR="00EB6055" w:rsidRPr="00EB6055" w:rsidRDefault="00EB6055" w:rsidP="00EB6055">
      <w:pPr>
        <w:spacing w:after="0" w:line="240" w:lineRule="auto"/>
        <w:ind w:firstLine="540"/>
        <w:jc w:val="both"/>
        <w:rPr>
          <w:rFonts w:ascii="Times New Roman" w:hAnsi="Times New Roman"/>
          <w:sz w:val="24"/>
          <w:szCs w:val="24"/>
          <w:lang w:val="uk-UA" w:eastAsia="uk-UA"/>
        </w:rPr>
      </w:pPr>
      <w:r w:rsidRPr="00EB6055">
        <w:rPr>
          <w:rFonts w:ascii="Times New Roman" w:hAnsi="Times New Roman"/>
          <w:sz w:val="24"/>
          <w:szCs w:val="24"/>
          <w:lang w:val="uk-UA" w:eastAsia="uk-UA"/>
        </w:rPr>
        <w:t xml:space="preserve">У звітному періоді немає допущеної заборгованості з виплати заробітної плати організаціями та установами, що фінансуються з міського бюджету. </w:t>
      </w:r>
    </w:p>
    <w:p w:rsidR="00EB6055" w:rsidRPr="00EB6055" w:rsidRDefault="00EB6055" w:rsidP="00EB6055">
      <w:pPr>
        <w:spacing w:after="0" w:line="240" w:lineRule="auto"/>
        <w:ind w:firstLine="540"/>
        <w:jc w:val="both"/>
        <w:rPr>
          <w:rFonts w:ascii="Times New Roman" w:hAnsi="Times New Roman"/>
          <w:sz w:val="24"/>
          <w:szCs w:val="24"/>
          <w:lang w:val="uk-UA" w:eastAsia="uk-UA"/>
        </w:rPr>
      </w:pPr>
    </w:p>
    <w:p w:rsidR="00EB6055" w:rsidRPr="00EB6055" w:rsidRDefault="00EB6055" w:rsidP="00EB6055">
      <w:pPr>
        <w:spacing w:after="0" w:line="240" w:lineRule="auto"/>
        <w:ind w:firstLine="540"/>
        <w:jc w:val="center"/>
        <w:rPr>
          <w:rFonts w:ascii="Times New Roman" w:hAnsi="Times New Roman"/>
          <w:b/>
          <w:sz w:val="24"/>
          <w:szCs w:val="24"/>
          <w:u w:val="single"/>
          <w:lang w:val="uk-UA" w:eastAsia="uk-UA"/>
        </w:rPr>
      </w:pPr>
      <w:r w:rsidRPr="00EB6055">
        <w:rPr>
          <w:rFonts w:ascii="Times New Roman" w:hAnsi="Times New Roman"/>
          <w:b/>
          <w:sz w:val="24"/>
          <w:szCs w:val="24"/>
          <w:u w:val="single"/>
          <w:lang w:val="uk-UA" w:eastAsia="uk-UA"/>
        </w:rPr>
        <w:t>Підприємництво</w:t>
      </w:r>
    </w:p>
    <w:p w:rsidR="00EB6055" w:rsidRPr="00EB6055" w:rsidRDefault="00EB6055" w:rsidP="00EB6055">
      <w:pPr>
        <w:spacing w:after="0" w:line="240" w:lineRule="auto"/>
        <w:ind w:firstLine="540"/>
        <w:jc w:val="center"/>
        <w:rPr>
          <w:rFonts w:ascii="Times New Roman" w:hAnsi="Times New Roman"/>
          <w:b/>
          <w:sz w:val="24"/>
          <w:szCs w:val="24"/>
          <w:u w:val="single"/>
          <w:lang w:val="uk-UA" w:eastAsia="uk-UA"/>
        </w:rPr>
      </w:pP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Невід’ємною частиною соціально-економічного розвитку громади є розвиток сфери підприємництва, завдяки якій значна частина населення вирішує проблему свого працевлаштування. Кількість суб’єктів малого і середнього підприємництва Новороздільської територіальної громади налічує</w:t>
      </w:r>
      <w:r w:rsidRPr="00EB6055">
        <w:rPr>
          <w:rFonts w:ascii="Times New Roman" w:hAnsi="Times New Roman"/>
          <w:i/>
          <w:sz w:val="24"/>
          <w:szCs w:val="24"/>
          <w:lang w:val="uk-UA" w:eastAsia="ru-RU"/>
        </w:rPr>
        <w:t xml:space="preserve"> </w:t>
      </w:r>
      <w:r w:rsidRPr="00EB6055">
        <w:rPr>
          <w:rFonts w:ascii="Times New Roman" w:hAnsi="Times New Roman"/>
          <w:sz w:val="24"/>
          <w:szCs w:val="24"/>
          <w:lang w:val="uk-UA" w:eastAsia="ru-RU"/>
        </w:rPr>
        <w:t>близько 1366.</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Новороздільська громада має розвинену торгівельну мережу, яка налічує кілька десятків крамниць з продовольчим та промисловим асортиментом: три супермаркети мережі «Рукавичка» ТзОВ ТВК «Львівхолод», ТЦ «Новий», «Сім-23. Зручний маркет», «АТБ-Маркет»,  два мультимаркета «Аврора» ТОВ «Вигідна покупка», ТЦ «Епіцентр».</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На території громади здійснюють діяльність МКТП „Міський ринок” та Торговий комплекс ТзОВ «Грім».</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Щодо об’єктів побутового обслуговування населення громади, то мережа їх практично не змінилась. Послуги населенню надають перукарні та салони краси, майстерні з ремонту взуття та з пошиття і ремонту одягу, авто- та газозаправні станції, станції техобслуговування </w:t>
      </w:r>
      <w:r w:rsidRPr="00EB6055">
        <w:rPr>
          <w:rFonts w:ascii="Times New Roman" w:hAnsi="Times New Roman"/>
          <w:sz w:val="24"/>
          <w:szCs w:val="24"/>
          <w:lang w:val="uk-UA" w:eastAsia="ru-RU"/>
        </w:rPr>
        <w:lastRenderedPageBreak/>
        <w:t>автомобілів, автомийки, автостоянки, столярні майстерні та майстерні з виготовлення меблів за індивідуальним замовленням і нарізки скла та ін.</w:t>
      </w:r>
    </w:p>
    <w:p w:rsidR="00EB6055" w:rsidRPr="00EB6055" w:rsidRDefault="00EB6055" w:rsidP="00EB6055">
      <w:pPr>
        <w:spacing w:after="0" w:line="240" w:lineRule="auto"/>
        <w:ind w:firstLine="840"/>
        <w:jc w:val="center"/>
        <w:rPr>
          <w:rFonts w:ascii="Times New Roman" w:hAnsi="Times New Roman"/>
          <w:b/>
          <w:bCs/>
          <w:sz w:val="24"/>
          <w:szCs w:val="24"/>
          <w:u w:val="single"/>
          <w:lang w:val="uk-UA" w:eastAsia="ru-RU"/>
        </w:rPr>
      </w:pPr>
    </w:p>
    <w:p w:rsidR="00EB6055" w:rsidRPr="00EB6055" w:rsidRDefault="00EB6055" w:rsidP="00EB6055">
      <w:pPr>
        <w:spacing w:after="0" w:line="240" w:lineRule="auto"/>
        <w:ind w:firstLine="840"/>
        <w:jc w:val="center"/>
        <w:rPr>
          <w:rFonts w:ascii="Times New Roman" w:hAnsi="Times New Roman"/>
          <w:b/>
          <w:bCs/>
          <w:sz w:val="24"/>
          <w:szCs w:val="24"/>
          <w:u w:val="single"/>
          <w:lang w:val="uk-UA" w:eastAsia="ru-RU"/>
        </w:rPr>
      </w:pPr>
    </w:p>
    <w:p w:rsidR="00EB6055" w:rsidRPr="00EB6055" w:rsidRDefault="00EB6055" w:rsidP="00EB6055">
      <w:pPr>
        <w:spacing w:after="0" w:line="240" w:lineRule="auto"/>
        <w:ind w:firstLine="840"/>
        <w:jc w:val="center"/>
        <w:rPr>
          <w:rFonts w:ascii="Times New Roman" w:hAnsi="Times New Roman"/>
          <w:b/>
          <w:bCs/>
          <w:sz w:val="28"/>
          <w:szCs w:val="24"/>
          <w:u w:val="single"/>
          <w:lang w:val="uk-UA" w:eastAsia="ru-RU"/>
        </w:rPr>
      </w:pPr>
      <w:r w:rsidRPr="00EB6055">
        <w:rPr>
          <w:rFonts w:ascii="Times New Roman" w:hAnsi="Times New Roman"/>
          <w:b/>
          <w:bCs/>
          <w:sz w:val="28"/>
          <w:szCs w:val="24"/>
          <w:u w:val="single"/>
          <w:lang w:val="uk-UA" w:eastAsia="ru-RU"/>
        </w:rPr>
        <w:t>Управління житлово-комунального господарства</w:t>
      </w:r>
    </w:p>
    <w:p w:rsidR="00EB6055" w:rsidRPr="00EB6055" w:rsidRDefault="00EB6055" w:rsidP="00EB6055">
      <w:pPr>
        <w:spacing w:after="0" w:line="240" w:lineRule="auto"/>
        <w:ind w:firstLine="840"/>
        <w:jc w:val="center"/>
        <w:rPr>
          <w:rFonts w:ascii="Times New Roman" w:hAnsi="Times New Roman"/>
          <w:b/>
          <w:bCs/>
          <w:color w:val="FF0000"/>
          <w:sz w:val="24"/>
          <w:szCs w:val="24"/>
          <w:u w:val="single"/>
          <w:lang w:val="uk-UA" w:eastAsia="ru-RU"/>
        </w:rPr>
      </w:pPr>
    </w:p>
    <w:p w:rsidR="00EB6055" w:rsidRPr="00EB6055" w:rsidRDefault="00EB6055" w:rsidP="00EB6055">
      <w:pPr>
        <w:spacing w:after="0" w:line="240" w:lineRule="auto"/>
        <w:ind w:firstLine="360"/>
        <w:jc w:val="both"/>
        <w:rPr>
          <w:rFonts w:ascii="Times New Roman" w:eastAsia="Calibri" w:hAnsi="Times New Roman"/>
          <w:sz w:val="24"/>
          <w:szCs w:val="24"/>
          <w:lang w:val="uk-UA"/>
        </w:rPr>
      </w:pPr>
      <w:r w:rsidRPr="00EB6055">
        <w:rPr>
          <w:rFonts w:ascii="Times New Roman" w:hAnsi="Times New Roman"/>
          <w:b/>
          <w:i/>
          <w:iCs/>
          <w:sz w:val="24"/>
          <w:szCs w:val="24"/>
          <w:lang w:val="uk-UA" w:eastAsia="ru-RU"/>
        </w:rPr>
        <w:t xml:space="preserve">У сфері житлово-комунального господарства </w:t>
      </w:r>
      <w:r w:rsidRPr="00EB6055">
        <w:rPr>
          <w:rFonts w:ascii="Times New Roman" w:hAnsi="Times New Roman"/>
          <w:iCs/>
          <w:sz w:val="24"/>
          <w:szCs w:val="24"/>
          <w:lang w:val="uk-UA" w:eastAsia="ru-RU"/>
        </w:rPr>
        <w:t>у звітному році</w:t>
      </w:r>
      <w:r w:rsidRPr="00EB6055">
        <w:rPr>
          <w:rFonts w:ascii="Times New Roman" w:eastAsia="Calibri" w:hAnsi="Times New Roman"/>
          <w:sz w:val="24"/>
          <w:szCs w:val="24"/>
          <w:lang w:val="uk-UA"/>
        </w:rPr>
        <w:t xml:space="preserve"> проведено: </w:t>
      </w:r>
    </w:p>
    <w:p w:rsidR="00EB6055" w:rsidRPr="00EB6055" w:rsidRDefault="00EB6055" w:rsidP="00EB6055">
      <w:pPr>
        <w:spacing w:after="0" w:line="240" w:lineRule="auto"/>
        <w:ind w:firstLine="360"/>
        <w:jc w:val="both"/>
        <w:rPr>
          <w:rFonts w:ascii="Times New Roman" w:eastAsia="Calibri" w:hAnsi="Times New Roman"/>
          <w:i/>
          <w:sz w:val="24"/>
          <w:szCs w:val="24"/>
          <w:lang w:val="uk-UA"/>
        </w:rPr>
      </w:pPr>
      <w:r w:rsidRPr="00EB6055">
        <w:rPr>
          <w:rFonts w:ascii="Times New Roman" w:eastAsia="Calibri" w:hAnsi="Times New Roman"/>
          <w:i/>
          <w:sz w:val="24"/>
          <w:szCs w:val="24"/>
          <w:lang w:val="uk-UA"/>
        </w:rPr>
        <w:t>Капітальний ремонт внутрішньобудинкових інженерних мереж, в  тому числі:</w:t>
      </w:r>
    </w:p>
    <w:p w:rsidR="00EB6055" w:rsidRPr="00EB6055" w:rsidRDefault="00EB6055" w:rsidP="00EB6055">
      <w:pPr>
        <w:tabs>
          <w:tab w:val="left" w:pos="851"/>
        </w:tabs>
        <w:spacing w:after="0" w:line="240" w:lineRule="auto"/>
        <w:jc w:val="both"/>
        <w:rPr>
          <w:rFonts w:ascii="Times New Roman" w:hAnsi="Times New Roman"/>
          <w:sz w:val="24"/>
          <w:szCs w:val="24"/>
          <w:shd w:val="clear" w:color="auto" w:fill="FDFEFD"/>
          <w:lang w:val="uk-UA" w:eastAsia="ru-RU"/>
        </w:rPr>
      </w:pPr>
      <w:r w:rsidRPr="00EB6055">
        <w:rPr>
          <w:rFonts w:ascii="Times New Roman" w:eastAsia="Calibri" w:hAnsi="Times New Roman"/>
          <w:sz w:val="24"/>
          <w:szCs w:val="24"/>
          <w:lang w:val="uk-UA" w:eastAsia="ru-RU"/>
        </w:rPr>
        <w:t>- к</w:t>
      </w:r>
      <w:r w:rsidRPr="00EB6055">
        <w:rPr>
          <w:rFonts w:ascii="Times New Roman" w:hAnsi="Times New Roman"/>
          <w:sz w:val="24"/>
          <w:szCs w:val="24"/>
          <w:shd w:val="clear" w:color="auto" w:fill="FDFEFD"/>
          <w:lang w:eastAsia="ru-RU"/>
        </w:rPr>
        <w:t xml:space="preserve">апітальний ремонт </w:t>
      </w:r>
      <w:r w:rsidRPr="00EB6055">
        <w:rPr>
          <w:rFonts w:ascii="Times New Roman" w:hAnsi="Times New Roman"/>
          <w:sz w:val="24"/>
          <w:szCs w:val="24"/>
          <w:shd w:val="clear" w:color="auto" w:fill="FDFEFD"/>
          <w:lang w:val="uk-UA" w:eastAsia="ru-RU"/>
        </w:rPr>
        <w:t xml:space="preserve"> інженерних мереж в житловому будинку № 21 по пр. Шевченка;</w:t>
      </w:r>
    </w:p>
    <w:p w:rsidR="00EB6055" w:rsidRPr="00EB6055" w:rsidRDefault="00EB6055" w:rsidP="00EB6055">
      <w:pPr>
        <w:tabs>
          <w:tab w:val="left" w:pos="851"/>
        </w:tabs>
        <w:spacing w:after="0" w:line="240" w:lineRule="auto"/>
        <w:jc w:val="both"/>
        <w:rPr>
          <w:rFonts w:ascii="Times New Roman" w:hAnsi="Times New Roman"/>
          <w:sz w:val="24"/>
          <w:szCs w:val="24"/>
          <w:shd w:val="clear" w:color="auto" w:fill="FDFEFD"/>
          <w:lang w:val="uk-UA" w:eastAsia="ru-RU"/>
        </w:rPr>
      </w:pPr>
      <w:r w:rsidRPr="00EB6055">
        <w:rPr>
          <w:rFonts w:ascii="Times New Roman" w:eastAsia="Calibri" w:hAnsi="Times New Roman"/>
          <w:sz w:val="24"/>
          <w:szCs w:val="24"/>
          <w:lang w:val="uk-UA" w:eastAsia="ru-RU"/>
        </w:rPr>
        <w:t>- к</w:t>
      </w:r>
      <w:r w:rsidRPr="00EB6055">
        <w:rPr>
          <w:rFonts w:ascii="Times New Roman" w:hAnsi="Times New Roman"/>
          <w:sz w:val="24"/>
          <w:szCs w:val="24"/>
          <w:shd w:val="clear" w:color="auto" w:fill="FDFEFD"/>
          <w:lang w:eastAsia="ru-RU"/>
        </w:rPr>
        <w:t xml:space="preserve">апітальний ремонт </w:t>
      </w:r>
      <w:r w:rsidRPr="00EB6055">
        <w:rPr>
          <w:rFonts w:ascii="Times New Roman" w:hAnsi="Times New Roman"/>
          <w:sz w:val="24"/>
          <w:szCs w:val="24"/>
          <w:shd w:val="clear" w:color="auto" w:fill="FDFEFD"/>
          <w:lang w:val="uk-UA" w:eastAsia="ru-RU"/>
        </w:rPr>
        <w:t xml:space="preserve"> інженерних мереж в житловому будинку № 10 по пр. Шевченка;</w:t>
      </w:r>
    </w:p>
    <w:p w:rsidR="00EB6055" w:rsidRPr="00EB6055" w:rsidRDefault="00EB6055" w:rsidP="00EB6055">
      <w:pPr>
        <w:tabs>
          <w:tab w:val="left" w:pos="851"/>
        </w:tabs>
        <w:spacing w:after="0" w:line="240" w:lineRule="auto"/>
        <w:jc w:val="both"/>
        <w:rPr>
          <w:rFonts w:ascii="Times New Roman" w:hAnsi="Times New Roman"/>
          <w:sz w:val="24"/>
          <w:szCs w:val="24"/>
          <w:shd w:val="clear" w:color="auto" w:fill="FDFEFD"/>
          <w:lang w:val="uk-UA" w:eastAsia="ru-RU"/>
        </w:rPr>
      </w:pPr>
      <w:r w:rsidRPr="00EB6055">
        <w:rPr>
          <w:rFonts w:ascii="Times New Roman" w:eastAsia="Calibri" w:hAnsi="Times New Roman"/>
          <w:sz w:val="24"/>
          <w:szCs w:val="24"/>
          <w:lang w:val="uk-UA" w:eastAsia="ru-RU"/>
        </w:rPr>
        <w:t>- к</w:t>
      </w:r>
      <w:r w:rsidRPr="00EB6055">
        <w:rPr>
          <w:rFonts w:ascii="Times New Roman" w:hAnsi="Times New Roman"/>
          <w:sz w:val="24"/>
          <w:szCs w:val="24"/>
          <w:shd w:val="clear" w:color="auto" w:fill="FDFEFD"/>
          <w:lang w:eastAsia="ru-RU"/>
        </w:rPr>
        <w:t xml:space="preserve">апітальний ремонт </w:t>
      </w:r>
      <w:r w:rsidRPr="00EB6055">
        <w:rPr>
          <w:rFonts w:ascii="Times New Roman" w:hAnsi="Times New Roman"/>
          <w:sz w:val="24"/>
          <w:szCs w:val="24"/>
          <w:shd w:val="clear" w:color="auto" w:fill="FDFEFD"/>
          <w:lang w:val="uk-UA" w:eastAsia="ru-RU"/>
        </w:rPr>
        <w:t xml:space="preserve"> інженерних мереж в житловому будинку №12 по вул. Чорновола.</w:t>
      </w:r>
    </w:p>
    <w:p w:rsidR="00EB6055" w:rsidRPr="00EB6055" w:rsidRDefault="00EB6055" w:rsidP="00EB6055">
      <w:pPr>
        <w:tabs>
          <w:tab w:val="left" w:pos="851"/>
        </w:tabs>
        <w:spacing w:after="0" w:line="240" w:lineRule="auto"/>
        <w:jc w:val="both"/>
        <w:rPr>
          <w:rFonts w:ascii="Times New Roman" w:eastAsia="Calibri" w:hAnsi="Times New Roman"/>
          <w:color w:val="FF0000"/>
          <w:sz w:val="24"/>
          <w:szCs w:val="24"/>
          <w:lang w:val="uk-UA" w:eastAsia="ru-RU"/>
        </w:rPr>
      </w:pPr>
    </w:p>
    <w:p w:rsidR="00EB6055" w:rsidRPr="00EB6055" w:rsidRDefault="00EB6055" w:rsidP="00EB6055">
      <w:pPr>
        <w:spacing w:after="0" w:line="240" w:lineRule="auto"/>
        <w:jc w:val="both"/>
        <w:rPr>
          <w:rFonts w:ascii="Times New Roman" w:eastAsia="Calibri" w:hAnsi="Times New Roman"/>
          <w:b/>
          <w:i/>
          <w:sz w:val="24"/>
          <w:szCs w:val="24"/>
          <w:lang w:val="uk-UA"/>
        </w:rPr>
      </w:pPr>
      <w:r w:rsidRPr="00EB6055">
        <w:rPr>
          <w:rFonts w:ascii="Times New Roman" w:eastAsia="Calibri" w:hAnsi="Times New Roman"/>
          <w:b/>
          <w:i/>
          <w:sz w:val="24"/>
          <w:szCs w:val="24"/>
          <w:lang w:val="uk-UA"/>
        </w:rPr>
        <w:t xml:space="preserve">       Відповідно до програми підтримки ОСББ</w:t>
      </w:r>
    </w:p>
    <w:p w:rsidR="00EB6055" w:rsidRPr="00EB6055" w:rsidRDefault="00EB6055" w:rsidP="00EB6055">
      <w:pPr>
        <w:tabs>
          <w:tab w:val="left" w:pos="851"/>
        </w:tabs>
        <w:spacing w:after="0" w:line="240" w:lineRule="auto"/>
        <w:jc w:val="both"/>
        <w:rPr>
          <w:rFonts w:ascii="Times New Roman" w:eastAsia="Calibri" w:hAnsi="Times New Roman"/>
          <w:sz w:val="24"/>
          <w:szCs w:val="24"/>
          <w:lang w:val="uk-UA"/>
        </w:rPr>
      </w:pPr>
      <w:r w:rsidRPr="00EB6055">
        <w:rPr>
          <w:rFonts w:ascii="Times New Roman" w:eastAsia="Calibri" w:hAnsi="Times New Roman"/>
          <w:i/>
          <w:sz w:val="24"/>
          <w:szCs w:val="24"/>
          <w:lang w:val="uk-UA"/>
        </w:rPr>
        <w:t>Відшкодування суми відсотків за користування кредитними коштами (59,63 тис. грн)</w:t>
      </w:r>
      <w:r w:rsidRPr="00EB6055">
        <w:rPr>
          <w:rFonts w:ascii="Times New Roman" w:eastAsia="Calibri" w:hAnsi="Times New Roman"/>
          <w:sz w:val="24"/>
          <w:szCs w:val="24"/>
          <w:lang w:val="uk-UA"/>
        </w:rPr>
        <w:t>, в тому числі</w:t>
      </w:r>
      <w:r w:rsidRPr="00EB6055">
        <w:rPr>
          <w:rFonts w:ascii="Times New Roman" w:hAnsi="Times New Roman"/>
          <w:sz w:val="24"/>
          <w:szCs w:val="24"/>
          <w:lang w:val="uk-UA" w:eastAsia="uk-UA"/>
        </w:rPr>
        <w:t xml:space="preserve">: </w:t>
      </w:r>
      <w:r w:rsidRPr="00EB6055">
        <w:rPr>
          <w:rFonts w:ascii="Times New Roman" w:hAnsi="Times New Roman"/>
          <w:sz w:val="24"/>
          <w:szCs w:val="24"/>
          <w:lang w:val="uk-UA" w:eastAsia="ru-RU"/>
        </w:rPr>
        <w:t xml:space="preserve">ОСББ «Троянда, Шевченка, 6»; </w:t>
      </w:r>
      <w:r w:rsidRPr="00EB6055">
        <w:rPr>
          <w:rFonts w:ascii="Times New Roman" w:eastAsia="Calibri" w:hAnsi="Times New Roman"/>
          <w:sz w:val="24"/>
          <w:szCs w:val="24"/>
          <w:lang w:val="uk-UA"/>
        </w:rPr>
        <w:t>ОСББ «Орхідея Плюс»; ОСББ «Майбутнє 42»; ОСББ «Люкс Розділ»; ОСББ «Ластівка на Шептицького 1»; ОСББ «Світанок 19»; ОСББ «Чеський».</w:t>
      </w:r>
    </w:p>
    <w:p w:rsidR="00EB6055" w:rsidRPr="00EB6055" w:rsidRDefault="00EB6055" w:rsidP="00EB6055">
      <w:pPr>
        <w:spacing w:after="0" w:line="240" w:lineRule="auto"/>
        <w:contextualSpacing/>
        <w:jc w:val="both"/>
        <w:rPr>
          <w:rFonts w:ascii="Times New Roman" w:eastAsia="Calibri" w:hAnsi="Times New Roman"/>
          <w:color w:val="FF0000"/>
          <w:sz w:val="24"/>
          <w:szCs w:val="24"/>
          <w:lang w:val="uk-UA"/>
        </w:rPr>
      </w:pPr>
    </w:p>
    <w:p w:rsidR="00EB6055" w:rsidRPr="00EB6055" w:rsidRDefault="00EB6055" w:rsidP="00EB6055">
      <w:pPr>
        <w:spacing w:after="0" w:line="240" w:lineRule="auto"/>
        <w:ind w:firstLine="708"/>
        <w:jc w:val="both"/>
        <w:rPr>
          <w:rFonts w:ascii="Times New Roman" w:eastAsia="Calibri" w:hAnsi="Times New Roman"/>
          <w:sz w:val="24"/>
          <w:szCs w:val="24"/>
          <w:lang w:val="uk-UA"/>
        </w:rPr>
      </w:pPr>
      <w:r w:rsidRPr="00EB6055">
        <w:rPr>
          <w:rFonts w:ascii="Times New Roman" w:eastAsia="Calibri" w:hAnsi="Times New Roman"/>
          <w:b/>
          <w:i/>
          <w:sz w:val="24"/>
          <w:szCs w:val="24"/>
          <w:lang w:val="uk-UA"/>
        </w:rPr>
        <w:t>На виконання програми благоустрою</w:t>
      </w:r>
      <w:r w:rsidRPr="00EB6055">
        <w:rPr>
          <w:rFonts w:ascii="Times New Roman" w:eastAsia="Calibri" w:hAnsi="Times New Roman"/>
          <w:b/>
          <w:sz w:val="24"/>
          <w:szCs w:val="24"/>
          <w:lang w:val="uk-UA"/>
        </w:rPr>
        <w:t xml:space="preserve"> </w:t>
      </w:r>
      <w:r w:rsidRPr="00EB6055">
        <w:rPr>
          <w:rFonts w:ascii="Times New Roman" w:eastAsia="Calibri" w:hAnsi="Times New Roman"/>
          <w:sz w:val="24"/>
          <w:szCs w:val="24"/>
          <w:lang w:val="uk-UA"/>
        </w:rPr>
        <w:t>проводились:</w:t>
      </w:r>
    </w:p>
    <w:p w:rsidR="00EB6055" w:rsidRPr="00EB6055" w:rsidRDefault="00EB6055" w:rsidP="00EB6055">
      <w:pPr>
        <w:spacing w:after="0" w:line="240" w:lineRule="auto"/>
        <w:jc w:val="both"/>
        <w:rPr>
          <w:rFonts w:ascii="Times New Roman" w:eastAsia="Calibri" w:hAnsi="Times New Roman"/>
          <w:sz w:val="24"/>
          <w:szCs w:val="24"/>
          <w:lang w:val="uk-UA"/>
        </w:rPr>
      </w:pPr>
      <w:r w:rsidRPr="00EB6055">
        <w:rPr>
          <w:rFonts w:ascii="Times New Roman" w:eastAsia="Calibri" w:hAnsi="Times New Roman"/>
          <w:sz w:val="24"/>
          <w:szCs w:val="24"/>
          <w:lang w:val="uk-UA"/>
        </w:rPr>
        <w:t>- заходи з благоустрою територій;</w:t>
      </w:r>
    </w:p>
    <w:p w:rsidR="00EB6055" w:rsidRPr="00EB6055" w:rsidRDefault="00EB6055" w:rsidP="00EB6055">
      <w:pPr>
        <w:spacing w:after="0" w:line="240" w:lineRule="auto"/>
        <w:jc w:val="both"/>
        <w:rPr>
          <w:rFonts w:ascii="Times New Roman" w:hAnsi="Times New Roman"/>
          <w:sz w:val="24"/>
          <w:szCs w:val="24"/>
          <w:lang w:val="uk-UA" w:eastAsia="uk-UA"/>
        </w:rPr>
      </w:pPr>
      <w:r w:rsidRPr="00EB6055">
        <w:rPr>
          <w:rFonts w:ascii="Times New Roman" w:eastAsia="Calibri" w:hAnsi="Times New Roman"/>
          <w:sz w:val="24"/>
          <w:szCs w:val="24"/>
          <w:lang w:val="uk-UA"/>
        </w:rPr>
        <w:t>- озелення територій;</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поточний ремонт об’єктів благоустрою, а саме:</w:t>
      </w:r>
    </w:p>
    <w:p w:rsidR="00EB6055" w:rsidRPr="00EB6055" w:rsidRDefault="00EB6055" w:rsidP="00C76C69">
      <w:pPr>
        <w:numPr>
          <w:ilvl w:val="0"/>
          <w:numId w:val="78"/>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улаштування пішохідної доріжки на кладовищі в с. Берездівці;</w:t>
      </w:r>
    </w:p>
    <w:p w:rsidR="00EB6055" w:rsidRPr="00EB6055" w:rsidRDefault="00EB6055" w:rsidP="00C76C69">
      <w:pPr>
        <w:numPr>
          <w:ilvl w:val="0"/>
          <w:numId w:val="78"/>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поточний ремонт прилеглої території біля меморіального комплексу «Когорті нескорених героїв» в с. Берездівці;</w:t>
      </w:r>
    </w:p>
    <w:p w:rsidR="00EB6055" w:rsidRPr="00EB6055" w:rsidRDefault="00EB6055" w:rsidP="00C76C69">
      <w:pPr>
        <w:numPr>
          <w:ilvl w:val="0"/>
          <w:numId w:val="78"/>
        </w:numPr>
        <w:spacing w:after="0" w:line="240" w:lineRule="auto"/>
        <w:contextualSpacing/>
        <w:jc w:val="both"/>
        <w:rPr>
          <w:rFonts w:eastAsia="Calibri"/>
          <w:sz w:val="24"/>
          <w:szCs w:val="24"/>
          <w:lang w:val="uk-UA"/>
        </w:rPr>
      </w:pPr>
      <w:r w:rsidRPr="00EB6055">
        <w:rPr>
          <w:rFonts w:ascii="Times New Roman" w:eastAsia="Calibri" w:hAnsi="Times New Roman"/>
          <w:sz w:val="24"/>
          <w:szCs w:val="24"/>
          <w:lang w:val="uk-UA"/>
        </w:rPr>
        <w:t>поточний ремонт території по вул. Грушевського (сквер «Єднання»);</w:t>
      </w:r>
    </w:p>
    <w:p w:rsidR="00EB6055" w:rsidRPr="00EB6055" w:rsidRDefault="00EB6055" w:rsidP="00EB6055">
      <w:pPr>
        <w:tabs>
          <w:tab w:val="num" w:pos="360"/>
        </w:tabs>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утримання центральних територій та тротуарів;</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утримання міського кладовища;</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забезпечення вуличного освітлення;</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утримання вуличного освфітлення;</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благоустрій території (впорядкування території для вшанування Алеї почесних поховань на кладовищі в м. Новий Розділ);</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виготовлення технічних паспортів автомобільних доріг комунальної власності Новороздільської ТГ;</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поточний ремонт Алеї почесних поховань на кладовищі в м. Новий Розділ;</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частково проведено реконструкцію Площі Героїв Майдану в м. Новий Розділ;</w:t>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капітальний ремонт Алеї почесних поховань зі встановленням пам’ятного знаку в м. Новий Розділ;</w:t>
      </w:r>
    </w:p>
    <w:p w:rsidR="00EB6055" w:rsidRPr="00EB6055" w:rsidRDefault="00EB6055" w:rsidP="00EB6055">
      <w:pPr>
        <w:spacing w:before="100" w:beforeAutospacing="1" w:after="100" w:afterAutospacing="1" w:line="240" w:lineRule="auto"/>
        <w:rPr>
          <w:rFonts w:ascii="Times New Roman" w:hAnsi="Times New Roman"/>
          <w:sz w:val="24"/>
          <w:szCs w:val="24"/>
          <w:lang w:val="uk-UA" w:eastAsia="uk-UA"/>
        </w:rPr>
      </w:pPr>
      <w:r w:rsidRPr="00EB6055">
        <w:rPr>
          <w:rFonts w:ascii="Times New Roman" w:hAnsi="Times New Roman"/>
          <w:noProof/>
          <w:sz w:val="24"/>
          <w:szCs w:val="24"/>
          <w:lang w:val="uk-UA" w:eastAsia="uk-UA"/>
        </w:rPr>
        <w:drawing>
          <wp:inline distT="0" distB="0" distL="0" distR="0" wp14:anchorId="4A61E0D6" wp14:editId="27FB51A7">
            <wp:extent cx="3057525" cy="2838450"/>
            <wp:effectExtent l="0" t="0" r="0" b="0"/>
            <wp:docPr id="52" name="Рисунок 52" descr="C:\Users\Mariya\Desktop\СЕП 2025\ЗВІТИ\472119413_8888586434557096_61701322871998780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iya\Desktop\СЕП 2025\ЗВІТИ\472119413_8888586434557096_6170132287199878099_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57525" cy="2838450"/>
                    </a:xfrm>
                    <a:prstGeom prst="rect">
                      <a:avLst/>
                    </a:prstGeom>
                    <a:noFill/>
                    <a:ln>
                      <a:noFill/>
                    </a:ln>
                  </pic:spPr>
                </pic:pic>
              </a:graphicData>
            </a:graphic>
          </wp:inline>
        </w:drawing>
      </w:r>
      <w:r w:rsidRPr="00EB6055">
        <w:rPr>
          <w:rFonts w:ascii="Times New Roman" w:hAnsi="Times New Roman"/>
          <w:noProof/>
          <w:sz w:val="24"/>
          <w:szCs w:val="24"/>
          <w:lang w:val="uk-UA" w:eastAsia="uk-UA"/>
        </w:rPr>
        <w:drawing>
          <wp:inline distT="0" distB="0" distL="0" distR="0" wp14:anchorId="6F783A53" wp14:editId="72626701">
            <wp:extent cx="2962275" cy="2809875"/>
            <wp:effectExtent l="0" t="0" r="0" b="0"/>
            <wp:docPr id="53" name="Рисунок 53" descr="C:\Users\Mariya\Desktop\СЕП 2025\ЗВІТИ\472180932_8888586864557053_219058946292968766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iya\Desktop\СЕП 2025\ЗВІТИ\472180932_8888586864557053_2190589462929687663_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62275" cy="2809875"/>
                    </a:xfrm>
                    <a:prstGeom prst="rect">
                      <a:avLst/>
                    </a:prstGeom>
                    <a:noFill/>
                    <a:ln>
                      <a:noFill/>
                    </a:ln>
                  </pic:spPr>
                </pic:pic>
              </a:graphicData>
            </a:graphic>
          </wp:inline>
        </w:drawing>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lastRenderedPageBreak/>
        <w:t>- улаштування пішохідної доріжки від пам’ятника Т.Г. Шевченка до будівлі Міського центру зайнятості на площі Шевченка, 5 м. Новий Розділ (капітальний ремонт);</w:t>
      </w:r>
    </w:p>
    <w:p w:rsidR="00EB6055" w:rsidRPr="00EB6055" w:rsidRDefault="00EB6055" w:rsidP="00EB6055">
      <w:pPr>
        <w:tabs>
          <w:tab w:val="num" w:pos="360"/>
        </w:tabs>
        <w:spacing w:after="0" w:line="240" w:lineRule="auto"/>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44167E16" wp14:editId="2DEFDB0C">
            <wp:extent cx="4552950" cy="2238375"/>
            <wp:effectExtent l="0" t="0" r="0" b="0"/>
            <wp:docPr id="1517694128" name="Рисунок 1517694128" descr="C:\Users\Mariya\Desktop\СЕП 2025\ЗВІТИ\476008568_1055288499949619_488289104741020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iya\Desktop\СЕП 2025\ЗВІТИ\476008568_1055288499949619_48828910474102044_n.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52950" cy="2238375"/>
                    </a:xfrm>
                    <a:prstGeom prst="rect">
                      <a:avLst/>
                    </a:prstGeom>
                    <a:noFill/>
                    <a:ln>
                      <a:noFill/>
                    </a:ln>
                  </pic:spPr>
                </pic:pic>
              </a:graphicData>
            </a:graphic>
          </wp:inline>
        </w:drawing>
      </w:r>
    </w:p>
    <w:p w:rsidR="00EB6055" w:rsidRPr="00EB6055" w:rsidRDefault="00EB6055" w:rsidP="00EB6055">
      <w:pPr>
        <w:tabs>
          <w:tab w:val="num" w:pos="360"/>
        </w:tabs>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пломбування (розпломбування) вузлів обліку електричної енергії зовнішнього освітлення здійснено в населених пунктах: с. Березина, селищі Розділ.</w:t>
      </w:r>
    </w:p>
    <w:p w:rsidR="00EB6055" w:rsidRPr="00EB6055" w:rsidRDefault="00EB6055" w:rsidP="00EB6055">
      <w:pPr>
        <w:tabs>
          <w:tab w:val="num" w:pos="360"/>
        </w:tabs>
        <w:spacing w:after="0" w:line="240" w:lineRule="auto"/>
        <w:jc w:val="both"/>
        <w:rPr>
          <w:rFonts w:ascii="Times New Roman" w:hAnsi="Times New Roman"/>
          <w:color w:val="FF0000"/>
          <w:sz w:val="24"/>
          <w:szCs w:val="24"/>
          <w:lang w:val="uk-UA" w:eastAsia="ru-RU"/>
        </w:rPr>
      </w:pP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ind w:firstLine="708"/>
        <w:rPr>
          <w:rFonts w:ascii="Times New Roman" w:hAnsi="Times New Roman"/>
          <w:b/>
          <w:iCs/>
          <w:sz w:val="24"/>
          <w:szCs w:val="24"/>
          <w:lang w:val="uk-UA" w:eastAsia="uk-UA"/>
        </w:rPr>
      </w:pPr>
      <w:r w:rsidRPr="00EB6055">
        <w:rPr>
          <w:rFonts w:ascii="Times New Roman" w:hAnsi="Times New Roman"/>
          <w:i/>
          <w:iCs/>
          <w:sz w:val="24"/>
          <w:szCs w:val="24"/>
          <w:lang w:val="uk-UA" w:eastAsia="uk-UA"/>
        </w:rPr>
        <w:t>Поточний ремонт доріг</w:t>
      </w:r>
      <w:r w:rsidRPr="00EB6055">
        <w:rPr>
          <w:rFonts w:ascii="Times New Roman" w:hAnsi="Times New Roman"/>
          <w:b/>
          <w:iCs/>
          <w:sz w:val="24"/>
          <w:szCs w:val="24"/>
          <w:lang w:val="uk-UA" w:eastAsia="uk-UA"/>
        </w:rPr>
        <w:t>:</w:t>
      </w:r>
    </w:p>
    <w:p w:rsidR="00EB6055" w:rsidRPr="00EB6055" w:rsidRDefault="00EB6055" w:rsidP="00EB6055">
      <w:pPr>
        <w:spacing w:after="0" w:line="240" w:lineRule="auto"/>
        <w:jc w:val="both"/>
        <w:rPr>
          <w:rFonts w:ascii="Times New Roman" w:hAnsi="Times New Roman"/>
          <w:iCs/>
          <w:sz w:val="24"/>
          <w:szCs w:val="24"/>
          <w:lang w:val="uk-UA" w:eastAsia="uk-UA"/>
        </w:rPr>
      </w:pPr>
      <w:r w:rsidRPr="00EB6055">
        <w:rPr>
          <w:rFonts w:ascii="Times New Roman" w:hAnsi="Times New Roman"/>
          <w:iCs/>
          <w:sz w:val="24"/>
          <w:szCs w:val="24"/>
          <w:lang w:val="uk-UA" w:eastAsia="uk-UA"/>
        </w:rPr>
        <w:t>- м. Новий Розділ:  пр. Шевченка, вул. Лесі Українки, вул. Чорновола, б-р Довженка, вул. Сагайдачного, вул. Степана Бандери, вул. Яворницького, вул. Гірнича, вул. Винниченка;</w:t>
      </w:r>
    </w:p>
    <w:p w:rsidR="00EB6055" w:rsidRPr="00EB6055" w:rsidRDefault="00EB6055" w:rsidP="00EB6055">
      <w:pPr>
        <w:spacing w:after="0" w:line="240" w:lineRule="auto"/>
        <w:jc w:val="both"/>
        <w:rPr>
          <w:rFonts w:ascii="Times New Roman" w:hAnsi="Times New Roman"/>
          <w:iCs/>
          <w:sz w:val="24"/>
          <w:szCs w:val="24"/>
          <w:lang w:val="uk-UA" w:eastAsia="uk-UA"/>
        </w:rPr>
      </w:pPr>
      <w:r w:rsidRPr="00EB6055">
        <w:rPr>
          <w:rFonts w:ascii="Times New Roman" w:hAnsi="Times New Roman"/>
          <w:iCs/>
          <w:sz w:val="24"/>
          <w:szCs w:val="24"/>
          <w:lang w:val="uk-UA" w:eastAsia="uk-UA"/>
        </w:rPr>
        <w:t>- селище Розділ: вул. Івана Підкови</w:t>
      </w:r>
    </w:p>
    <w:p w:rsidR="00EB6055" w:rsidRPr="00EB6055" w:rsidRDefault="00EB6055" w:rsidP="00EB6055">
      <w:pPr>
        <w:spacing w:after="0" w:line="240" w:lineRule="auto"/>
        <w:ind w:firstLine="708"/>
        <w:jc w:val="both"/>
        <w:rPr>
          <w:rFonts w:ascii="Times New Roman" w:hAnsi="Times New Roman"/>
          <w:i/>
          <w:iCs/>
          <w:sz w:val="24"/>
          <w:szCs w:val="24"/>
          <w:lang w:val="uk-UA" w:eastAsia="uk-UA"/>
        </w:rPr>
      </w:pPr>
    </w:p>
    <w:p w:rsidR="00EB6055" w:rsidRPr="00EB6055" w:rsidRDefault="00EB6055" w:rsidP="00EB6055">
      <w:pPr>
        <w:spacing w:after="0" w:line="240" w:lineRule="auto"/>
        <w:ind w:firstLine="708"/>
        <w:jc w:val="both"/>
        <w:rPr>
          <w:rFonts w:ascii="Times New Roman" w:hAnsi="Times New Roman"/>
          <w:i/>
          <w:iCs/>
          <w:sz w:val="24"/>
          <w:szCs w:val="24"/>
          <w:lang w:val="uk-UA" w:eastAsia="uk-UA"/>
        </w:rPr>
      </w:pPr>
      <w:r w:rsidRPr="00EB6055">
        <w:rPr>
          <w:rFonts w:ascii="Times New Roman" w:hAnsi="Times New Roman"/>
          <w:i/>
          <w:iCs/>
          <w:sz w:val="24"/>
          <w:szCs w:val="24"/>
          <w:lang w:val="uk-UA" w:eastAsia="uk-UA"/>
        </w:rPr>
        <w:t xml:space="preserve">Капітальний ремонт: </w:t>
      </w:r>
    </w:p>
    <w:p w:rsidR="00EB6055" w:rsidRPr="00EB6055" w:rsidRDefault="00EB6055" w:rsidP="00EB6055">
      <w:pPr>
        <w:spacing w:after="0" w:line="240" w:lineRule="auto"/>
        <w:jc w:val="both"/>
        <w:rPr>
          <w:rFonts w:ascii="Times New Roman" w:hAnsi="Times New Roman"/>
          <w:iCs/>
          <w:sz w:val="24"/>
          <w:szCs w:val="24"/>
          <w:lang w:val="uk-UA" w:eastAsia="uk-UA"/>
        </w:rPr>
      </w:pPr>
      <w:r w:rsidRPr="00EB6055">
        <w:rPr>
          <w:rFonts w:ascii="Times New Roman" w:hAnsi="Times New Roman"/>
          <w:i/>
          <w:iCs/>
          <w:sz w:val="24"/>
          <w:szCs w:val="24"/>
          <w:lang w:eastAsia="uk-UA"/>
        </w:rPr>
        <w:t>дороги</w:t>
      </w:r>
      <w:r w:rsidRPr="00EB6055">
        <w:rPr>
          <w:rFonts w:ascii="Times New Roman" w:hAnsi="Times New Roman"/>
          <w:b/>
          <w:iCs/>
          <w:sz w:val="24"/>
          <w:szCs w:val="24"/>
          <w:lang w:eastAsia="uk-UA"/>
        </w:rPr>
        <w:t xml:space="preserve">: </w:t>
      </w:r>
      <w:r w:rsidRPr="00EB6055">
        <w:rPr>
          <w:rFonts w:ascii="Times New Roman" w:hAnsi="Times New Roman"/>
          <w:iCs/>
          <w:sz w:val="24"/>
          <w:szCs w:val="24"/>
          <w:lang w:val="uk-UA" w:eastAsia="uk-UA"/>
        </w:rPr>
        <w:t xml:space="preserve"> м. Новий Розділ: вул. Грушевського, вул. Винниченка </w:t>
      </w:r>
    </w:p>
    <w:p w:rsidR="00EB6055" w:rsidRPr="00EB6055" w:rsidRDefault="00EB6055" w:rsidP="00EB6055">
      <w:pPr>
        <w:spacing w:before="100" w:beforeAutospacing="1" w:after="100" w:afterAutospacing="1" w:line="240" w:lineRule="auto"/>
        <w:jc w:val="center"/>
        <w:rPr>
          <w:rFonts w:ascii="Times New Roman" w:hAnsi="Times New Roman"/>
          <w:sz w:val="24"/>
          <w:szCs w:val="24"/>
          <w:lang w:val="uk-UA" w:eastAsia="uk-UA"/>
        </w:rPr>
      </w:pPr>
      <w:r w:rsidRPr="00EB6055">
        <w:rPr>
          <w:rFonts w:ascii="Times New Roman" w:hAnsi="Times New Roman"/>
          <w:noProof/>
          <w:sz w:val="24"/>
          <w:szCs w:val="24"/>
          <w:lang w:val="uk-UA" w:eastAsia="uk-UA"/>
        </w:rPr>
        <w:drawing>
          <wp:inline distT="0" distB="0" distL="0" distR="0" wp14:anchorId="65B33905" wp14:editId="279F509B">
            <wp:extent cx="4486275" cy="2066925"/>
            <wp:effectExtent l="0" t="0" r="0" b="0"/>
            <wp:docPr id="54" name="Рисунок 54" descr="C:\Users\Mariya\Desktop\СЕП 2025\ЗВІТИ\476924493_1055288526616283_268961986515074815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iya\Desktop\СЕП 2025\ЗВІТИ\476924493_1055288526616283_2689619865150748159_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6275" cy="2066925"/>
                    </a:xfrm>
                    <a:prstGeom prst="rect">
                      <a:avLst/>
                    </a:prstGeom>
                    <a:noFill/>
                    <a:ln>
                      <a:noFill/>
                    </a:ln>
                  </pic:spPr>
                </pic:pic>
              </a:graphicData>
            </a:graphic>
          </wp:inline>
        </w:drawing>
      </w:r>
    </w:p>
    <w:p w:rsidR="00EB6055" w:rsidRPr="00EB6055" w:rsidRDefault="00EB6055" w:rsidP="00EB6055">
      <w:pPr>
        <w:tabs>
          <w:tab w:val="left" w:pos="9211"/>
        </w:tabs>
        <w:spacing w:after="0" w:line="240" w:lineRule="auto"/>
        <w:jc w:val="both"/>
        <w:rPr>
          <w:rFonts w:ascii="Times New Roman" w:hAnsi="Times New Roman"/>
          <w:iCs/>
          <w:sz w:val="24"/>
          <w:szCs w:val="24"/>
          <w:lang w:val="uk-UA" w:eastAsia="uk-UA"/>
        </w:rPr>
      </w:pPr>
      <w:r w:rsidRPr="00EB6055">
        <w:rPr>
          <w:rFonts w:ascii="Times New Roman" w:eastAsia="Calibri" w:hAnsi="Times New Roman"/>
          <w:sz w:val="24"/>
          <w:szCs w:val="24"/>
          <w:lang w:val="uk-UA"/>
        </w:rPr>
        <w:t xml:space="preserve">      </w:t>
      </w:r>
      <w:r w:rsidRPr="00EB6055">
        <w:rPr>
          <w:rFonts w:ascii="Times New Roman" w:hAnsi="Times New Roman"/>
          <w:iCs/>
          <w:sz w:val="24"/>
          <w:szCs w:val="24"/>
          <w:lang w:val="uk-UA" w:eastAsia="uk-UA"/>
        </w:rPr>
        <w:t xml:space="preserve">Відповідно до виконання прогами фінансової підтримки комунальних підприємств, установ та здійснення внесків до статутних капіталів (поповнення Статутного капіталу) комунальних підприємств Новороздільської міської ради придбано трактор - косарку </w:t>
      </w:r>
      <w:r w:rsidRPr="00EB6055">
        <w:rPr>
          <w:rFonts w:ascii="Times New Roman" w:hAnsi="Times New Roman"/>
          <w:iCs/>
          <w:sz w:val="24"/>
          <w:szCs w:val="24"/>
          <w:lang w:val="en-US" w:eastAsia="uk-UA"/>
        </w:rPr>
        <w:t xml:space="preserve">RT6127.1 ZL </w:t>
      </w:r>
      <w:r w:rsidRPr="00EB6055">
        <w:rPr>
          <w:rFonts w:ascii="Times New Roman" w:hAnsi="Times New Roman"/>
          <w:iCs/>
          <w:sz w:val="24"/>
          <w:szCs w:val="24"/>
          <w:lang w:val="uk-UA" w:eastAsia="uk-UA"/>
        </w:rPr>
        <w:t xml:space="preserve">з приладдям  та </w:t>
      </w:r>
      <w:r w:rsidRPr="00EB6055">
        <w:rPr>
          <w:rFonts w:ascii="Times New Roman" w:hAnsi="Times New Roman"/>
          <w:sz w:val="24"/>
          <w:szCs w:val="24"/>
          <w:shd w:val="clear" w:color="auto" w:fill="FFFFFF"/>
          <w:lang w:eastAsia="ru-RU"/>
        </w:rPr>
        <w:t>отрима</w:t>
      </w:r>
      <w:r w:rsidRPr="00EB6055">
        <w:rPr>
          <w:rFonts w:ascii="Times New Roman" w:hAnsi="Times New Roman"/>
          <w:sz w:val="24"/>
          <w:szCs w:val="24"/>
          <w:shd w:val="clear" w:color="auto" w:fill="FFFFFF"/>
          <w:lang w:val="uk-UA" w:eastAsia="ru-RU"/>
        </w:rPr>
        <w:t>но</w:t>
      </w:r>
      <w:r w:rsidRPr="00EB6055">
        <w:rPr>
          <w:rFonts w:ascii="Times New Roman" w:hAnsi="Times New Roman"/>
          <w:sz w:val="24"/>
          <w:szCs w:val="24"/>
          <w:shd w:val="clear" w:color="auto" w:fill="FFFFFF"/>
          <w:lang w:eastAsia="ru-RU"/>
        </w:rPr>
        <w:t xml:space="preserve"> від БФ «НАЦІОНАЛЬНИЙ ШЛЯХ» вантажівку для виконання завдань пов’язаних з обслуговуванням комунальної сфери громади.</w:t>
      </w:r>
    </w:p>
    <w:p w:rsidR="00EB6055" w:rsidRPr="00EB6055" w:rsidRDefault="00EB6055" w:rsidP="00EB6055">
      <w:pPr>
        <w:spacing w:before="100" w:beforeAutospacing="1" w:after="100" w:afterAutospacing="1" w:line="240" w:lineRule="auto"/>
        <w:jc w:val="center"/>
        <w:rPr>
          <w:rFonts w:ascii="Times New Roman" w:hAnsi="Times New Roman"/>
          <w:sz w:val="24"/>
          <w:szCs w:val="24"/>
          <w:lang w:val="uk-UA" w:eastAsia="uk-UA"/>
        </w:rPr>
      </w:pPr>
      <w:r w:rsidRPr="00EB6055">
        <w:rPr>
          <w:rFonts w:ascii="Times New Roman" w:hAnsi="Times New Roman"/>
          <w:noProof/>
          <w:sz w:val="24"/>
          <w:szCs w:val="24"/>
          <w:lang w:val="uk-UA" w:eastAsia="uk-UA"/>
        </w:rPr>
        <w:lastRenderedPageBreak/>
        <w:drawing>
          <wp:inline distT="0" distB="0" distL="0" distR="0" wp14:anchorId="25E41158" wp14:editId="397A17F0">
            <wp:extent cx="3171825" cy="1752600"/>
            <wp:effectExtent l="0" t="0" r="0" b="0"/>
            <wp:docPr id="34" name="Рисунок 34" descr="C:\Users\Mariya\Desktop\СЕП 2025\ЗВІТИ\472053175_1027526196059183_39072249982529233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iya\Desktop\СЕП 2025\ЗВІТИ\472053175_1027526196059183_390722499825292339_n.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1825" cy="1752600"/>
                    </a:xfrm>
                    <a:prstGeom prst="rect">
                      <a:avLst/>
                    </a:prstGeom>
                    <a:noFill/>
                    <a:ln>
                      <a:noFill/>
                    </a:ln>
                  </pic:spPr>
                </pic:pic>
              </a:graphicData>
            </a:graphic>
          </wp:inline>
        </w:drawing>
      </w:r>
    </w:p>
    <w:p w:rsidR="00EB6055" w:rsidRPr="00EB6055" w:rsidRDefault="00EB6055" w:rsidP="00EB6055">
      <w:pPr>
        <w:tabs>
          <w:tab w:val="num" w:pos="360"/>
        </w:tabs>
        <w:spacing w:after="0" w:line="240" w:lineRule="auto"/>
        <w:jc w:val="center"/>
        <w:rPr>
          <w:rFonts w:ascii="Times New Roman" w:hAnsi="Times New Roman"/>
          <w:b/>
          <w:sz w:val="28"/>
          <w:szCs w:val="28"/>
          <w:u w:val="single"/>
          <w:lang w:val="uk-UA" w:eastAsia="ru-RU"/>
        </w:rPr>
      </w:pPr>
      <w:r w:rsidRPr="00EB6055">
        <w:rPr>
          <w:rFonts w:ascii="Times New Roman" w:hAnsi="Times New Roman"/>
          <w:b/>
          <w:sz w:val="28"/>
          <w:szCs w:val="28"/>
          <w:u w:val="single"/>
          <w:lang w:val="uk-UA" w:eastAsia="ru-RU"/>
        </w:rPr>
        <w:t>Соціальний захист та соціальне забезпечення</w:t>
      </w:r>
    </w:p>
    <w:p w:rsidR="00EB6055" w:rsidRPr="00EB6055" w:rsidRDefault="00EB6055" w:rsidP="00EB6055">
      <w:pPr>
        <w:spacing w:after="0" w:line="240" w:lineRule="auto"/>
        <w:ind w:firstLine="567"/>
        <w:jc w:val="both"/>
        <w:rPr>
          <w:rFonts w:ascii="Times New Roman" w:hAnsi="Times New Roman"/>
          <w:sz w:val="24"/>
          <w:szCs w:val="24"/>
          <w:lang w:eastAsia="uk-UA"/>
        </w:rPr>
      </w:pPr>
      <w:r w:rsidRPr="00EB6055">
        <w:rPr>
          <w:rFonts w:ascii="Times New Roman" w:hAnsi="Times New Roman"/>
          <w:sz w:val="24"/>
          <w:szCs w:val="24"/>
          <w:lang w:eastAsia="uk-UA"/>
        </w:rPr>
        <w:t>Система соціального захисту м. Нового Роздолу є системою обслуговування повного циклу, що охоплює всі основні групи населення – від новонароджених до осіб похилого віку, а також осіб з особливими потребами. </w:t>
      </w:r>
    </w:p>
    <w:p w:rsidR="00EB6055" w:rsidRPr="00EB6055" w:rsidRDefault="00EB6055" w:rsidP="00EB6055">
      <w:pPr>
        <w:spacing w:after="0" w:line="240" w:lineRule="auto"/>
        <w:ind w:firstLine="567"/>
        <w:jc w:val="both"/>
        <w:rPr>
          <w:rFonts w:ascii="Times New Roman" w:hAnsi="Times New Roman"/>
          <w:sz w:val="24"/>
          <w:szCs w:val="24"/>
          <w:lang w:eastAsia="uk-UA"/>
        </w:rPr>
      </w:pPr>
      <w:r w:rsidRPr="00EB6055">
        <w:rPr>
          <w:rFonts w:ascii="Times New Roman" w:hAnsi="Times New Roman"/>
          <w:sz w:val="24"/>
          <w:szCs w:val="24"/>
          <w:lang w:eastAsia="uk-UA"/>
        </w:rPr>
        <w:t>Основним завданням управління є забезпечення на території міста реалізації державної політики у сфері соціального захисту та обслуговування населення, в тому числі громадян, які потребують допомоги та соціальної підтримки з боку держави.  </w:t>
      </w:r>
    </w:p>
    <w:p w:rsidR="00EB6055" w:rsidRPr="00EB6055" w:rsidRDefault="00EB6055" w:rsidP="00EB6055">
      <w:pPr>
        <w:spacing w:after="0" w:line="240" w:lineRule="auto"/>
        <w:ind w:left="-284" w:firstLine="525"/>
        <w:contextualSpacing/>
        <w:jc w:val="both"/>
        <w:textAlignment w:val="baseline"/>
        <w:rPr>
          <w:rFonts w:ascii="Times New Roman" w:hAnsi="Times New Roman"/>
          <w:sz w:val="24"/>
          <w:szCs w:val="24"/>
          <w:lang w:val="uk-UA" w:eastAsia="uk-UA"/>
        </w:rPr>
      </w:pPr>
    </w:p>
    <w:p w:rsidR="00EB6055" w:rsidRPr="00EB6055" w:rsidRDefault="00EB6055" w:rsidP="00EB6055">
      <w:pPr>
        <w:spacing w:after="0" w:line="240" w:lineRule="auto"/>
        <w:ind w:left="-284" w:firstLine="705"/>
        <w:contextualSpacing/>
        <w:jc w:val="center"/>
        <w:textAlignment w:val="baseline"/>
        <w:rPr>
          <w:rFonts w:ascii="Times New Roman" w:hAnsi="Times New Roman"/>
          <w:i/>
          <w:sz w:val="24"/>
          <w:szCs w:val="24"/>
          <w:lang w:eastAsia="uk-UA"/>
        </w:rPr>
      </w:pPr>
      <w:r w:rsidRPr="00EB6055">
        <w:rPr>
          <w:rFonts w:ascii="Times New Roman" w:hAnsi="Times New Roman"/>
          <w:b/>
          <w:bCs/>
          <w:i/>
          <w:sz w:val="24"/>
          <w:szCs w:val="24"/>
          <w:lang w:eastAsia="uk-UA"/>
        </w:rPr>
        <w:t>Фінансове забезпечення соціального захисту</w:t>
      </w:r>
    </w:p>
    <w:p w:rsidR="00EB6055" w:rsidRPr="00EB6055" w:rsidRDefault="00EB6055" w:rsidP="00EB6055">
      <w:pPr>
        <w:spacing w:after="0" w:line="240" w:lineRule="auto"/>
        <w:ind w:left="-284" w:firstLine="705"/>
        <w:contextualSpacing/>
        <w:jc w:val="both"/>
        <w:textAlignment w:val="baseline"/>
        <w:rPr>
          <w:rFonts w:ascii="Times New Roman" w:hAnsi="Times New Roman"/>
          <w:sz w:val="24"/>
          <w:szCs w:val="24"/>
          <w:lang w:val="uk-UA" w:eastAsia="uk-UA"/>
        </w:rPr>
      </w:pP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Видатки на соціальний захист та соціальне забезпечення у 202</w:t>
      </w:r>
      <w:r w:rsidRPr="00EB6055">
        <w:rPr>
          <w:rFonts w:ascii="Times New Roman" w:hAnsi="Times New Roman"/>
          <w:sz w:val="24"/>
          <w:szCs w:val="24"/>
          <w:lang w:val="uk-UA" w:eastAsia="uk-UA"/>
        </w:rPr>
        <w:t>4</w:t>
      </w:r>
      <w:r w:rsidRPr="00EB6055">
        <w:rPr>
          <w:rFonts w:ascii="Times New Roman" w:hAnsi="Times New Roman"/>
          <w:sz w:val="24"/>
          <w:szCs w:val="24"/>
          <w:lang w:eastAsia="uk-UA"/>
        </w:rPr>
        <w:t xml:space="preserve"> році складали </w:t>
      </w:r>
      <w:r w:rsidRPr="00EB6055">
        <w:rPr>
          <w:rFonts w:ascii="Times New Roman" w:hAnsi="Times New Roman"/>
          <w:sz w:val="24"/>
          <w:szCs w:val="24"/>
          <w:lang w:val="uk-UA" w:eastAsia="uk-UA"/>
        </w:rPr>
        <w:t xml:space="preserve">102339,7 </w:t>
      </w:r>
      <w:r w:rsidRPr="00EB6055">
        <w:rPr>
          <w:rFonts w:ascii="Times New Roman" w:hAnsi="Times New Roman"/>
          <w:sz w:val="24"/>
          <w:szCs w:val="24"/>
          <w:lang w:eastAsia="uk-UA"/>
        </w:rPr>
        <w:t>тис.грн. </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 в т.ч.: допомога сім’ям з дітьми та інших допомог з державного бюджету - 82205,0 тис. грн.; інші соціальні виплати – 5342,0 тис. грн.; придбання квартир особам з інвалідністю внаслідок війни І та ІІ груп – 8689,7 тис. грн.; утримання управління – 6103,0 тис. грн.)</w:t>
      </w:r>
      <w:r w:rsidRPr="00EB6055">
        <w:rPr>
          <w:rFonts w:ascii="Times New Roman" w:hAnsi="Times New Roman"/>
          <w:sz w:val="24"/>
          <w:szCs w:val="24"/>
          <w:lang w:val="uk-UA" w:eastAsia="uk-UA"/>
        </w:rPr>
        <w:t>.</w:t>
      </w:r>
    </w:p>
    <w:p w:rsidR="00EB6055" w:rsidRPr="00EB6055" w:rsidRDefault="00EB6055" w:rsidP="00EB6055">
      <w:pPr>
        <w:spacing w:after="0" w:line="240" w:lineRule="auto"/>
        <w:ind w:left="-284" w:firstLine="709"/>
        <w:jc w:val="both"/>
        <w:rPr>
          <w:rFonts w:ascii="Times New Roman" w:hAnsi="Times New Roman"/>
          <w:sz w:val="24"/>
          <w:szCs w:val="24"/>
          <w:lang w:eastAsia="uk-UA"/>
        </w:rPr>
      </w:pPr>
      <w:r w:rsidRPr="00EB6055">
        <w:rPr>
          <w:rFonts w:ascii="Times New Roman" w:hAnsi="Times New Roman"/>
          <w:sz w:val="24"/>
          <w:szCs w:val="24"/>
          <w:lang w:eastAsia="uk-UA"/>
        </w:rPr>
        <w:t>Значна частина соціальних видатків спрямовується на фінансування  допомог сім’ям з дітьми, державної соціальної допомоги малозабезпеченим сім’ям, державної соціальної допомоги інвалідам з дитинства та дітям інвалідам, тимчасової державної допомоги дітям батьки яких ухиляються від сплати аліментів та інших державних допомог. Ці видатки в 202</w:t>
      </w:r>
      <w:r w:rsidRPr="00EB6055">
        <w:rPr>
          <w:rFonts w:ascii="Times New Roman" w:hAnsi="Times New Roman"/>
          <w:sz w:val="24"/>
          <w:szCs w:val="24"/>
          <w:lang w:val="uk-UA" w:eastAsia="uk-UA"/>
        </w:rPr>
        <w:t>4 році</w:t>
      </w:r>
      <w:r w:rsidRPr="00EB6055">
        <w:rPr>
          <w:rFonts w:ascii="Times New Roman" w:hAnsi="Times New Roman"/>
          <w:sz w:val="24"/>
          <w:szCs w:val="24"/>
          <w:lang w:eastAsia="uk-UA"/>
        </w:rPr>
        <w:t xml:space="preserve"> становили 7</w:t>
      </w:r>
      <w:r w:rsidRPr="00EB6055">
        <w:rPr>
          <w:rFonts w:ascii="Times New Roman" w:hAnsi="Times New Roman"/>
          <w:sz w:val="24"/>
          <w:szCs w:val="24"/>
          <w:lang w:val="uk-UA" w:eastAsia="uk-UA"/>
        </w:rPr>
        <w:t>8</w:t>
      </w:r>
      <w:r w:rsidRPr="00EB6055">
        <w:rPr>
          <w:rFonts w:ascii="Times New Roman" w:hAnsi="Times New Roman"/>
          <w:sz w:val="24"/>
          <w:szCs w:val="24"/>
          <w:lang w:eastAsia="uk-UA"/>
        </w:rPr>
        <w:t>,</w:t>
      </w:r>
      <w:r w:rsidRPr="00EB6055">
        <w:rPr>
          <w:rFonts w:ascii="Times New Roman" w:hAnsi="Times New Roman"/>
          <w:sz w:val="24"/>
          <w:szCs w:val="24"/>
          <w:lang w:val="uk-UA" w:eastAsia="uk-UA"/>
        </w:rPr>
        <w:t>7</w:t>
      </w:r>
      <w:r w:rsidRPr="00EB6055">
        <w:rPr>
          <w:rFonts w:ascii="Times New Roman" w:hAnsi="Times New Roman"/>
          <w:sz w:val="24"/>
          <w:szCs w:val="24"/>
          <w:lang w:eastAsia="uk-UA"/>
        </w:rPr>
        <w:t xml:space="preserve"> млн. грн. Кількість одержувачів допомог становила </w:t>
      </w:r>
      <w:r w:rsidRPr="00EB6055">
        <w:rPr>
          <w:rFonts w:ascii="Times New Roman" w:hAnsi="Times New Roman"/>
          <w:sz w:val="24"/>
          <w:szCs w:val="24"/>
          <w:lang w:val="en-US" w:eastAsia="uk-UA"/>
        </w:rPr>
        <w:t>2</w:t>
      </w:r>
      <w:r w:rsidRPr="00EB6055">
        <w:rPr>
          <w:rFonts w:ascii="Times New Roman" w:hAnsi="Times New Roman"/>
          <w:sz w:val="24"/>
          <w:szCs w:val="24"/>
          <w:lang w:val="uk-UA" w:eastAsia="uk-UA"/>
        </w:rPr>
        <w:t xml:space="preserve">669 </w:t>
      </w:r>
      <w:r w:rsidRPr="00EB6055">
        <w:rPr>
          <w:rFonts w:ascii="Times New Roman" w:hAnsi="Times New Roman"/>
          <w:sz w:val="24"/>
          <w:szCs w:val="24"/>
          <w:lang w:eastAsia="uk-UA"/>
        </w:rPr>
        <w:t>осіб.</w:t>
      </w:r>
    </w:p>
    <w:p w:rsidR="00EB6055" w:rsidRPr="00EB6055" w:rsidRDefault="00EB6055" w:rsidP="00EB6055">
      <w:pPr>
        <w:spacing w:after="0" w:line="240" w:lineRule="auto"/>
        <w:ind w:left="-284" w:firstLine="555"/>
        <w:contextualSpacing/>
        <w:jc w:val="both"/>
        <w:textAlignment w:val="baseline"/>
        <w:rPr>
          <w:rFonts w:ascii="Times New Roman" w:hAnsi="Times New Roman"/>
          <w:sz w:val="24"/>
          <w:szCs w:val="24"/>
          <w:lang w:val="uk-UA" w:eastAsia="ru-RU"/>
        </w:rPr>
      </w:pPr>
      <w:r w:rsidRPr="00EB6055">
        <w:rPr>
          <w:rFonts w:ascii="Times New Roman" w:hAnsi="Times New Roman"/>
          <w:sz w:val="24"/>
          <w:szCs w:val="24"/>
          <w:lang w:eastAsia="ru-RU"/>
        </w:rPr>
        <w:t>У 2024 році вперше відповідно до Постанови КМУ від 26.11.2024 р</w:t>
      </w:r>
      <w:r w:rsidRPr="00EB6055">
        <w:rPr>
          <w:rFonts w:ascii="Times New Roman" w:hAnsi="Times New Roman"/>
          <w:sz w:val="24"/>
          <w:szCs w:val="24"/>
          <w:lang w:val="uk-UA" w:eastAsia="ru-RU"/>
        </w:rPr>
        <w:t>оку</w:t>
      </w:r>
      <w:r w:rsidRPr="00EB6055">
        <w:rPr>
          <w:rFonts w:ascii="Times New Roman" w:hAnsi="Times New Roman"/>
          <w:sz w:val="24"/>
          <w:szCs w:val="24"/>
          <w:lang w:eastAsia="ru-RU"/>
        </w:rPr>
        <w:t xml:space="preserve"> №1341 на  211дітей з малозабезпечених сімей була виплачена одноразова грошова допомога для проходження зимового періоду 2024/25 років</w:t>
      </w:r>
      <w:r w:rsidRPr="00EB6055">
        <w:rPr>
          <w:rFonts w:ascii="Times New Roman" w:hAnsi="Times New Roman"/>
          <w:sz w:val="24"/>
          <w:szCs w:val="24"/>
          <w:lang w:val="uk-UA" w:eastAsia="ru-RU"/>
        </w:rPr>
        <w:t>.</w:t>
      </w:r>
    </w:p>
    <w:p w:rsidR="00EB6055" w:rsidRPr="00EB6055" w:rsidRDefault="00EB6055" w:rsidP="00EB6055">
      <w:pPr>
        <w:spacing w:after="0" w:line="240" w:lineRule="auto"/>
        <w:ind w:left="-284" w:firstLine="555"/>
        <w:contextualSpacing/>
        <w:jc w:val="both"/>
        <w:textAlignment w:val="baseline"/>
        <w:rPr>
          <w:rFonts w:ascii="Times New Roman" w:hAnsi="Times New Roman"/>
          <w:color w:val="000000"/>
          <w:sz w:val="24"/>
          <w:szCs w:val="24"/>
          <w:lang w:eastAsia="uk-UA"/>
        </w:rPr>
      </w:pPr>
      <w:r w:rsidRPr="00EB6055">
        <w:rPr>
          <w:rFonts w:ascii="Times New Roman" w:hAnsi="Times New Roman"/>
          <w:color w:val="000000"/>
          <w:sz w:val="24"/>
          <w:szCs w:val="24"/>
          <w:lang w:eastAsia="uk-UA"/>
        </w:rPr>
        <w:t>Виплачено одноразову винагороду новороздільчанці, якій  присвоєно почесне звання України «Мати-героїня».</w:t>
      </w:r>
    </w:p>
    <w:p w:rsidR="00EB6055" w:rsidRPr="00EB6055" w:rsidRDefault="00EB6055" w:rsidP="00EB6055">
      <w:pPr>
        <w:spacing w:after="0" w:line="240" w:lineRule="auto"/>
        <w:ind w:left="-284" w:firstLine="555"/>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У 2024 році згідно програми соціального захисту населення використано кошти міського бюджету  в сумі 1229,6 тис. грн., </w:t>
      </w:r>
      <w:r w:rsidRPr="00EB6055">
        <w:rPr>
          <w:rFonts w:ascii="Times New Roman" w:hAnsi="Times New Roman"/>
          <w:sz w:val="24"/>
          <w:szCs w:val="24"/>
          <w:lang w:eastAsia="uk-UA"/>
        </w:rPr>
        <w:t>з метою сприяння вирішенню матеріально-побутових, соціальних проблем найбільш вразливих верств населення (особи з інвалідністю, ветерани УПА, вдови політвязнів, громадяни, які постраждали внаслідок аварії на ЧАЕС, члени УТОС, громадяни похилого віку, учасники бойових дій та сім’ї загиблих учасників бойових дій на території республіки Афганістан)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EB6055">
      <w:pPr>
        <w:spacing w:after="0" w:line="240" w:lineRule="auto"/>
        <w:ind w:firstLine="540"/>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За 202</w:t>
      </w:r>
      <w:r w:rsidRPr="00EB6055">
        <w:rPr>
          <w:rFonts w:ascii="Times New Roman" w:hAnsi="Times New Roman"/>
          <w:sz w:val="24"/>
          <w:szCs w:val="24"/>
          <w:lang w:val="uk-UA" w:eastAsia="uk-UA"/>
        </w:rPr>
        <w:t>4</w:t>
      </w:r>
      <w:r w:rsidRPr="00EB6055">
        <w:rPr>
          <w:rFonts w:ascii="Times New Roman" w:hAnsi="Times New Roman"/>
          <w:sz w:val="24"/>
          <w:szCs w:val="24"/>
          <w:lang w:eastAsia="uk-UA"/>
        </w:rPr>
        <w:t xml:space="preserve"> рік виплачено  адресну допомогу: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val="uk-UA" w:eastAsia="uk-UA"/>
        </w:rPr>
        <w:t>55</w:t>
      </w:r>
      <w:r w:rsidRPr="00EB6055">
        <w:rPr>
          <w:rFonts w:ascii="Times New Roman" w:hAnsi="Times New Roman"/>
          <w:sz w:val="24"/>
          <w:szCs w:val="24"/>
          <w:lang w:eastAsia="uk-UA"/>
        </w:rPr>
        <w:t xml:space="preserve"> громадянам, які постраждали внаслідок ЧАЕС на суму </w:t>
      </w:r>
      <w:r w:rsidRPr="00EB6055">
        <w:rPr>
          <w:rFonts w:ascii="Times New Roman" w:hAnsi="Times New Roman"/>
          <w:sz w:val="24"/>
          <w:szCs w:val="24"/>
          <w:lang w:val="uk-UA" w:eastAsia="uk-UA"/>
        </w:rPr>
        <w:t>71,4</w:t>
      </w:r>
      <w:r w:rsidRPr="00EB6055">
        <w:rPr>
          <w:rFonts w:ascii="Times New Roman" w:hAnsi="Times New Roman"/>
          <w:sz w:val="24"/>
          <w:szCs w:val="24"/>
          <w:lang w:eastAsia="uk-UA"/>
        </w:rPr>
        <w:t xml:space="preserve">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val="uk-UA" w:eastAsia="uk-UA"/>
        </w:rPr>
        <w:t xml:space="preserve">17 </w:t>
      </w:r>
      <w:r w:rsidRPr="00EB6055">
        <w:rPr>
          <w:rFonts w:ascii="Times New Roman" w:hAnsi="Times New Roman"/>
          <w:sz w:val="24"/>
          <w:szCs w:val="24"/>
          <w:lang w:eastAsia="uk-UA"/>
        </w:rPr>
        <w:t>учасник</w:t>
      </w:r>
      <w:r w:rsidRPr="00EB6055">
        <w:rPr>
          <w:rFonts w:ascii="Times New Roman" w:hAnsi="Times New Roman"/>
          <w:sz w:val="24"/>
          <w:szCs w:val="24"/>
          <w:lang w:val="uk-UA" w:eastAsia="uk-UA"/>
        </w:rPr>
        <w:t>ам</w:t>
      </w:r>
      <w:r w:rsidRPr="00EB6055">
        <w:rPr>
          <w:rFonts w:ascii="Times New Roman" w:hAnsi="Times New Roman"/>
          <w:sz w:val="24"/>
          <w:szCs w:val="24"/>
          <w:lang w:eastAsia="uk-UA"/>
        </w:rPr>
        <w:t xml:space="preserve"> бойових дій</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які брали участь у бойових діях у Афганістані</w:t>
      </w:r>
      <w:r w:rsidRPr="00EB6055">
        <w:rPr>
          <w:rFonts w:ascii="Times New Roman" w:hAnsi="Times New Roman"/>
          <w:sz w:val="24"/>
          <w:szCs w:val="24"/>
          <w:lang w:val="uk-UA" w:eastAsia="uk-UA"/>
        </w:rPr>
        <w:t>,</w:t>
      </w:r>
      <w:r w:rsidRPr="00EB6055">
        <w:rPr>
          <w:rFonts w:ascii="Times New Roman" w:hAnsi="Times New Roman"/>
          <w:sz w:val="24"/>
          <w:szCs w:val="24"/>
          <w:lang w:eastAsia="uk-UA"/>
        </w:rPr>
        <w:t xml:space="preserve"> на суму </w:t>
      </w:r>
      <w:r w:rsidRPr="00EB6055">
        <w:rPr>
          <w:rFonts w:ascii="Times New Roman" w:hAnsi="Times New Roman"/>
          <w:sz w:val="24"/>
          <w:szCs w:val="24"/>
          <w:lang w:val="uk-UA" w:eastAsia="uk-UA"/>
        </w:rPr>
        <w:t xml:space="preserve">              17,0</w:t>
      </w:r>
      <w:r w:rsidRPr="00EB6055">
        <w:rPr>
          <w:rFonts w:ascii="Times New Roman" w:hAnsi="Times New Roman"/>
          <w:sz w:val="24"/>
          <w:szCs w:val="24"/>
          <w:lang w:eastAsia="uk-UA"/>
        </w:rPr>
        <w:t xml:space="preserve">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4 вдовам політв’язнів на суму 4,0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10 членам УТОС в сумі 10,0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15 членам УТОГ в сумі 15,0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 xml:space="preserve">на поховання  </w:t>
      </w:r>
      <w:r w:rsidRPr="00EB6055">
        <w:rPr>
          <w:rFonts w:ascii="Times New Roman" w:hAnsi="Times New Roman"/>
          <w:sz w:val="24"/>
          <w:szCs w:val="24"/>
          <w:lang w:val="uk-UA" w:eastAsia="uk-UA"/>
        </w:rPr>
        <w:t>27</w:t>
      </w:r>
      <w:r w:rsidRPr="00EB6055">
        <w:rPr>
          <w:rFonts w:ascii="Times New Roman" w:hAnsi="Times New Roman"/>
          <w:sz w:val="24"/>
          <w:szCs w:val="24"/>
          <w:lang w:eastAsia="uk-UA"/>
        </w:rPr>
        <w:t xml:space="preserve"> ос</w:t>
      </w:r>
      <w:r w:rsidRPr="00EB6055">
        <w:rPr>
          <w:rFonts w:ascii="Times New Roman" w:hAnsi="Times New Roman"/>
          <w:sz w:val="24"/>
          <w:szCs w:val="24"/>
          <w:lang w:val="uk-UA" w:eastAsia="uk-UA"/>
        </w:rPr>
        <w:t>о</w:t>
      </w:r>
      <w:r w:rsidRPr="00EB6055">
        <w:rPr>
          <w:rFonts w:ascii="Times New Roman" w:hAnsi="Times New Roman"/>
          <w:sz w:val="24"/>
          <w:szCs w:val="24"/>
          <w:lang w:eastAsia="uk-UA"/>
        </w:rPr>
        <w:t xml:space="preserve">би на суму </w:t>
      </w:r>
      <w:r w:rsidRPr="00EB6055">
        <w:rPr>
          <w:rFonts w:ascii="Times New Roman" w:hAnsi="Times New Roman"/>
          <w:sz w:val="24"/>
          <w:szCs w:val="24"/>
          <w:lang w:val="uk-UA" w:eastAsia="uk-UA"/>
        </w:rPr>
        <w:t>129,2</w:t>
      </w:r>
      <w:r w:rsidRPr="00EB6055">
        <w:rPr>
          <w:rFonts w:ascii="Times New Roman" w:hAnsi="Times New Roman"/>
          <w:sz w:val="24"/>
          <w:szCs w:val="24"/>
          <w:lang w:eastAsia="uk-UA"/>
        </w:rPr>
        <w:t xml:space="preserve">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3</w:t>
      </w:r>
      <w:r w:rsidRPr="00EB6055">
        <w:rPr>
          <w:rFonts w:ascii="Times New Roman" w:hAnsi="Times New Roman"/>
          <w:sz w:val="24"/>
          <w:szCs w:val="24"/>
          <w:lang w:val="uk-UA" w:eastAsia="uk-UA"/>
        </w:rPr>
        <w:t>44</w:t>
      </w:r>
      <w:r w:rsidRPr="00EB6055">
        <w:rPr>
          <w:rFonts w:ascii="Times New Roman" w:hAnsi="Times New Roman"/>
          <w:sz w:val="24"/>
          <w:szCs w:val="24"/>
          <w:lang w:eastAsia="uk-UA"/>
        </w:rPr>
        <w:t xml:space="preserve"> громадянам, які опинилися в складних життєвих обставинах на суму </w:t>
      </w:r>
      <w:r w:rsidRPr="00EB6055">
        <w:rPr>
          <w:rFonts w:ascii="Times New Roman" w:hAnsi="Times New Roman"/>
          <w:sz w:val="24"/>
          <w:szCs w:val="24"/>
          <w:lang w:val="uk-UA" w:eastAsia="uk-UA"/>
        </w:rPr>
        <w:t>824,9</w:t>
      </w:r>
      <w:r w:rsidRPr="00EB6055">
        <w:rPr>
          <w:rFonts w:ascii="Times New Roman" w:hAnsi="Times New Roman"/>
          <w:sz w:val="24"/>
          <w:szCs w:val="24"/>
          <w:lang w:eastAsia="uk-UA"/>
        </w:rPr>
        <w:t xml:space="preserve">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7"/>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забезпечено покриття витрат на періодичні видання на підписку міської газети для 1</w:t>
      </w:r>
      <w:r w:rsidRPr="00EB6055">
        <w:rPr>
          <w:rFonts w:ascii="Times New Roman" w:hAnsi="Times New Roman"/>
          <w:sz w:val="24"/>
          <w:szCs w:val="24"/>
          <w:lang w:val="uk-UA" w:eastAsia="uk-UA"/>
        </w:rPr>
        <w:t>6</w:t>
      </w:r>
      <w:r w:rsidRPr="00EB6055">
        <w:rPr>
          <w:rFonts w:ascii="Times New Roman" w:hAnsi="Times New Roman"/>
          <w:sz w:val="24"/>
          <w:szCs w:val="24"/>
          <w:lang w:eastAsia="uk-UA"/>
        </w:rPr>
        <w:t xml:space="preserve">0 одиноких громадян в сумі </w:t>
      </w:r>
      <w:r w:rsidRPr="00EB6055">
        <w:rPr>
          <w:rFonts w:ascii="Times New Roman" w:hAnsi="Times New Roman"/>
          <w:sz w:val="24"/>
          <w:szCs w:val="24"/>
          <w:lang w:val="uk-UA" w:eastAsia="uk-UA"/>
        </w:rPr>
        <w:t>62,4</w:t>
      </w:r>
      <w:r w:rsidRPr="00EB6055">
        <w:rPr>
          <w:rFonts w:ascii="Times New Roman" w:hAnsi="Times New Roman"/>
          <w:sz w:val="24"/>
          <w:szCs w:val="24"/>
          <w:lang w:eastAsia="uk-UA"/>
        </w:rPr>
        <w:t xml:space="preserve"> тис. грн.</w:t>
      </w:r>
      <w:r w:rsidRPr="00EB6055">
        <w:rPr>
          <w:rFonts w:ascii="Times New Roman" w:hAnsi="Times New Roman"/>
          <w:sz w:val="24"/>
          <w:szCs w:val="24"/>
          <w:lang w:val="uk-UA" w:eastAsia="uk-UA"/>
        </w:rPr>
        <w:t>;</w:t>
      </w:r>
    </w:p>
    <w:p w:rsidR="00EB6055" w:rsidRPr="00EB6055" w:rsidRDefault="00EB6055" w:rsidP="00C76C69">
      <w:pPr>
        <w:numPr>
          <w:ilvl w:val="0"/>
          <w:numId w:val="67"/>
        </w:numPr>
        <w:tabs>
          <w:tab w:val="left" w:pos="284"/>
        </w:tabs>
        <w:spacing w:after="160" w:line="240" w:lineRule="auto"/>
        <w:contextualSpacing/>
        <w:jc w:val="both"/>
        <w:textAlignment w:val="baseline"/>
        <w:rPr>
          <w:rFonts w:eastAsia="Calibri"/>
          <w:sz w:val="24"/>
          <w:szCs w:val="24"/>
          <w:lang w:val="uk-UA" w:eastAsia="uk-UA"/>
        </w:rPr>
      </w:pPr>
      <w:r w:rsidRPr="00EB6055">
        <w:rPr>
          <w:rFonts w:ascii="Times New Roman" w:eastAsia="Calibri" w:hAnsi="Times New Roman"/>
          <w:sz w:val="24"/>
          <w:szCs w:val="24"/>
          <w:lang w:val="uk-UA" w:eastAsia="uk-UA"/>
        </w:rPr>
        <w:t>вішкодовано за 7 здійснених поховань окремих категорій громадян  в сумі 52,4 тис. грн.;</w:t>
      </w:r>
    </w:p>
    <w:p w:rsidR="00EB6055" w:rsidRPr="00EB6055" w:rsidRDefault="00EB6055" w:rsidP="00C76C69">
      <w:pPr>
        <w:numPr>
          <w:ilvl w:val="0"/>
          <w:numId w:val="67"/>
        </w:numPr>
        <w:tabs>
          <w:tab w:val="left" w:pos="284"/>
        </w:tabs>
        <w:spacing w:after="160" w:line="240" w:lineRule="auto"/>
        <w:contextualSpacing/>
        <w:jc w:val="both"/>
        <w:textAlignment w:val="baseline"/>
        <w:rPr>
          <w:rFonts w:eastAsia="Calibri"/>
          <w:sz w:val="24"/>
          <w:szCs w:val="24"/>
          <w:lang w:val="uk-UA" w:eastAsia="uk-UA"/>
        </w:rPr>
      </w:pPr>
      <w:r w:rsidRPr="00EB6055">
        <w:rPr>
          <w:rFonts w:ascii="Times New Roman" w:hAnsi="Times New Roman"/>
          <w:sz w:val="24"/>
          <w:szCs w:val="24"/>
          <w:lang w:val="uk-UA" w:eastAsia="uk-UA"/>
        </w:rPr>
        <w:lastRenderedPageBreak/>
        <w:t>забезпечено покриття витрат за 7 транспортних перевезень пільгових категорій громадян  в сумі 44,3 тис. грн.</w:t>
      </w:r>
    </w:p>
    <w:p w:rsidR="00EB6055" w:rsidRPr="00EB6055" w:rsidRDefault="00EB6055" w:rsidP="00EB6055">
      <w:pPr>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b/>
          <w:bCs/>
          <w:sz w:val="24"/>
          <w:szCs w:val="24"/>
          <w:lang w:val="uk-UA" w:eastAsia="uk-UA"/>
        </w:rPr>
        <w:t xml:space="preserve">     </w:t>
      </w:r>
      <w:r w:rsidRPr="00EB6055">
        <w:rPr>
          <w:rFonts w:ascii="Times New Roman" w:hAnsi="Times New Roman"/>
          <w:b/>
          <w:bCs/>
          <w:sz w:val="24"/>
          <w:szCs w:val="24"/>
          <w:lang w:eastAsia="uk-UA"/>
        </w:rPr>
        <w:t> </w:t>
      </w:r>
      <w:r w:rsidRPr="00EB6055">
        <w:rPr>
          <w:rFonts w:ascii="Times New Roman" w:hAnsi="Times New Roman"/>
          <w:bCs/>
          <w:sz w:val="24"/>
          <w:szCs w:val="24"/>
          <w:lang w:eastAsia="uk-UA"/>
        </w:rPr>
        <w:t>Відповідно до Комплексної програми соціальної  підтримки Захисників та Захисниць України, членів їх сімей</w:t>
      </w:r>
      <w:r w:rsidRPr="00EB6055">
        <w:rPr>
          <w:rFonts w:ascii="Times New Roman" w:hAnsi="Times New Roman"/>
          <w:bCs/>
          <w:sz w:val="24"/>
          <w:szCs w:val="24"/>
          <w:lang w:val="uk-UA" w:eastAsia="uk-UA"/>
        </w:rPr>
        <w:t xml:space="preserve"> у</w:t>
      </w:r>
      <w:r w:rsidRPr="00EB6055">
        <w:rPr>
          <w:rFonts w:ascii="Times New Roman" w:hAnsi="Times New Roman"/>
          <w:sz w:val="24"/>
          <w:szCs w:val="24"/>
          <w:lang w:eastAsia="uk-UA"/>
        </w:rPr>
        <w:t xml:space="preserve"> 202</w:t>
      </w:r>
      <w:r w:rsidRPr="00EB6055">
        <w:rPr>
          <w:rFonts w:ascii="Times New Roman" w:hAnsi="Times New Roman"/>
          <w:sz w:val="24"/>
          <w:szCs w:val="24"/>
          <w:lang w:val="uk-UA" w:eastAsia="uk-UA"/>
        </w:rPr>
        <w:t>4</w:t>
      </w:r>
      <w:r w:rsidRPr="00EB6055">
        <w:rPr>
          <w:rFonts w:ascii="Times New Roman" w:hAnsi="Times New Roman"/>
          <w:sz w:val="24"/>
          <w:szCs w:val="24"/>
          <w:lang w:eastAsia="uk-UA"/>
        </w:rPr>
        <w:t xml:space="preserve"> році використано кошти  </w:t>
      </w:r>
      <w:r w:rsidRPr="00EB6055">
        <w:rPr>
          <w:rFonts w:ascii="Times New Roman" w:hAnsi="Times New Roman"/>
          <w:sz w:val="24"/>
          <w:szCs w:val="24"/>
          <w:lang w:val="uk-UA" w:eastAsia="uk-UA"/>
        </w:rPr>
        <w:t>в сумі 1611,6 тис.грн.</w:t>
      </w:r>
      <w:r w:rsidRPr="00EB6055">
        <w:rPr>
          <w:rFonts w:ascii="Times New Roman" w:hAnsi="Times New Roman"/>
          <w:sz w:val="24"/>
          <w:szCs w:val="24"/>
          <w:lang w:eastAsia="uk-UA"/>
        </w:rPr>
        <w:t>:   </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5 інвалідам з числа учасників АТО на суму 10,0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40 членам сімей, які знаходяться в пошуку безвісті відсутніх військовослужбовців  на суму 200,0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93 військовослужбовцям, які отримали поранення під час проходження військової служби на суму 765,0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на 17 загиблих здійснено відшкодування витрат за здійснене поховання загиблих на суму 426,6 тис. грн.</w:t>
      </w:r>
      <w:r w:rsidRPr="00EB6055">
        <w:rPr>
          <w:rFonts w:ascii="Times New Roman" w:hAnsi="Times New Roman"/>
          <w:sz w:val="24"/>
          <w:szCs w:val="24"/>
          <w:lang w:val="uk-UA" w:eastAsia="uk-UA"/>
        </w:rPr>
        <w:t>;</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на 5 загиблих здійснено відшкодування витрат на встановлення пам’ятних знаків на умовах співфінансування на суму 100,0 тис. грн., </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4 членам сімей загиблих на поховання загиблих військовослужбовців на суму 40,0 тис. грн.</w:t>
      </w:r>
      <w:r w:rsidRPr="00EB6055">
        <w:rPr>
          <w:rFonts w:ascii="Times New Roman" w:hAnsi="Times New Roman"/>
          <w:sz w:val="24"/>
          <w:szCs w:val="24"/>
          <w:lang w:val="uk-UA" w:eastAsia="uk-UA"/>
        </w:rPr>
        <w:t>;</w:t>
      </w:r>
    </w:p>
    <w:p w:rsidR="00EB6055" w:rsidRPr="00EB6055" w:rsidRDefault="00EB6055" w:rsidP="00C76C69">
      <w:pPr>
        <w:numPr>
          <w:ilvl w:val="0"/>
          <w:numId w:val="68"/>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1 члену сімї померлого УБД на суму 20,0 тис.грн.</w:t>
      </w:r>
    </w:p>
    <w:p w:rsidR="00EB6055" w:rsidRPr="00EB6055" w:rsidRDefault="00EB6055" w:rsidP="00EB6055">
      <w:pPr>
        <w:spacing w:after="0" w:line="240" w:lineRule="auto"/>
        <w:contextualSpacing/>
        <w:jc w:val="both"/>
        <w:textAlignment w:val="baseline"/>
        <w:rPr>
          <w:rFonts w:ascii="Times New Roman" w:hAnsi="Times New Roman"/>
          <w:bCs/>
          <w:sz w:val="24"/>
          <w:szCs w:val="24"/>
          <w:lang w:val="uk-UA"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У 2024 </w:t>
      </w:r>
      <w:r w:rsidRPr="00EB6055">
        <w:rPr>
          <w:rFonts w:ascii="Times New Roman" w:hAnsi="Times New Roman"/>
          <w:sz w:val="24"/>
          <w:szCs w:val="24"/>
          <w:lang w:eastAsia="ru-RU"/>
        </w:rPr>
        <w:t>році 4 особам з інвалідністю 2 групи</w:t>
      </w:r>
      <w:r w:rsidRPr="00EB6055">
        <w:rPr>
          <w:rFonts w:ascii="Times New Roman" w:hAnsi="Times New Roman"/>
          <w:bCs/>
          <w:sz w:val="24"/>
          <w:szCs w:val="24"/>
          <w:lang w:eastAsia="ru-RU"/>
        </w:rPr>
        <w:t>, які отримали інвалідність, пов'язану з участю в бойових діях, та перебували на квартирному обліку, виплачено компенсацію на придбання житла. Усі особи придбали житло</w:t>
      </w:r>
      <w:r w:rsidRPr="00EB6055">
        <w:rPr>
          <w:rFonts w:ascii="Times New Roman" w:hAnsi="Times New Roman"/>
          <w:bCs/>
          <w:sz w:val="24"/>
          <w:szCs w:val="24"/>
          <w:lang w:val="uk-UA" w:eastAsia="ru-RU"/>
        </w:rPr>
        <w:t>.</w:t>
      </w:r>
    </w:p>
    <w:p w:rsidR="00EB6055" w:rsidRPr="00EB6055" w:rsidRDefault="00EB6055" w:rsidP="00EB6055">
      <w:pPr>
        <w:spacing w:after="0" w:line="240" w:lineRule="auto"/>
        <w:ind w:firstLine="426"/>
        <w:contextualSpacing/>
        <w:jc w:val="both"/>
        <w:textAlignment w:val="baseline"/>
        <w:rPr>
          <w:rFonts w:ascii="Times New Roman" w:hAnsi="Times New Roman"/>
          <w:bCs/>
          <w:sz w:val="24"/>
          <w:szCs w:val="24"/>
          <w:lang w:eastAsia="uk-UA"/>
        </w:rPr>
      </w:pPr>
      <w:r w:rsidRPr="00EB6055">
        <w:rPr>
          <w:rFonts w:ascii="Times New Roman" w:hAnsi="Times New Roman"/>
          <w:bCs/>
          <w:sz w:val="24"/>
          <w:szCs w:val="24"/>
          <w:lang w:eastAsia="uk-UA"/>
        </w:rPr>
        <w:t>За кошти державного бюджету :</w:t>
      </w:r>
    </w:p>
    <w:p w:rsidR="00EB6055" w:rsidRPr="00EB6055" w:rsidRDefault="00EB6055" w:rsidP="00C76C69">
      <w:pPr>
        <w:numPr>
          <w:ilvl w:val="0"/>
          <w:numId w:val="72"/>
        </w:numPr>
        <w:tabs>
          <w:tab w:val="num" w:pos="284"/>
        </w:tabs>
        <w:spacing w:after="0" w:line="240" w:lineRule="auto"/>
        <w:contextualSpacing/>
        <w:jc w:val="both"/>
        <w:textAlignment w:val="baseline"/>
        <w:rPr>
          <w:rFonts w:ascii="Times New Roman" w:hAnsi="Times New Roman"/>
          <w:sz w:val="24"/>
          <w:szCs w:val="24"/>
          <w:lang w:val="uk-UA" w:eastAsia="uk-UA"/>
        </w:rPr>
      </w:pPr>
      <w:r w:rsidRPr="00EB6055">
        <w:rPr>
          <w:rFonts w:ascii="Times New Roman" w:eastAsia="Calibri" w:hAnsi="Times New Roman"/>
          <w:sz w:val="24"/>
          <w:szCs w:val="24"/>
          <w:lang w:val="uk-UA"/>
        </w:rPr>
        <w:t xml:space="preserve">1 особі виплачено матеріальну допомогу військовослужбовцям, звільненим з військової строкової служби відповідно до постанови КМУ від 08.04.2015 № 185 </w:t>
      </w:r>
      <w:r w:rsidRPr="00EB6055">
        <w:rPr>
          <w:rFonts w:ascii="Times New Roman" w:eastAsia="Calibri" w:hAnsi="Times New Roman"/>
          <w:sz w:val="24"/>
          <w:szCs w:val="24"/>
        </w:rPr>
        <w:t>в сумі</w:t>
      </w:r>
      <w:r w:rsidRPr="00EB6055">
        <w:rPr>
          <w:rFonts w:ascii="Times New Roman" w:eastAsia="Calibri" w:hAnsi="Times New Roman"/>
          <w:sz w:val="24"/>
          <w:szCs w:val="24"/>
          <w:lang w:val="uk-UA"/>
        </w:rPr>
        <w:t xml:space="preserve"> 13,4 тис. грн.;</w:t>
      </w:r>
      <w:r w:rsidRPr="00EB6055">
        <w:rPr>
          <w:rFonts w:ascii="Times New Roman" w:eastAsia="Calibri" w:hAnsi="Times New Roman"/>
          <w:sz w:val="24"/>
          <w:szCs w:val="24"/>
        </w:rPr>
        <w:t xml:space="preserve"> </w:t>
      </w:r>
      <w:r w:rsidRPr="00EB6055">
        <w:rPr>
          <w:rFonts w:ascii="Times New Roman" w:hAnsi="Times New Roman"/>
          <w:sz w:val="24"/>
          <w:szCs w:val="24"/>
          <w:lang w:val="uk-UA" w:eastAsia="uk-UA"/>
        </w:rPr>
        <w:t> </w:t>
      </w:r>
    </w:p>
    <w:p w:rsidR="00EB6055" w:rsidRPr="00EB6055" w:rsidRDefault="00EB6055" w:rsidP="00C76C69">
      <w:pPr>
        <w:numPr>
          <w:ilvl w:val="0"/>
          <w:numId w:val="72"/>
        </w:numPr>
        <w:tabs>
          <w:tab w:val="num" w:pos="284"/>
        </w:tabs>
        <w:spacing w:after="0" w:line="240" w:lineRule="auto"/>
        <w:contextualSpacing/>
        <w:jc w:val="both"/>
        <w:textAlignment w:val="baseline"/>
        <w:rPr>
          <w:rFonts w:ascii="Times New Roman" w:hAnsi="Times New Roman"/>
          <w:sz w:val="24"/>
          <w:szCs w:val="24"/>
          <w:lang w:val="uk-UA" w:eastAsia="uk-UA"/>
        </w:rPr>
      </w:pPr>
      <w:r w:rsidRPr="00EB6055">
        <w:rPr>
          <w:rFonts w:ascii="Times New Roman" w:hAnsi="Times New Roman"/>
          <w:sz w:val="24"/>
          <w:szCs w:val="24"/>
          <w:lang w:eastAsia="uk-UA"/>
        </w:rPr>
        <w:t>3 особам виплачено грошове зобов’язання згідно рішення суду щодо виплати до 5 травня ветеранам війни за 2020-2021 роки на суму 20,4 тис. грн.</w:t>
      </w:r>
    </w:p>
    <w:p w:rsidR="00EB6055" w:rsidRPr="00EB6055" w:rsidRDefault="00EB6055" w:rsidP="00EB6055">
      <w:pPr>
        <w:spacing w:after="0" w:line="240" w:lineRule="auto"/>
        <w:ind w:firstLine="708"/>
        <w:contextualSpacing/>
        <w:jc w:val="both"/>
        <w:textAlignment w:val="baseline"/>
        <w:rPr>
          <w:rFonts w:ascii="Times New Roman" w:hAnsi="Times New Roman"/>
          <w:color w:val="FF0000"/>
          <w:sz w:val="24"/>
          <w:szCs w:val="24"/>
          <w:lang w:eastAsia="uk-UA"/>
        </w:rPr>
      </w:pPr>
      <w:r w:rsidRPr="00EB6055">
        <w:rPr>
          <w:rFonts w:ascii="Times New Roman" w:hAnsi="Times New Roman"/>
          <w:color w:val="FF0000"/>
          <w:sz w:val="24"/>
          <w:szCs w:val="24"/>
          <w:lang w:eastAsia="uk-UA"/>
        </w:rPr>
        <w:t>  </w:t>
      </w:r>
    </w:p>
    <w:p w:rsidR="00EB6055" w:rsidRPr="00EB6055" w:rsidRDefault="00EB6055" w:rsidP="00EB6055">
      <w:pPr>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color w:val="FF0000"/>
          <w:sz w:val="24"/>
          <w:szCs w:val="24"/>
          <w:lang w:val="uk-UA" w:eastAsia="uk-UA"/>
        </w:rPr>
        <w:t xml:space="preserve">         </w:t>
      </w:r>
      <w:r w:rsidRPr="00EB6055">
        <w:rPr>
          <w:rFonts w:ascii="Times New Roman" w:hAnsi="Times New Roman"/>
          <w:bCs/>
          <w:sz w:val="24"/>
          <w:szCs w:val="24"/>
          <w:lang w:eastAsia="uk-UA"/>
        </w:rPr>
        <w:t xml:space="preserve">Відповідно до Комплексної програми соціальної  підтримки у Львівській області учасників АТО (ООС), бійців-добровольців АТО, Захисників та Захисниць України, членів їх сімей, а також родин Героїв Небесної Сотні </w:t>
      </w:r>
      <w:r w:rsidRPr="00EB6055">
        <w:rPr>
          <w:rFonts w:ascii="Times New Roman" w:hAnsi="Times New Roman"/>
          <w:sz w:val="24"/>
          <w:szCs w:val="24"/>
          <w:lang w:eastAsia="uk-UA"/>
        </w:rPr>
        <w:t>у 2024 році використано кошти:      </w:t>
      </w:r>
    </w:p>
    <w:p w:rsidR="00EB6055" w:rsidRPr="00EB6055" w:rsidRDefault="00EB6055" w:rsidP="00C76C69">
      <w:pPr>
        <w:numPr>
          <w:ilvl w:val="0"/>
          <w:numId w:val="69"/>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10 особам з числа родин, родичі яких загинули під час проведення АТО на 50,0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9"/>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8 дітям загиблих (померлих) Захисників та Захисниць України на суму 282,3 тис. грн.</w:t>
      </w:r>
      <w:r w:rsidRPr="00EB6055">
        <w:rPr>
          <w:rFonts w:ascii="Times New Roman" w:hAnsi="Times New Roman"/>
          <w:sz w:val="24"/>
          <w:szCs w:val="24"/>
          <w:lang w:val="uk-UA" w:eastAsia="uk-UA"/>
        </w:rPr>
        <w:t>;</w:t>
      </w:r>
    </w:p>
    <w:p w:rsidR="00EB6055" w:rsidRPr="00EB6055" w:rsidRDefault="00EB6055" w:rsidP="00C76C69">
      <w:pPr>
        <w:numPr>
          <w:ilvl w:val="0"/>
          <w:numId w:val="69"/>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3 особам з інвалідністю внаслідок війни з числа осіб, які  брали участь в заходах необхідних для забезпечення оборони України на реабілітацію на суму 45,0 тис. грн.</w:t>
      </w:r>
      <w:r w:rsidRPr="00EB6055">
        <w:rPr>
          <w:rFonts w:ascii="Times New Roman" w:hAnsi="Times New Roman"/>
          <w:sz w:val="24"/>
          <w:szCs w:val="24"/>
          <w:lang w:val="uk-UA" w:eastAsia="uk-UA"/>
        </w:rPr>
        <w:t>;</w:t>
      </w:r>
      <w:r w:rsidRPr="00EB6055">
        <w:rPr>
          <w:rFonts w:ascii="Times New Roman" w:hAnsi="Times New Roman"/>
          <w:sz w:val="24"/>
          <w:szCs w:val="24"/>
          <w:lang w:eastAsia="uk-UA"/>
        </w:rPr>
        <w:t> </w:t>
      </w:r>
    </w:p>
    <w:p w:rsidR="00EB6055" w:rsidRPr="00EB6055" w:rsidRDefault="00EB6055" w:rsidP="00C76C69">
      <w:pPr>
        <w:numPr>
          <w:ilvl w:val="0"/>
          <w:numId w:val="69"/>
        </w:numPr>
        <w:tabs>
          <w:tab w:val="num" w:pos="284"/>
        </w:tabs>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 xml:space="preserve">5 особам відшкодовано витрати на встановлення пам’ятних знаків на могилах загиблих Захисників та Захисниць України на суму 291,80 тис. грн. </w:t>
      </w:r>
    </w:p>
    <w:p w:rsidR="00EB6055" w:rsidRPr="00EB6055" w:rsidRDefault="00EB6055" w:rsidP="00EB6055">
      <w:pPr>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 </w:t>
      </w:r>
    </w:p>
    <w:p w:rsidR="00EB6055" w:rsidRPr="00EB6055" w:rsidRDefault="00EB6055" w:rsidP="00EB6055">
      <w:pPr>
        <w:spacing w:after="0" w:line="240" w:lineRule="auto"/>
        <w:ind w:firstLine="708"/>
        <w:contextualSpacing/>
        <w:jc w:val="both"/>
        <w:textAlignment w:val="baseline"/>
        <w:rPr>
          <w:rFonts w:ascii="Times New Roman" w:hAnsi="Times New Roman"/>
          <w:color w:val="000000"/>
          <w:sz w:val="24"/>
          <w:szCs w:val="24"/>
          <w:lang w:eastAsia="uk-UA"/>
        </w:rPr>
      </w:pPr>
      <w:r w:rsidRPr="00EB6055">
        <w:rPr>
          <w:rFonts w:ascii="Times New Roman" w:hAnsi="Times New Roman"/>
          <w:bCs/>
          <w:color w:val="000000"/>
          <w:sz w:val="24"/>
          <w:szCs w:val="24"/>
          <w:lang w:eastAsia="uk-UA"/>
        </w:rPr>
        <w:t xml:space="preserve">Відповідно до Комплексної програми соціальної  підтримки окремих категорій громадян  Львівської </w:t>
      </w:r>
      <w:r w:rsidRPr="00EB6055">
        <w:rPr>
          <w:rFonts w:ascii="Times New Roman" w:hAnsi="Times New Roman"/>
          <w:color w:val="000000"/>
          <w:sz w:val="24"/>
          <w:szCs w:val="24"/>
          <w:lang w:eastAsia="uk-UA"/>
        </w:rPr>
        <w:t xml:space="preserve"> у 2024 році використано кошти:      </w:t>
      </w:r>
    </w:p>
    <w:p w:rsidR="00EB6055" w:rsidRPr="00EB6055" w:rsidRDefault="00EB6055" w:rsidP="00C76C69">
      <w:pPr>
        <w:numPr>
          <w:ilvl w:val="0"/>
          <w:numId w:val="70"/>
        </w:numPr>
        <w:tabs>
          <w:tab w:val="num" w:pos="284"/>
        </w:tabs>
        <w:spacing w:after="0" w:line="240" w:lineRule="auto"/>
        <w:contextualSpacing/>
        <w:jc w:val="both"/>
        <w:textAlignment w:val="baseline"/>
        <w:rPr>
          <w:rFonts w:ascii="Times New Roman" w:hAnsi="Times New Roman"/>
          <w:color w:val="000000"/>
          <w:sz w:val="24"/>
          <w:szCs w:val="24"/>
          <w:lang w:eastAsia="uk-UA"/>
        </w:rPr>
      </w:pPr>
      <w:r w:rsidRPr="00EB6055">
        <w:rPr>
          <w:rFonts w:ascii="Times New Roman" w:hAnsi="Times New Roman"/>
          <w:color w:val="000000"/>
          <w:sz w:val="24"/>
          <w:szCs w:val="24"/>
          <w:lang w:eastAsia="uk-UA"/>
        </w:rPr>
        <w:t>192 реабілітованим особам за статями 1-2, 1-3 на суму 560,6 тис. грн.</w:t>
      </w:r>
      <w:r w:rsidRPr="00EB6055">
        <w:rPr>
          <w:rFonts w:ascii="Times New Roman" w:hAnsi="Times New Roman"/>
          <w:color w:val="000000"/>
          <w:sz w:val="24"/>
          <w:szCs w:val="24"/>
          <w:lang w:val="uk-UA" w:eastAsia="uk-UA"/>
        </w:rPr>
        <w:t>;</w:t>
      </w:r>
      <w:r w:rsidRPr="00EB6055">
        <w:rPr>
          <w:rFonts w:ascii="Times New Roman" w:hAnsi="Times New Roman"/>
          <w:sz w:val="24"/>
          <w:szCs w:val="24"/>
          <w:lang w:eastAsia="uk-UA"/>
        </w:rPr>
        <w:t> </w:t>
      </w:r>
      <w:r w:rsidRPr="00EB6055">
        <w:rPr>
          <w:rFonts w:ascii="Times New Roman" w:hAnsi="Times New Roman"/>
          <w:color w:val="000000"/>
          <w:sz w:val="24"/>
          <w:szCs w:val="24"/>
          <w:lang w:eastAsia="uk-UA"/>
        </w:rPr>
        <w:t> </w:t>
      </w:r>
    </w:p>
    <w:p w:rsidR="00EB6055" w:rsidRPr="00EB6055" w:rsidRDefault="00EB6055" w:rsidP="00C76C69">
      <w:pPr>
        <w:numPr>
          <w:ilvl w:val="0"/>
          <w:numId w:val="70"/>
        </w:numPr>
        <w:tabs>
          <w:tab w:val="num" w:pos="284"/>
        </w:tabs>
        <w:spacing w:after="0" w:line="240" w:lineRule="auto"/>
        <w:contextualSpacing/>
        <w:jc w:val="both"/>
        <w:textAlignment w:val="baseline"/>
        <w:rPr>
          <w:rFonts w:ascii="Times New Roman" w:hAnsi="Times New Roman"/>
          <w:color w:val="000000"/>
          <w:sz w:val="24"/>
          <w:szCs w:val="24"/>
          <w:lang w:eastAsia="uk-UA"/>
        </w:rPr>
      </w:pPr>
      <w:r w:rsidRPr="00EB6055">
        <w:rPr>
          <w:rFonts w:ascii="Times New Roman" w:hAnsi="Times New Roman"/>
          <w:color w:val="000000"/>
          <w:sz w:val="24"/>
          <w:szCs w:val="24"/>
          <w:lang w:eastAsia="uk-UA"/>
        </w:rPr>
        <w:t>28 громадянам - згідно рішення Львівської обласної ради та Львівської обласної державної адміністрації в сумі 76,5 тис. грн.</w:t>
      </w:r>
      <w:r w:rsidRPr="00EB6055">
        <w:rPr>
          <w:rFonts w:ascii="Times New Roman" w:hAnsi="Times New Roman"/>
          <w:color w:val="000000"/>
          <w:sz w:val="24"/>
          <w:szCs w:val="24"/>
          <w:lang w:val="uk-UA" w:eastAsia="uk-UA"/>
        </w:rPr>
        <w:t>;</w:t>
      </w:r>
      <w:r w:rsidRPr="00EB6055">
        <w:rPr>
          <w:rFonts w:ascii="Times New Roman" w:hAnsi="Times New Roman"/>
          <w:color w:val="000000"/>
          <w:sz w:val="24"/>
          <w:szCs w:val="24"/>
          <w:lang w:eastAsia="uk-UA"/>
        </w:rPr>
        <w:t> </w:t>
      </w:r>
    </w:p>
    <w:p w:rsidR="00EB6055" w:rsidRPr="00EB6055" w:rsidRDefault="00EB6055" w:rsidP="00C76C69">
      <w:pPr>
        <w:numPr>
          <w:ilvl w:val="0"/>
          <w:numId w:val="71"/>
        </w:numPr>
        <w:tabs>
          <w:tab w:val="num" w:pos="284"/>
        </w:tabs>
        <w:spacing w:after="0" w:line="240" w:lineRule="auto"/>
        <w:contextualSpacing/>
        <w:jc w:val="both"/>
        <w:textAlignment w:val="baseline"/>
        <w:rPr>
          <w:rFonts w:ascii="Times New Roman" w:hAnsi="Times New Roman"/>
          <w:color w:val="000000"/>
          <w:sz w:val="24"/>
          <w:szCs w:val="24"/>
          <w:lang w:eastAsia="uk-UA"/>
        </w:rPr>
      </w:pPr>
      <w:r w:rsidRPr="00EB6055">
        <w:rPr>
          <w:rFonts w:ascii="Times New Roman" w:hAnsi="Times New Roman"/>
          <w:color w:val="000000"/>
          <w:sz w:val="24"/>
          <w:szCs w:val="24"/>
          <w:lang w:eastAsia="uk-UA"/>
        </w:rPr>
        <w:t>4  вдовам політв</w:t>
      </w:r>
      <w:r w:rsidRPr="00EB6055">
        <w:rPr>
          <w:rFonts w:ascii="Times New Roman" w:hAnsi="Times New Roman"/>
          <w:color w:val="000000"/>
          <w:sz w:val="24"/>
          <w:szCs w:val="24"/>
          <w:lang w:val="uk-UA" w:eastAsia="uk-UA"/>
        </w:rPr>
        <w:t>’</w:t>
      </w:r>
      <w:r w:rsidRPr="00EB6055">
        <w:rPr>
          <w:rFonts w:ascii="Times New Roman" w:hAnsi="Times New Roman"/>
          <w:color w:val="000000"/>
          <w:sz w:val="24"/>
          <w:szCs w:val="24"/>
          <w:lang w:eastAsia="uk-UA"/>
        </w:rPr>
        <w:t>язнів 11,7 тис. грн.</w:t>
      </w:r>
      <w:r w:rsidRPr="00EB6055">
        <w:rPr>
          <w:rFonts w:ascii="Times New Roman" w:hAnsi="Times New Roman"/>
          <w:color w:val="000000"/>
          <w:sz w:val="24"/>
          <w:szCs w:val="24"/>
          <w:lang w:val="uk-UA" w:eastAsia="uk-UA"/>
        </w:rPr>
        <w:t>;</w:t>
      </w:r>
      <w:r w:rsidRPr="00EB6055">
        <w:rPr>
          <w:rFonts w:ascii="Times New Roman" w:hAnsi="Times New Roman"/>
          <w:color w:val="000000"/>
          <w:sz w:val="24"/>
          <w:szCs w:val="24"/>
          <w:lang w:eastAsia="uk-UA"/>
        </w:rPr>
        <w:t xml:space="preserve"> </w:t>
      </w:r>
    </w:p>
    <w:p w:rsidR="00EB6055" w:rsidRPr="00EB6055" w:rsidRDefault="00EB6055" w:rsidP="00C76C69">
      <w:pPr>
        <w:numPr>
          <w:ilvl w:val="0"/>
          <w:numId w:val="71"/>
        </w:numPr>
        <w:tabs>
          <w:tab w:val="num" w:pos="284"/>
        </w:tabs>
        <w:spacing w:after="0" w:line="240" w:lineRule="auto"/>
        <w:contextualSpacing/>
        <w:jc w:val="both"/>
        <w:textAlignment w:val="baseline"/>
        <w:rPr>
          <w:rFonts w:ascii="Times New Roman" w:hAnsi="Times New Roman"/>
          <w:color w:val="000000"/>
          <w:sz w:val="24"/>
          <w:szCs w:val="24"/>
          <w:lang w:eastAsia="uk-UA"/>
        </w:rPr>
      </w:pPr>
      <w:r w:rsidRPr="00EB6055">
        <w:rPr>
          <w:rFonts w:ascii="Times New Roman" w:hAnsi="Times New Roman"/>
          <w:color w:val="000000"/>
          <w:sz w:val="24"/>
          <w:szCs w:val="24"/>
          <w:lang w:val="uk-UA" w:eastAsia="uk-UA"/>
        </w:rPr>
        <w:t>в</w:t>
      </w:r>
      <w:r w:rsidRPr="00EB6055">
        <w:rPr>
          <w:rFonts w:ascii="Times New Roman" w:hAnsi="Times New Roman"/>
          <w:color w:val="000000"/>
          <w:sz w:val="24"/>
          <w:szCs w:val="24"/>
          <w:lang w:eastAsia="uk-UA"/>
        </w:rPr>
        <w:t xml:space="preserve">иплачено компенсацію на бензин, ремонт, технічне обслуговування автомобілів та транспортне обслуговування 26 особам з інвалідністю на суму </w:t>
      </w:r>
      <w:r w:rsidRPr="00EB6055">
        <w:rPr>
          <w:rFonts w:ascii="Times New Roman" w:hAnsi="Times New Roman"/>
          <w:bCs/>
          <w:color w:val="000000"/>
          <w:sz w:val="24"/>
          <w:szCs w:val="24"/>
          <w:lang w:eastAsia="uk-UA"/>
        </w:rPr>
        <w:t>15,99 тис.</w:t>
      </w:r>
      <w:r w:rsidRPr="00EB6055">
        <w:rPr>
          <w:rFonts w:ascii="Times New Roman" w:hAnsi="Times New Roman"/>
          <w:color w:val="000000"/>
          <w:sz w:val="24"/>
          <w:szCs w:val="24"/>
          <w:lang w:eastAsia="uk-UA"/>
        </w:rPr>
        <w:t xml:space="preserve"> грн. </w:t>
      </w:r>
    </w:p>
    <w:p w:rsidR="00EB6055" w:rsidRPr="00EB6055" w:rsidRDefault="00EB6055" w:rsidP="00EB6055">
      <w:pPr>
        <w:spacing w:after="0" w:line="240" w:lineRule="auto"/>
        <w:contextualSpacing/>
        <w:jc w:val="both"/>
        <w:textAlignment w:val="baseline"/>
        <w:rPr>
          <w:rFonts w:ascii="Times New Roman" w:hAnsi="Times New Roman"/>
          <w:color w:val="FF0000"/>
          <w:sz w:val="24"/>
          <w:szCs w:val="24"/>
          <w:lang w:eastAsia="uk-UA"/>
        </w:rPr>
      </w:pPr>
    </w:p>
    <w:p w:rsidR="00EB6055" w:rsidRPr="00EB6055" w:rsidRDefault="00EB6055" w:rsidP="00EB6055">
      <w:pPr>
        <w:spacing w:after="0" w:line="240" w:lineRule="auto"/>
        <w:ind w:firstLine="705"/>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Управлінням  соціального захисту населення здійснюється реалізація державних програм щодо соціального захисту та реабілітації інвалідів  на місцевому рівні.  </w:t>
      </w:r>
    </w:p>
    <w:p w:rsidR="00EB6055" w:rsidRPr="00EB6055" w:rsidRDefault="00EB6055" w:rsidP="00EB6055">
      <w:pPr>
        <w:spacing w:after="0" w:line="240" w:lineRule="auto"/>
        <w:ind w:firstLine="709"/>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Питання соціального захисту людей з обмеженими фізичними можливостями  є особливо актуальним для Новороздільської громади, оскільки ця пільгова категорія громадян займає вагому частку в структурі населення громади. З 8000 пенсіонерів- 3104 особа з інвалідністю. Особливе занепокоєння викликає зростання чисельності дітей з особливими потребами, кількість яких становить понад 200 осіб.  </w:t>
      </w:r>
    </w:p>
    <w:p w:rsidR="00EB6055" w:rsidRPr="00EB6055" w:rsidRDefault="00EB6055" w:rsidP="00EB6055">
      <w:pPr>
        <w:spacing w:after="0" w:line="240" w:lineRule="auto"/>
        <w:ind w:firstLine="705"/>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lastRenderedPageBreak/>
        <w:t>На сьогодні повністю задовольняється потреба цієї категорії пільговиків у протезно-ортопедичній допомозі, забезпеченні засобами пересування (інвалідними колясками) та реабілітації. Постійно розширюється номенклатура технічних засобів реабілітації, при виготовленні виробів для громадян з обмеженими фізичними можливостями підприємства протезно-ортопедичної галузі використовують сучасні матеріали та впроваджують нові технології. Проте, значного покращення потребує питання санаторно-курортного оздоровлення громадян з обмеженими фізичними можливостями, яке задовольняється від потреби лише на 25%. </w:t>
      </w:r>
    </w:p>
    <w:p w:rsidR="00EB6055" w:rsidRPr="00EB6055" w:rsidRDefault="00EB6055" w:rsidP="00EB6055">
      <w:pPr>
        <w:spacing w:after="0" w:line="240" w:lineRule="auto"/>
        <w:ind w:firstLine="705"/>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 xml:space="preserve">Значна увага у місті приділяється питанню доступності до об’єктів соціальної сфери  для людей з обмеженими фізичними можливостями. </w:t>
      </w:r>
    </w:p>
    <w:p w:rsidR="00EB6055" w:rsidRPr="00EB6055" w:rsidRDefault="00EB6055" w:rsidP="00EB6055">
      <w:pPr>
        <w:spacing w:after="0" w:line="240" w:lineRule="auto"/>
        <w:ind w:firstLine="705"/>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Однак, потребує термінового вирішення питання  забезпечення виконання основних вимог адаптації у суспільстві людей з проблемами зору. </w:t>
      </w:r>
    </w:p>
    <w:p w:rsidR="00EB6055" w:rsidRPr="00EB6055" w:rsidRDefault="00EB6055" w:rsidP="00EB6055">
      <w:pPr>
        <w:spacing w:after="0" w:line="240" w:lineRule="auto"/>
        <w:ind w:firstLine="567"/>
        <w:jc w:val="both"/>
        <w:rPr>
          <w:rFonts w:ascii="Times New Roman" w:hAnsi="Times New Roman"/>
          <w:sz w:val="24"/>
          <w:szCs w:val="24"/>
          <w:lang w:eastAsia="uk-UA"/>
        </w:rPr>
      </w:pPr>
    </w:p>
    <w:p w:rsidR="00EB6055" w:rsidRPr="00EB6055" w:rsidRDefault="00EB6055" w:rsidP="00EB6055">
      <w:pPr>
        <w:spacing w:after="0" w:line="240" w:lineRule="auto"/>
        <w:ind w:firstLine="567"/>
        <w:jc w:val="both"/>
        <w:rPr>
          <w:rFonts w:ascii="Times New Roman" w:hAnsi="Times New Roman"/>
          <w:sz w:val="24"/>
          <w:szCs w:val="24"/>
          <w:lang w:eastAsia="uk-UA"/>
        </w:rPr>
      </w:pPr>
      <w:r w:rsidRPr="00EB6055">
        <w:rPr>
          <w:rFonts w:ascii="Times New Roman" w:hAnsi="Times New Roman"/>
          <w:sz w:val="24"/>
          <w:szCs w:val="24"/>
          <w:lang w:eastAsia="uk-UA"/>
        </w:rPr>
        <w:t>Відомості про забезпечення громадян з обмеженими фізичними можливостями технічними засобами реабілітації, протезно-ортопедичними виробами та професійну реабілітацію вносяться до Центрального Банку Інвалідів.</w:t>
      </w:r>
    </w:p>
    <w:p w:rsidR="00EB6055" w:rsidRPr="00EB6055" w:rsidRDefault="00EB6055" w:rsidP="00C76C69">
      <w:pPr>
        <w:numPr>
          <w:ilvl w:val="0"/>
          <w:numId w:val="81"/>
        </w:numPr>
        <w:spacing w:after="160" w:line="240" w:lineRule="auto"/>
        <w:ind w:left="426" w:hanging="284"/>
        <w:contextualSpacing/>
        <w:jc w:val="both"/>
        <w:rPr>
          <w:rFonts w:ascii="Times New Roman" w:eastAsia="Calibri" w:hAnsi="Times New Roman"/>
          <w:sz w:val="24"/>
          <w:szCs w:val="24"/>
          <w:lang w:val="uk-UA" w:eastAsia="uk-UA"/>
        </w:rPr>
      </w:pPr>
      <w:r w:rsidRPr="00EB6055">
        <w:rPr>
          <w:rFonts w:ascii="Times New Roman" w:eastAsia="Calibri" w:hAnsi="Times New Roman"/>
          <w:sz w:val="24"/>
          <w:szCs w:val="24"/>
          <w:lang w:val="uk-UA" w:eastAsia="uk-UA"/>
        </w:rPr>
        <w:t xml:space="preserve">Прийнято заяви від </w:t>
      </w:r>
      <w:r w:rsidRPr="00EB6055">
        <w:rPr>
          <w:rFonts w:ascii="Times New Roman" w:eastAsia="Calibri" w:hAnsi="Times New Roman"/>
          <w:bCs/>
          <w:sz w:val="24"/>
          <w:szCs w:val="24"/>
          <w:lang w:val="uk-UA" w:eastAsia="uk-UA"/>
        </w:rPr>
        <w:t xml:space="preserve">141 особи </w:t>
      </w:r>
      <w:r w:rsidRPr="00EB6055">
        <w:rPr>
          <w:rFonts w:ascii="Times New Roman" w:eastAsia="Calibri" w:hAnsi="Times New Roman"/>
          <w:sz w:val="24"/>
          <w:szCs w:val="24"/>
          <w:lang w:val="uk-UA" w:eastAsia="uk-UA"/>
        </w:rPr>
        <w:t xml:space="preserve">на придбання протезно-ортопедичних виробів; </w:t>
      </w:r>
    </w:p>
    <w:p w:rsidR="00EB6055" w:rsidRPr="00EB6055" w:rsidRDefault="00EB6055" w:rsidP="00C76C69">
      <w:pPr>
        <w:numPr>
          <w:ilvl w:val="0"/>
          <w:numId w:val="81"/>
        </w:numPr>
        <w:spacing w:after="160" w:line="240" w:lineRule="auto"/>
        <w:ind w:left="426" w:hanging="284"/>
        <w:contextualSpacing/>
        <w:rPr>
          <w:rFonts w:ascii="Times New Roman" w:eastAsia="Calibri" w:hAnsi="Times New Roman"/>
          <w:sz w:val="24"/>
          <w:szCs w:val="24"/>
          <w:lang w:val="uk-UA" w:eastAsia="uk-UA"/>
        </w:rPr>
      </w:pPr>
      <w:r w:rsidRPr="00EB6055">
        <w:rPr>
          <w:rFonts w:ascii="Times New Roman" w:eastAsia="Calibri" w:hAnsi="Times New Roman"/>
          <w:bCs/>
          <w:sz w:val="24"/>
          <w:szCs w:val="24"/>
          <w:lang w:val="uk-UA" w:eastAsia="uk-UA"/>
        </w:rPr>
        <w:t>22 особи з інвалідністю скеровано на реабілітаційні заходи;</w:t>
      </w:r>
    </w:p>
    <w:p w:rsidR="00EB6055" w:rsidRPr="00EB6055" w:rsidRDefault="00EB6055" w:rsidP="00C76C69">
      <w:pPr>
        <w:numPr>
          <w:ilvl w:val="0"/>
          <w:numId w:val="81"/>
        </w:numPr>
        <w:spacing w:after="160" w:line="240" w:lineRule="auto"/>
        <w:ind w:left="426" w:hanging="284"/>
        <w:contextualSpacing/>
        <w:rPr>
          <w:rFonts w:ascii="Times New Roman" w:eastAsia="Calibri" w:hAnsi="Times New Roman"/>
          <w:sz w:val="24"/>
          <w:szCs w:val="24"/>
          <w:lang w:val="uk-UA" w:eastAsia="uk-UA"/>
        </w:rPr>
      </w:pPr>
      <w:r w:rsidRPr="00EB6055">
        <w:rPr>
          <w:rFonts w:ascii="Times New Roman" w:eastAsia="Calibri" w:hAnsi="Times New Roman"/>
          <w:bCs/>
          <w:sz w:val="24"/>
          <w:szCs w:val="24"/>
          <w:lang w:val="uk-UA" w:eastAsia="uk-UA"/>
        </w:rPr>
        <w:t>25 дітей з</w:t>
      </w:r>
      <w:r w:rsidRPr="00EB6055">
        <w:rPr>
          <w:rFonts w:ascii="Times New Roman" w:eastAsia="Calibri" w:hAnsi="Times New Roman"/>
          <w:sz w:val="24"/>
          <w:szCs w:val="24"/>
          <w:lang w:val="uk-UA" w:eastAsia="uk-UA"/>
        </w:rPr>
        <w:t xml:space="preserve"> інвалідністю забезпечено реабілітаційними засобами на суму 514,86 тис. грн.;</w:t>
      </w:r>
    </w:p>
    <w:p w:rsidR="00EB6055" w:rsidRPr="00EB6055" w:rsidRDefault="00EB6055" w:rsidP="00C76C69">
      <w:pPr>
        <w:numPr>
          <w:ilvl w:val="0"/>
          <w:numId w:val="81"/>
        </w:numPr>
        <w:spacing w:after="0" w:line="240" w:lineRule="auto"/>
        <w:ind w:left="426" w:hanging="284"/>
        <w:contextualSpacing/>
        <w:rPr>
          <w:rFonts w:ascii="Times New Roman" w:hAnsi="Times New Roman"/>
          <w:sz w:val="24"/>
          <w:szCs w:val="24"/>
          <w:lang w:val="uk-UA" w:eastAsia="uk-UA"/>
        </w:rPr>
      </w:pPr>
      <w:r w:rsidRPr="00EB6055">
        <w:rPr>
          <w:rFonts w:ascii="Times New Roman" w:hAnsi="Times New Roman"/>
          <w:sz w:val="24"/>
          <w:szCs w:val="24"/>
          <w:lang w:val="uk-UA" w:eastAsia="uk-UA"/>
        </w:rPr>
        <w:t>25 особам надано статус сім</w:t>
      </w:r>
      <w:r w:rsidRPr="00EB6055">
        <w:rPr>
          <w:rFonts w:ascii="Times New Roman" w:hAnsi="Times New Roman"/>
          <w:sz w:val="24"/>
          <w:szCs w:val="24"/>
          <w:lang w:eastAsia="uk-UA"/>
        </w:rPr>
        <w:t>”</w:t>
      </w:r>
      <w:r w:rsidRPr="00EB6055">
        <w:rPr>
          <w:rFonts w:ascii="Times New Roman" w:hAnsi="Times New Roman"/>
          <w:sz w:val="24"/>
          <w:szCs w:val="24"/>
          <w:lang w:val="uk-UA" w:eastAsia="uk-UA"/>
        </w:rPr>
        <w:t>ї загиблих; </w:t>
      </w:r>
    </w:p>
    <w:p w:rsidR="00EB6055" w:rsidRPr="00EB6055" w:rsidRDefault="00EB6055" w:rsidP="00C76C69">
      <w:pPr>
        <w:numPr>
          <w:ilvl w:val="0"/>
          <w:numId w:val="81"/>
        </w:numPr>
        <w:spacing w:after="0" w:line="240" w:lineRule="auto"/>
        <w:ind w:left="426" w:hanging="284"/>
        <w:contextualSpacing/>
        <w:jc w:val="both"/>
        <w:textAlignment w:val="baseline"/>
        <w:rPr>
          <w:rFonts w:ascii="Times New Roman" w:hAnsi="Times New Roman"/>
          <w:sz w:val="24"/>
          <w:szCs w:val="24"/>
          <w:lang w:val="uk-UA" w:eastAsia="uk-UA"/>
        </w:rPr>
      </w:pPr>
      <w:r w:rsidRPr="00EB6055">
        <w:rPr>
          <w:rFonts w:ascii="Times New Roman" w:hAnsi="Times New Roman"/>
          <w:bCs/>
          <w:sz w:val="24"/>
          <w:szCs w:val="24"/>
          <w:lang w:val="uk-UA" w:eastAsia="uk-UA"/>
        </w:rPr>
        <w:t>22 особам</w:t>
      </w:r>
      <w:r w:rsidRPr="00EB6055">
        <w:rPr>
          <w:rFonts w:ascii="Times New Roman" w:hAnsi="Times New Roman"/>
          <w:sz w:val="24"/>
          <w:szCs w:val="24"/>
          <w:lang w:val="uk-UA" w:eastAsia="uk-UA"/>
        </w:rPr>
        <w:t xml:space="preserve"> надано статус особа з інвалідністю внаслідок війни;</w:t>
      </w:r>
    </w:p>
    <w:p w:rsidR="00EB6055" w:rsidRPr="00EB6055" w:rsidRDefault="00EB6055" w:rsidP="00C76C69">
      <w:pPr>
        <w:numPr>
          <w:ilvl w:val="0"/>
          <w:numId w:val="81"/>
        </w:numPr>
        <w:spacing w:after="0" w:line="240" w:lineRule="auto"/>
        <w:ind w:left="426" w:hanging="284"/>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eastAsia="uk-UA"/>
        </w:rPr>
        <w:t>1 особу скеровано на простійне проживання в заклади  психіатричного та геріатричного типів.</w:t>
      </w:r>
    </w:p>
    <w:p w:rsidR="00EB6055" w:rsidRPr="00EB6055" w:rsidRDefault="00EB6055" w:rsidP="00EB6055">
      <w:pPr>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У 2024</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р</w:t>
      </w:r>
      <w:r w:rsidRPr="00EB6055">
        <w:rPr>
          <w:rFonts w:ascii="Times New Roman" w:hAnsi="Times New Roman"/>
          <w:sz w:val="24"/>
          <w:szCs w:val="24"/>
          <w:lang w:val="uk-UA" w:eastAsia="uk-UA"/>
        </w:rPr>
        <w:t>оці</w:t>
      </w:r>
      <w:r w:rsidRPr="00EB6055">
        <w:rPr>
          <w:rFonts w:ascii="Times New Roman" w:hAnsi="Times New Roman"/>
          <w:sz w:val="24"/>
          <w:szCs w:val="24"/>
          <w:lang w:eastAsia="uk-UA"/>
        </w:rPr>
        <w:t xml:space="preserve"> виплачено компенсації громадянам, які постраждали внаслідок Чорнобильської катастрофи з державного та обласного бюджетів на загальну суму 387,7 тис. грн. </w:t>
      </w:r>
    </w:p>
    <w:p w:rsidR="00EB6055" w:rsidRPr="00EB6055" w:rsidRDefault="00EB6055" w:rsidP="00EB6055">
      <w:pPr>
        <w:spacing w:after="0" w:line="240" w:lineRule="auto"/>
        <w:ind w:firstLine="540"/>
        <w:contextualSpacing/>
        <w:jc w:val="both"/>
        <w:textAlignment w:val="baseline"/>
        <w:rPr>
          <w:rFonts w:ascii="Times New Roman" w:hAnsi="Times New Roman"/>
          <w:sz w:val="24"/>
          <w:szCs w:val="24"/>
          <w:u w:val="single"/>
          <w:lang w:eastAsia="uk-UA"/>
        </w:rPr>
      </w:pPr>
      <w:r w:rsidRPr="00EB6055">
        <w:rPr>
          <w:rFonts w:ascii="Times New Roman" w:hAnsi="Times New Roman"/>
          <w:sz w:val="24"/>
          <w:szCs w:val="24"/>
          <w:lang w:eastAsia="uk-UA"/>
        </w:rPr>
        <w:t>Протягом 2024 року видано 19 «пакунків малюка»,  виплачено грошову компенсацію вартості одноразової натуральної допомоги «пакунок малюка» на суму 1031,0 тис. грн.</w:t>
      </w:r>
    </w:p>
    <w:p w:rsidR="00EB6055" w:rsidRPr="00EB6055" w:rsidRDefault="00EB6055" w:rsidP="00EB6055">
      <w:pPr>
        <w:spacing w:after="0" w:line="240" w:lineRule="auto"/>
        <w:contextualSpacing/>
        <w:textAlignment w:val="baseline"/>
        <w:rPr>
          <w:rFonts w:ascii="Times New Roman" w:hAnsi="Times New Roman"/>
          <w:color w:val="FF0000"/>
          <w:sz w:val="24"/>
          <w:szCs w:val="24"/>
          <w:u w:val="single"/>
          <w:lang w:val="uk-UA" w:eastAsia="uk-UA"/>
        </w:rPr>
      </w:pPr>
      <w:r w:rsidRPr="00EB6055">
        <w:rPr>
          <w:rFonts w:ascii="Times New Roman" w:hAnsi="Times New Roman"/>
          <w:color w:val="FF0000"/>
          <w:sz w:val="24"/>
          <w:szCs w:val="24"/>
          <w:u w:val="single"/>
          <w:lang w:val="uk-UA" w:eastAsia="uk-UA"/>
        </w:rPr>
        <w:t xml:space="preserve"> </w:t>
      </w:r>
    </w:p>
    <w:p w:rsidR="00EB6055" w:rsidRPr="00EB6055" w:rsidRDefault="00EB6055" w:rsidP="00EB6055">
      <w:pPr>
        <w:spacing w:after="0" w:line="240" w:lineRule="auto"/>
        <w:contextualSpacing/>
        <w:jc w:val="both"/>
        <w:textAlignment w:val="baseline"/>
        <w:rPr>
          <w:rFonts w:ascii="Times New Roman" w:hAnsi="Times New Roman"/>
          <w:sz w:val="24"/>
          <w:szCs w:val="24"/>
          <w:lang w:eastAsia="uk-UA"/>
        </w:rPr>
      </w:pPr>
      <w:r w:rsidRPr="00EB6055">
        <w:rPr>
          <w:rFonts w:ascii="Times New Roman" w:hAnsi="Times New Roman"/>
          <w:color w:val="FF0000"/>
          <w:sz w:val="24"/>
          <w:szCs w:val="24"/>
          <w:lang w:val="uk-UA" w:eastAsia="uk-UA"/>
        </w:rPr>
        <w:t xml:space="preserve">            </w:t>
      </w:r>
      <w:r w:rsidRPr="00EB6055">
        <w:rPr>
          <w:rFonts w:ascii="Times New Roman" w:hAnsi="Times New Roman"/>
          <w:color w:val="050505"/>
          <w:sz w:val="24"/>
          <w:szCs w:val="24"/>
          <w:shd w:val="clear" w:color="auto" w:fill="FFFFFF"/>
          <w:lang w:eastAsia="uk-UA"/>
        </w:rPr>
        <w:t>Влітку 2024 року завдяки  підтримці спонсорів  і міжнародних організацій   мали можливість оздоровитись діти сімей військовослужбовців :</w:t>
      </w:r>
      <w:r w:rsidRPr="00EB6055">
        <w:rPr>
          <w:rFonts w:ascii="Times New Roman" w:hAnsi="Times New Roman"/>
          <w:color w:val="050505"/>
          <w:sz w:val="24"/>
          <w:szCs w:val="24"/>
          <w:lang w:eastAsia="uk-UA"/>
        </w:rPr>
        <w:t> </w:t>
      </w:r>
    </w:p>
    <w:p w:rsidR="00EB6055" w:rsidRPr="00EB6055" w:rsidRDefault="00EB6055" w:rsidP="00C76C69">
      <w:pPr>
        <w:numPr>
          <w:ilvl w:val="0"/>
          <w:numId w:val="80"/>
        </w:numPr>
        <w:spacing w:after="0" w:line="240" w:lineRule="auto"/>
        <w:contextualSpacing/>
        <w:textAlignment w:val="baseline"/>
        <w:rPr>
          <w:rFonts w:ascii="Times New Roman" w:hAnsi="Times New Roman"/>
          <w:sz w:val="24"/>
          <w:szCs w:val="24"/>
          <w:lang w:eastAsia="uk-UA"/>
        </w:rPr>
      </w:pPr>
      <w:r w:rsidRPr="00EB6055">
        <w:rPr>
          <w:rFonts w:ascii="Times New Roman" w:hAnsi="Times New Roman"/>
          <w:color w:val="050505"/>
          <w:sz w:val="24"/>
          <w:szCs w:val="24"/>
          <w:shd w:val="clear" w:color="auto" w:fill="FFFFFF"/>
          <w:lang w:eastAsia="uk-UA"/>
        </w:rPr>
        <w:t xml:space="preserve">20  дітей побувало на відпочинку </w:t>
      </w:r>
      <w:r w:rsidRPr="00EB6055">
        <w:rPr>
          <w:rFonts w:ascii="Times New Roman" w:hAnsi="Times New Roman"/>
          <w:bCs/>
          <w:sz w:val="24"/>
          <w:szCs w:val="24"/>
          <w:lang w:eastAsia="ru-RU"/>
        </w:rPr>
        <w:t>м. Караваджо (Італія)</w:t>
      </w:r>
      <w:r w:rsidRPr="00EB6055">
        <w:rPr>
          <w:rFonts w:ascii="Times New Roman" w:hAnsi="Times New Roman"/>
          <w:color w:val="050505"/>
          <w:sz w:val="24"/>
          <w:szCs w:val="24"/>
          <w:shd w:val="clear" w:color="auto" w:fill="FFFFFF"/>
          <w:lang w:eastAsia="uk-UA"/>
        </w:rPr>
        <w:t>;</w:t>
      </w:r>
      <w:r w:rsidRPr="00EB6055">
        <w:rPr>
          <w:rFonts w:ascii="Times New Roman" w:hAnsi="Times New Roman"/>
          <w:color w:val="050505"/>
          <w:sz w:val="24"/>
          <w:szCs w:val="24"/>
          <w:lang w:eastAsia="uk-UA"/>
        </w:rPr>
        <w:t> </w:t>
      </w:r>
    </w:p>
    <w:p w:rsidR="00EB6055" w:rsidRPr="00EB6055" w:rsidRDefault="00EB6055" w:rsidP="00C76C69">
      <w:pPr>
        <w:numPr>
          <w:ilvl w:val="0"/>
          <w:numId w:val="80"/>
        </w:numPr>
        <w:spacing w:after="0" w:line="240" w:lineRule="auto"/>
        <w:contextualSpacing/>
        <w:textAlignment w:val="baseline"/>
        <w:rPr>
          <w:rFonts w:ascii="Times New Roman" w:hAnsi="Times New Roman"/>
          <w:sz w:val="24"/>
          <w:szCs w:val="24"/>
          <w:lang w:eastAsia="uk-UA"/>
        </w:rPr>
      </w:pPr>
      <w:r w:rsidRPr="00EB6055">
        <w:rPr>
          <w:rFonts w:ascii="Times New Roman" w:hAnsi="Times New Roman"/>
          <w:color w:val="050505"/>
          <w:sz w:val="24"/>
          <w:szCs w:val="24"/>
          <w:shd w:val="clear" w:color="auto" w:fill="FFFFFF"/>
          <w:lang w:eastAsia="uk-UA"/>
        </w:rPr>
        <w:t>3 дітей -в Італії;</w:t>
      </w:r>
      <w:r w:rsidRPr="00EB6055">
        <w:rPr>
          <w:rFonts w:ascii="Times New Roman" w:hAnsi="Times New Roman"/>
          <w:color w:val="050505"/>
          <w:sz w:val="24"/>
          <w:szCs w:val="24"/>
          <w:lang w:eastAsia="uk-UA"/>
        </w:rPr>
        <w:t> </w:t>
      </w:r>
    </w:p>
    <w:p w:rsidR="00EB6055" w:rsidRPr="00EB6055" w:rsidRDefault="00EB6055" w:rsidP="00C76C69">
      <w:pPr>
        <w:numPr>
          <w:ilvl w:val="0"/>
          <w:numId w:val="80"/>
        </w:numPr>
        <w:spacing w:after="0" w:line="240" w:lineRule="auto"/>
        <w:contextualSpacing/>
        <w:textAlignment w:val="baseline"/>
        <w:rPr>
          <w:rFonts w:ascii="Times New Roman" w:hAnsi="Times New Roman"/>
          <w:sz w:val="24"/>
          <w:szCs w:val="24"/>
          <w:lang w:eastAsia="uk-UA"/>
        </w:rPr>
      </w:pPr>
      <w:r w:rsidRPr="00EB6055">
        <w:rPr>
          <w:rFonts w:ascii="Times New Roman" w:hAnsi="Times New Roman"/>
          <w:color w:val="050505"/>
          <w:sz w:val="24"/>
          <w:szCs w:val="24"/>
          <w:lang w:eastAsia="uk-UA"/>
        </w:rPr>
        <w:t>6 дітей відпочили  в Карпатах</w:t>
      </w:r>
      <w:r w:rsidRPr="00EB6055">
        <w:rPr>
          <w:rFonts w:ascii="Times New Roman" w:hAnsi="Times New Roman"/>
          <w:color w:val="050505"/>
          <w:sz w:val="24"/>
          <w:szCs w:val="24"/>
          <w:lang w:val="uk-UA" w:eastAsia="uk-UA"/>
        </w:rPr>
        <w:t>.</w:t>
      </w:r>
    </w:p>
    <w:p w:rsidR="00EB6055" w:rsidRPr="00EB6055" w:rsidRDefault="00EB6055" w:rsidP="00EB6055">
      <w:pPr>
        <w:spacing w:after="0" w:line="240" w:lineRule="auto"/>
        <w:contextualSpacing/>
        <w:jc w:val="center"/>
        <w:textAlignment w:val="baseline"/>
        <w:rPr>
          <w:rFonts w:ascii="Times New Roman" w:hAnsi="Times New Roman"/>
          <w:sz w:val="24"/>
          <w:szCs w:val="24"/>
          <w:lang w:eastAsia="uk-UA"/>
        </w:rPr>
      </w:pPr>
      <w:r w:rsidRPr="00EB6055">
        <w:rPr>
          <w:rFonts w:ascii="Times New Roman" w:hAnsi="Times New Roman"/>
          <w:noProof/>
          <w:sz w:val="24"/>
          <w:szCs w:val="24"/>
          <w:lang w:val="uk-UA" w:eastAsia="uk-UA"/>
        </w:rPr>
        <w:drawing>
          <wp:inline distT="0" distB="0" distL="0" distR="0" wp14:anchorId="1BF52A28" wp14:editId="275EFD73">
            <wp:extent cx="4162425" cy="2133600"/>
            <wp:effectExtent l="0" t="0" r="0" b="0"/>
            <wp:docPr id="1517694135" name="Рисунок 1517694135" descr="C:\Users\Mariya\Desktop\фот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iya\Desktop\фото.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2425" cy="2133600"/>
                    </a:xfrm>
                    <a:prstGeom prst="rect">
                      <a:avLst/>
                    </a:prstGeom>
                    <a:noFill/>
                    <a:ln>
                      <a:noFill/>
                    </a:ln>
                  </pic:spPr>
                </pic:pic>
              </a:graphicData>
            </a:graphic>
          </wp:inline>
        </w:drawing>
      </w:r>
    </w:p>
    <w:p w:rsidR="00EB6055" w:rsidRPr="00EB6055" w:rsidRDefault="00EB6055" w:rsidP="00EB6055">
      <w:pPr>
        <w:spacing w:before="100" w:beforeAutospacing="1" w:after="100" w:afterAutospacing="1" w:line="240" w:lineRule="auto"/>
        <w:jc w:val="both"/>
        <w:rPr>
          <w:rFonts w:ascii="Times New Roman" w:hAnsi="Times New Roman"/>
          <w:b/>
          <w:sz w:val="24"/>
          <w:szCs w:val="24"/>
          <w:lang w:val="uk-UA" w:eastAsia="uk-UA"/>
        </w:rPr>
      </w:pPr>
      <w:r w:rsidRPr="00EB6055">
        <w:rPr>
          <w:rFonts w:ascii="Times New Roman" w:hAnsi="Times New Roman"/>
          <w:sz w:val="24"/>
          <w:szCs w:val="24"/>
          <w:lang w:val="uk-UA" w:eastAsia="uk-UA"/>
        </w:rPr>
        <w:t xml:space="preserve">           З метою духовного відновлення, емоційного відпочинку та зміцнення морального духу родин військовослужбовців організовано поїздки до визначних духовних місць: </w:t>
      </w:r>
      <w:r w:rsidRPr="00EB6055">
        <w:rPr>
          <w:rFonts w:ascii="Times New Roman" w:hAnsi="Times New Roman"/>
          <w:bCs/>
          <w:sz w:val="24"/>
          <w:szCs w:val="24"/>
          <w:lang w:val="uk-UA" w:eastAsia="uk-UA"/>
        </w:rPr>
        <w:t>Страдч, Домажир, Унів, Зарваницю, Кохавино</w:t>
      </w:r>
      <w:r w:rsidRPr="00EB6055">
        <w:rPr>
          <w:rFonts w:ascii="Times New Roman" w:hAnsi="Times New Roman"/>
          <w:sz w:val="24"/>
          <w:szCs w:val="24"/>
          <w:lang w:val="uk-UA" w:eastAsia="uk-UA"/>
        </w:rPr>
        <w:t>, а також відпочинок у Карпатах на водоспаді</w:t>
      </w:r>
      <w:r w:rsidRPr="00EB6055">
        <w:rPr>
          <w:rFonts w:ascii="Times New Roman" w:hAnsi="Times New Roman"/>
          <w:b/>
          <w:sz w:val="24"/>
          <w:szCs w:val="24"/>
          <w:lang w:val="uk-UA" w:eastAsia="uk-UA"/>
        </w:rPr>
        <w:t xml:space="preserve"> </w:t>
      </w:r>
      <w:r w:rsidRPr="00EB6055">
        <w:rPr>
          <w:rFonts w:ascii="Times New Roman" w:hAnsi="Times New Roman"/>
          <w:bCs/>
          <w:sz w:val="24"/>
          <w:szCs w:val="24"/>
          <w:lang w:val="uk-UA" w:eastAsia="uk-UA"/>
        </w:rPr>
        <w:t>Кам’янка</w:t>
      </w:r>
      <w:r w:rsidRPr="00EB6055">
        <w:rPr>
          <w:rFonts w:ascii="Times New Roman" w:hAnsi="Times New Roman"/>
          <w:b/>
          <w:sz w:val="24"/>
          <w:szCs w:val="24"/>
          <w:lang w:val="uk-UA" w:eastAsia="uk-UA"/>
        </w:rPr>
        <w:t>.</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color w:val="080809"/>
          <w:sz w:val="24"/>
          <w:szCs w:val="24"/>
          <w:lang w:val="uk-UA" w:eastAsia="uk-UA"/>
        </w:rPr>
        <w:t xml:space="preserve">          </w:t>
      </w:r>
      <w:r w:rsidRPr="00EB6055">
        <w:rPr>
          <w:rFonts w:ascii="Times New Roman" w:hAnsi="Times New Roman"/>
          <w:color w:val="FF0000"/>
          <w:sz w:val="24"/>
          <w:szCs w:val="24"/>
          <w:lang w:val="uk-UA" w:eastAsia="ru-RU"/>
        </w:rPr>
        <w:tab/>
      </w:r>
      <w:r w:rsidRPr="00EB6055">
        <w:rPr>
          <w:rFonts w:ascii="Times New Roman" w:hAnsi="Times New Roman"/>
          <w:sz w:val="24"/>
          <w:szCs w:val="24"/>
          <w:lang w:eastAsia="ru-RU"/>
        </w:rPr>
        <w:t>Управління соціального захисту населення Новороздільської міської ради прийняло участь у конкурс</w:t>
      </w:r>
      <w:r w:rsidRPr="00EB6055">
        <w:rPr>
          <w:rFonts w:ascii="Times New Roman" w:hAnsi="Times New Roman"/>
          <w:sz w:val="24"/>
          <w:szCs w:val="24"/>
          <w:lang w:val="uk-UA" w:eastAsia="ru-RU"/>
        </w:rPr>
        <w:t>ах</w:t>
      </w:r>
      <w:r w:rsidRPr="00EB6055">
        <w:rPr>
          <w:rFonts w:ascii="Times New Roman" w:hAnsi="Times New Roman"/>
          <w:sz w:val="24"/>
          <w:szCs w:val="24"/>
          <w:lang w:eastAsia="ru-RU"/>
        </w:rPr>
        <w:t xml:space="preserve"> проєктів</w:t>
      </w:r>
      <w:r w:rsidRPr="00EB6055">
        <w:rPr>
          <w:rFonts w:ascii="Times New Roman" w:hAnsi="Times New Roman"/>
          <w:sz w:val="24"/>
          <w:szCs w:val="24"/>
          <w:lang w:val="uk-UA" w:eastAsia="ru-RU"/>
        </w:rPr>
        <w:t>, які визнані переможцями:</w:t>
      </w:r>
    </w:p>
    <w:p w:rsidR="00EB6055" w:rsidRPr="00EB6055" w:rsidRDefault="00EB6055" w:rsidP="00EB6055">
      <w:pPr>
        <w:spacing w:after="0" w:line="240" w:lineRule="auto"/>
        <w:ind w:firstLine="708"/>
        <w:contextualSpacing/>
        <w:jc w:val="both"/>
        <w:rPr>
          <w:rFonts w:ascii="Times New Roman" w:hAnsi="Times New Roman"/>
          <w:sz w:val="24"/>
          <w:szCs w:val="24"/>
          <w:lang w:val="uk-UA" w:eastAsia="ru-RU"/>
        </w:rPr>
      </w:pPr>
      <w:r w:rsidRPr="00EB6055">
        <w:rPr>
          <w:rFonts w:ascii="Times New Roman" w:hAnsi="Times New Roman"/>
          <w:sz w:val="24"/>
          <w:szCs w:val="24"/>
          <w:lang w:val="uk-UA" w:eastAsia="ru-RU"/>
        </w:rPr>
        <w:lastRenderedPageBreak/>
        <w:t>-</w:t>
      </w:r>
      <w:r w:rsidRPr="00EB6055">
        <w:rPr>
          <w:rFonts w:ascii="Times New Roman" w:hAnsi="Times New Roman"/>
          <w:sz w:val="24"/>
          <w:szCs w:val="24"/>
          <w:lang w:eastAsia="ru-RU"/>
        </w:rPr>
        <w:t xml:space="preserve"> про</w:t>
      </w:r>
      <w:r w:rsidRPr="00EB6055">
        <w:rPr>
          <w:rFonts w:ascii="Times New Roman" w:hAnsi="Times New Roman"/>
          <w:sz w:val="24"/>
          <w:szCs w:val="24"/>
          <w:lang w:val="uk-UA" w:eastAsia="ru-RU"/>
        </w:rPr>
        <w:t>є</w:t>
      </w:r>
      <w:r w:rsidRPr="00EB6055">
        <w:rPr>
          <w:rFonts w:ascii="Times New Roman" w:hAnsi="Times New Roman"/>
          <w:sz w:val="24"/>
          <w:szCs w:val="24"/>
          <w:lang w:eastAsia="ru-RU"/>
        </w:rPr>
        <w:t xml:space="preserve">кт </w:t>
      </w:r>
      <w:r w:rsidRPr="00EB6055">
        <w:rPr>
          <w:rFonts w:ascii="Times New Roman" w:hAnsi="Times New Roman"/>
          <w:bCs/>
          <w:sz w:val="24"/>
          <w:szCs w:val="24"/>
          <w:lang w:eastAsia="ru-RU"/>
        </w:rPr>
        <w:t>"Шлях до стійкості: підвищення стійкості українців шляхом зміцнення потенціалу психосоціальної підтримки для ветеранів",</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за </w:t>
      </w:r>
      <w:r w:rsidRPr="00EB6055">
        <w:rPr>
          <w:rFonts w:ascii="Times New Roman" w:hAnsi="Times New Roman"/>
          <w:sz w:val="24"/>
          <w:szCs w:val="24"/>
          <w:lang w:eastAsia="ru-RU"/>
        </w:rPr>
        <w:t>фінанс</w:t>
      </w:r>
      <w:r w:rsidRPr="00EB6055">
        <w:rPr>
          <w:rFonts w:ascii="Times New Roman" w:hAnsi="Times New Roman"/>
          <w:sz w:val="24"/>
          <w:szCs w:val="24"/>
          <w:lang w:val="uk-UA" w:eastAsia="ru-RU"/>
        </w:rPr>
        <w:t xml:space="preserve">ування </w:t>
      </w:r>
      <w:r w:rsidRPr="00EB6055">
        <w:rPr>
          <w:rFonts w:ascii="Times New Roman" w:hAnsi="Times New Roman"/>
          <w:sz w:val="24"/>
          <w:szCs w:val="24"/>
          <w:lang w:eastAsia="ru-RU"/>
        </w:rPr>
        <w:t>Німеччин</w:t>
      </w:r>
      <w:r w:rsidRPr="00EB6055">
        <w:rPr>
          <w:rFonts w:ascii="Times New Roman" w:hAnsi="Times New Roman"/>
          <w:sz w:val="24"/>
          <w:szCs w:val="24"/>
          <w:lang w:val="uk-UA" w:eastAsia="ru-RU"/>
        </w:rPr>
        <w:t>и</w:t>
      </w:r>
      <w:r w:rsidRPr="00EB6055">
        <w:rPr>
          <w:rFonts w:ascii="Times New Roman" w:hAnsi="Times New Roman"/>
          <w:sz w:val="24"/>
          <w:szCs w:val="24"/>
          <w:lang w:eastAsia="ru-RU"/>
        </w:rPr>
        <w:t>. За отримані кошти провод</w:t>
      </w:r>
      <w:r w:rsidRPr="00EB6055">
        <w:rPr>
          <w:rFonts w:ascii="Times New Roman" w:hAnsi="Times New Roman"/>
          <w:sz w:val="24"/>
          <w:szCs w:val="24"/>
          <w:lang w:val="uk-UA" w:eastAsia="ru-RU"/>
        </w:rPr>
        <w:t xml:space="preserve">ено </w:t>
      </w:r>
      <w:r w:rsidRPr="00EB6055">
        <w:rPr>
          <w:rFonts w:ascii="Times New Roman" w:hAnsi="Times New Roman"/>
          <w:sz w:val="24"/>
          <w:szCs w:val="24"/>
          <w:lang w:eastAsia="ru-RU"/>
        </w:rPr>
        <w:t>капітальний ремонт санвузлів на 2 та 3 поверхах управління</w:t>
      </w: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contextualSpacing/>
        <w:jc w:val="both"/>
        <w:rPr>
          <w:rFonts w:ascii="Times New Roman" w:hAnsi="Times New Roman"/>
          <w:color w:val="FF0000"/>
          <w:sz w:val="24"/>
          <w:szCs w:val="24"/>
          <w:lang w:val="uk-UA" w:eastAsia="ru-RU"/>
        </w:rPr>
      </w:pPr>
      <w:r w:rsidRPr="00EB6055">
        <w:rPr>
          <w:rFonts w:ascii="Times New Roman" w:hAnsi="Times New Roman"/>
          <w:noProof/>
          <w:sz w:val="28"/>
          <w:szCs w:val="28"/>
          <w:lang w:val="uk-UA" w:eastAsia="uk-UA"/>
        </w:rPr>
        <w:drawing>
          <wp:inline distT="0" distB="0" distL="0" distR="0" wp14:anchorId="022DF21C" wp14:editId="37ADBAAB">
            <wp:extent cx="1961515" cy="2000250"/>
            <wp:effectExtent l="0" t="0" r="0" b="0"/>
            <wp:docPr id="151769410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6291" cy="2035713"/>
                    </a:xfrm>
                    <a:prstGeom prst="rect">
                      <a:avLst/>
                    </a:prstGeom>
                    <a:noFill/>
                    <a:ln>
                      <a:noFill/>
                    </a:ln>
                  </pic:spPr>
                </pic:pic>
              </a:graphicData>
            </a:graphic>
          </wp:inline>
        </w:drawing>
      </w:r>
      <w:r w:rsidRPr="00EB6055">
        <w:rPr>
          <w:rFonts w:ascii="Times New Roman" w:hAnsi="Times New Roman"/>
          <w:noProof/>
          <w:color w:val="FF0000"/>
          <w:sz w:val="24"/>
          <w:szCs w:val="24"/>
          <w:lang w:val="uk-UA" w:eastAsia="uk-UA"/>
        </w:rPr>
        <w:drawing>
          <wp:inline distT="0" distB="0" distL="0" distR="0" wp14:anchorId="1EDF0931" wp14:editId="6D7069D3">
            <wp:extent cx="2152650" cy="2000250"/>
            <wp:effectExtent l="0" t="0" r="0" b="0"/>
            <wp:docPr id="1517694136" name="Рисунок 151769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2650" cy="2000250"/>
                    </a:xfrm>
                    <a:prstGeom prst="rect">
                      <a:avLst/>
                    </a:prstGeom>
                    <a:noFill/>
                  </pic:spPr>
                </pic:pic>
              </a:graphicData>
            </a:graphic>
          </wp:inline>
        </w:drawing>
      </w:r>
      <w:r w:rsidRPr="00EB6055">
        <w:rPr>
          <w:rFonts w:ascii="Times New Roman" w:hAnsi="Times New Roman"/>
          <w:noProof/>
          <w:color w:val="FF0000"/>
          <w:sz w:val="24"/>
          <w:szCs w:val="24"/>
          <w:lang w:val="uk-UA" w:eastAsia="uk-UA"/>
        </w:rPr>
        <w:drawing>
          <wp:inline distT="0" distB="0" distL="0" distR="0" wp14:anchorId="0C98B95E" wp14:editId="5A0C0C69">
            <wp:extent cx="2038350" cy="1971675"/>
            <wp:effectExtent l="0" t="0" r="0" b="0"/>
            <wp:docPr id="1517694137" name="Рисунок 151769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8350" cy="1971675"/>
                    </a:xfrm>
                    <a:prstGeom prst="rect">
                      <a:avLst/>
                    </a:prstGeom>
                    <a:noFill/>
                  </pic:spPr>
                </pic:pic>
              </a:graphicData>
            </a:graphic>
          </wp:inline>
        </w:drawing>
      </w:r>
    </w:p>
    <w:p w:rsidR="00EB6055" w:rsidRPr="00EB6055" w:rsidRDefault="00EB6055" w:rsidP="00EB6055">
      <w:pPr>
        <w:spacing w:after="0" w:line="240" w:lineRule="auto"/>
        <w:ind w:firstLine="708"/>
        <w:contextualSpacing/>
        <w:jc w:val="both"/>
        <w:rPr>
          <w:rFonts w:ascii="Times New Roman" w:hAnsi="Times New Roman"/>
          <w:color w:val="FF0000"/>
          <w:sz w:val="24"/>
          <w:szCs w:val="24"/>
          <w:lang w:val="uk-UA" w:eastAsia="ru-RU"/>
        </w:rPr>
      </w:pPr>
      <w:r w:rsidRPr="00EB6055">
        <w:rPr>
          <w:rFonts w:ascii="Times New Roman" w:hAnsi="Times New Roman"/>
          <w:sz w:val="24"/>
          <w:szCs w:val="24"/>
          <w:lang w:val="uk-UA" w:eastAsia="ru-RU"/>
        </w:rPr>
        <w:t>П</w:t>
      </w:r>
      <w:r w:rsidRPr="00EB6055">
        <w:rPr>
          <w:rFonts w:ascii="Times New Roman" w:hAnsi="Times New Roman"/>
          <w:sz w:val="24"/>
          <w:szCs w:val="24"/>
          <w:lang w:eastAsia="ru-RU"/>
        </w:rPr>
        <w:t>рацівники управління соціального захисту населення активно брали участь у різноманітних тренінгах, семінарах</w:t>
      </w:r>
      <w:r w:rsidRPr="00EB6055">
        <w:rPr>
          <w:rFonts w:ascii="Times New Roman" w:hAnsi="Times New Roman"/>
          <w:sz w:val="24"/>
          <w:szCs w:val="24"/>
          <w:lang w:val="uk-UA" w:eastAsia="ru-RU"/>
        </w:rPr>
        <w:t xml:space="preserve">, вебінарах </w:t>
      </w:r>
      <w:r w:rsidRPr="00EB6055">
        <w:rPr>
          <w:rFonts w:ascii="Times New Roman" w:hAnsi="Times New Roman"/>
          <w:sz w:val="24"/>
          <w:szCs w:val="24"/>
          <w:lang w:eastAsia="ru-RU"/>
        </w:rPr>
        <w:t xml:space="preserve"> та навчальних програмах.</w:t>
      </w:r>
    </w:p>
    <w:p w:rsidR="00EB6055" w:rsidRPr="00EB6055" w:rsidRDefault="00EB6055" w:rsidP="00EB6055">
      <w:pPr>
        <w:spacing w:after="0" w:line="240" w:lineRule="auto"/>
        <w:ind w:firstLine="708"/>
        <w:jc w:val="both"/>
        <w:rPr>
          <w:rFonts w:ascii="Times New Roman" w:hAnsi="Times New Roman"/>
          <w:b/>
          <w:i/>
          <w:color w:val="FF0000"/>
          <w:sz w:val="24"/>
          <w:szCs w:val="24"/>
          <w:u w:val="single"/>
          <w:lang w:eastAsia="ru-RU"/>
        </w:rPr>
      </w:pPr>
    </w:p>
    <w:p w:rsidR="00EB6055" w:rsidRPr="00EB6055" w:rsidRDefault="00EB6055" w:rsidP="00EB6055">
      <w:pPr>
        <w:spacing w:after="0" w:line="240" w:lineRule="auto"/>
        <w:ind w:firstLine="708"/>
        <w:jc w:val="both"/>
        <w:rPr>
          <w:rFonts w:ascii="Times New Roman" w:hAnsi="Times New Roman"/>
          <w:b/>
          <w:i/>
          <w:color w:val="FF0000"/>
          <w:sz w:val="24"/>
          <w:szCs w:val="24"/>
          <w:u w:val="single"/>
          <w:lang w:eastAsia="ru-RU"/>
        </w:rPr>
      </w:pPr>
    </w:p>
    <w:p w:rsidR="00EB6055" w:rsidRPr="00EB6055" w:rsidRDefault="00EB6055" w:rsidP="00EB6055">
      <w:pPr>
        <w:spacing w:after="0" w:line="240" w:lineRule="auto"/>
        <w:ind w:firstLine="708"/>
        <w:jc w:val="center"/>
        <w:rPr>
          <w:rFonts w:ascii="Times New Roman" w:hAnsi="Times New Roman"/>
          <w:b/>
          <w:i/>
          <w:sz w:val="28"/>
          <w:szCs w:val="28"/>
          <w:u w:val="single"/>
          <w:lang w:eastAsia="ru-RU"/>
        </w:rPr>
      </w:pPr>
      <w:r w:rsidRPr="00EB6055">
        <w:rPr>
          <w:rFonts w:ascii="Times New Roman" w:hAnsi="Times New Roman"/>
          <w:b/>
          <w:i/>
          <w:sz w:val="28"/>
          <w:szCs w:val="28"/>
          <w:u w:val="single"/>
          <w:lang w:eastAsia="ru-RU"/>
        </w:rPr>
        <w:t>Новороздільськ</w:t>
      </w:r>
      <w:r w:rsidRPr="00EB6055">
        <w:rPr>
          <w:rFonts w:ascii="Times New Roman" w:hAnsi="Times New Roman"/>
          <w:b/>
          <w:i/>
          <w:sz w:val="28"/>
          <w:szCs w:val="28"/>
          <w:u w:val="single"/>
          <w:lang w:val="uk-UA" w:eastAsia="ru-RU"/>
        </w:rPr>
        <w:t>ий</w:t>
      </w:r>
      <w:r w:rsidRPr="00EB6055">
        <w:rPr>
          <w:rFonts w:ascii="Times New Roman" w:hAnsi="Times New Roman"/>
          <w:b/>
          <w:i/>
          <w:sz w:val="28"/>
          <w:szCs w:val="28"/>
          <w:u w:val="single"/>
          <w:lang w:eastAsia="ru-RU"/>
        </w:rPr>
        <w:t xml:space="preserve"> центр </w:t>
      </w:r>
      <w:r w:rsidRPr="00EB6055">
        <w:rPr>
          <w:rFonts w:ascii="Times New Roman" w:hAnsi="Times New Roman"/>
          <w:b/>
          <w:i/>
          <w:sz w:val="28"/>
          <w:szCs w:val="28"/>
          <w:u w:val="single"/>
          <w:lang w:val="uk-UA" w:eastAsia="ru-RU"/>
        </w:rPr>
        <w:t xml:space="preserve">надання </w:t>
      </w:r>
      <w:r w:rsidRPr="00EB6055">
        <w:rPr>
          <w:rFonts w:ascii="Times New Roman" w:hAnsi="Times New Roman"/>
          <w:b/>
          <w:i/>
          <w:sz w:val="28"/>
          <w:szCs w:val="28"/>
          <w:u w:val="single"/>
          <w:lang w:eastAsia="ru-RU"/>
        </w:rPr>
        <w:t>соціальн</w:t>
      </w:r>
      <w:r w:rsidRPr="00EB6055">
        <w:rPr>
          <w:rFonts w:ascii="Times New Roman" w:hAnsi="Times New Roman"/>
          <w:b/>
          <w:i/>
          <w:sz w:val="28"/>
          <w:szCs w:val="28"/>
          <w:u w:val="single"/>
          <w:lang w:val="uk-UA" w:eastAsia="ru-RU"/>
        </w:rPr>
        <w:t>их послуг</w:t>
      </w:r>
    </w:p>
    <w:p w:rsidR="00EB6055" w:rsidRPr="00EB6055" w:rsidRDefault="00EB6055" w:rsidP="00EB6055">
      <w:pPr>
        <w:spacing w:after="0" w:line="240" w:lineRule="auto"/>
        <w:ind w:firstLine="708"/>
        <w:jc w:val="both"/>
        <w:rPr>
          <w:rFonts w:ascii="Times New Roman" w:hAnsi="Times New Roman"/>
          <w:b/>
          <w:i/>
          <w:color w:val="FF0000"/>
          <w:sz w:val="24"/>
          <w:szCs w:val="24"/>
          <w:u w:val="single"/>
          <w:lang w:eastAsia="ru-RU"/>
        </w:rPr>
      </w:pPr>
    </w:p>
    <w:p w:rsidR="00EB6055" w:rsidRPr="00EB6055" w:rsidRDefault="00EB6055" w:rsidP="00EB6055">
      <w:pPr>
        <w:spacing w:after="0" w:line="240" w:lineRule="auto"/>
        <w:ind w:firstLine="708"/>
        <w:jc w:val="both"/>
        <w:rPr>
          <w:rFonts w:ascii="Times New Roman" w:hAnsi="Times New Roman"/>
          <w:sz w:val="24"/>
          <w:szCs w:val="24"/>
          <w:lang w:eastAsia="uk-UA"/>
        </w:rPr>
      </w:pPr>
      <w:r w:rsidRPr="00EB6055">
        <w:rPr>
          <w:rFonts w:ascii="Times New Roman" w:hAnsi="Times New Roman"/>
          <w:sz w:val="24"/>
          <w:szCs w:val="24"/>
          <w:lang w:eastAsia="uk-UA"/>
        </w:rPr>
        <w:t xml:space="preserve">У Новороздільському центрі надання соціальних послуг Новороздільської міської ради  створено такі структурні підрозділи: </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відділення соціальної допомоги вдома;</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відділення організації надання  натуральної та грошової допомоги;</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відділення соціальної роботи з сім’ями, дітьми та молоддю, які перебувають у складних життєвих обставинах та потребують сторонньої допомоги;</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відділення у справах підтримки Захисників та Захисниць України та членів їх сімей;</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мобільна бригада соціально-психологічної допомоги особам, які постраждали від домашнього насильства та/або насильства за ознакою статі;</w:t>
      </w:r>
    </w:p>
    <w:p w:rsidR="00EB6055" w:rsidRPr="00EB6055" w:rsidRDefault="00EB6055" w:rsidP="00C76C69">
      <w:pPr>
        <w:numPr>
          <w:ilvl w:val="0"/>
          <w:numId w:val="63"/>
        </w:numPr>
        <w:spacing w:after="0" w:line="240" w:lineRule="auto"/>
        <w:ind w:left="567" w:hanging="283"/>
        <w:contextualSpacing/>
        <w:jc w:val="both"/>
        <w:rPr>
          <w:rFonts w:ascii="Times New Roman" w:hAnsi="Times New Roman"/>
          <w:sz w:val="24"/>
          <w:szCs w:val="24"/>
          <w:lang w:val="uk-UA" w:eastAsia="uk-UA"/>
        </w:rPr>
      </w:pPr>
      <w:r w:rsidRPr="00EB6055">
        <w:rPr>
          <w:rFonts w:ascii="Times New Roman" w:hAnsi="Times New Roman"/>
          <w:sz w:val="24"/>
          <w:szCs w:val="24"/>
          <w:lang w:val="uk-UA" w:eastAsia="uk-UA"/>
        </w:rPr>
        <w:t>денний центр соціально-психологічної допомоги особам, які постраждали від домашнього насильства та/або насильства за ознакою статі з кризовою кімнатою.</w:t>
      </w:r>
    </w:p>
    <w:p w:rsidR="00EB6055" w:rsidRPr="00EB6055" w:rsidRDefault="00EB6055" w:rsidP="00EB6055">
      <w:pPr>
        <w:spacing w:after="0" w:line="240" w:lineRule="auto"/>
        <w:ind w:firstLine="709"/>
        <w:contextualSpacing/>
        <w:jc w:val="both"/>
        <w:rPr>
          <w:rFonts w:ascii="Times New Roman" w:hAnsi="Times New Roman"/>
          <w:bCs/>
          <w:sz w:val="24"/>
          <w:szCs w:val="24"/>
          <w:lang w:eastAsia="ru-RU"/>
        </w:rPr>
      </w:pPr>
      <w:r w:rsidRPr="00EB6055">
        <w:rPr>
          <w:rFonts w:ascii="Times New Roman" w:hAnsi="Times New Roman"/>
          <w:bCs/>
          <w:sz w:val="24"/>
          <w:szCs w:val="24"/>
          <w:lang w:eastAsia="ru-RU"/>
        </w:rPr>
        <w:t xml:space="preserve">На даний час центром охоплено надання соціальних послуг усім категоріям населення Новороздільської </w:t>
      </w:r>
      <w:r w:rsidRPr="00EB6055">
        <w:rPr>
          <w:rFonts w:ascii="Times New Roman" w:hAnsi="Times New Roman"/>
          <w:bCs/>
          <w:sz w:val="24"/>
          <w:szCs w:val="24"/>
          <w:lang w:val="uk-UA" w:eastAsia="ru-RU"/>
        </w:rPr>
        <w:t>територіальної громади</w:t>
      </w:r>
      <w:r w:rsidRPr="00EB6055">
        <w:rPr>
          <w:rFonts w:ascii="Times New Roman" w:hAnsi="Times New Roman"/>
          <w:bCs/>
          <w:sz w:val="24"/>
          <w:szCs w:val="24"/>
          <w:lang w:eastAsia="ru-RU"/>
        </w:rPr>
        <w:t xml:space="preserve">. Станом на 01.01.2025 року центром обслужено </w:t>
      </w:r>
      <w:r w:rsidRPr="00EB6055">
        <w:rPr>
          <w:rFonts w:ascii="Times New Roman" w:hAnsi="Times New Roman"/>
          <w:bCs/>
          <w:color w:val="000000"/>
          <w:sz w:val="24"/>
          <w:szCs w:val="24"/>
          <w:lang w:eastAsia="ru-RU"/>
        </w:rPr>
        <w:t xml:space="preserve">840 </w:t>
      </w:r>
      <w:r w:rsidRPr="00EB6055">
        <w:rPr>
          <w:rFonts w:ascii="Times New Roman" w:hAnsi="Times New Roman"/>
          <w:bCs/>
          <w:sz w:val="24"/>
          <w:szCs w:val="24"/>
          <w:lang w:eastAsia="ru-RU"/>
        </w:rPr>
        <w:t>ос</w:t>
      </w:r>
      <w:r w:rsidRPr="00EB6055">
        <w:rPr>
          <w:rFonts w:ascii="Times New Roman" w:hAnsi="Times New Roman"/>
          <w:bCs/>
          <w:sz w:val="24"/>
          <w:szCs w:val="24"/>
          <w:lang w:val="uk-UA" w:eastAsia="ru-RU"/>
        </w:rPr>
        <w:t>і</w:t>
      </w:r>
      <w:r w:rsidRPr="00EB6055">
        <w:rPr>
          <w:rFonts w:ascii="Times New Roman" w:hAnsi="Times New Roman"/>
          <w:bCs/>
          <w:sz w:val="24"/>
          <w:szCs w:val="24"/>
          <w:lang w:eastAsia="ru-RU"/>
        </w:rPr>
        <w:t xml:space="preserve">б і надано </w:t>
      </w:r>
      <w:r w:rsidRPr="00EB6055">
        <w:rPr>
          <w:rFonts w:ascii="Times New Roman" w:hAnsi="Times New Roman"/>
          <w:bCs/>
          <w:color w:val="000000"/>
          <w:sz w:val="24"/>
          <w:szCs w:val="24"/>
          <w:lang w:eastAsia="ru-RU"/>
        </w:rPr>
        <w:t xml:space="preserve">64477 </w:t>
      </w:r>
      <w:r w:rsidRPr="00EB6055">
        <w:rPr>
          <w:rFonts w:ascii="Times New Roman" w:hAnsi="Times New Roman"/>
          <w:bCs/>
          <w:sz w:val="24"/>
          <w:szCs w:val="24"/>
          <w:lang w:eastAsia="ru-RU"/>
        </w:rPr>
        <w:t>послуг.</w:t>
      </w:r>
    </w:p>
    <w:p w:rsidR="00EB6055" w:rsidRPr="00EB6055" w:rsidRDefault="00EB6055" w:rsidP="00EB6055">
      <w:pPr>
        <w:spacing w:after="0" w:line="240" w:lineRule="auto"/>
        <w:ind w:firstLine="709"/>
        <w:contextualSpacing/>
        <w:jc w:val="both"/>
        <w:rPr>
          <w:rFonts w:ascii="Times New Roman" w:hAnsi="Times New Roman"/>
          <w:bCs/>
          <w:sz w:val="24"/>
          <w:szCs w:val="24"/>
          <w:lang w:eastAsia="ru-RU"/>
        </w:rPr>
      </w:pPr>
    </w:p>
    <w:p w:rsidR="00EB6055" w:rsidRPr="00EB6055" w:rsidRDefault="00EB6055" w:rsidP="00EB6055">
      <w:pPr>
        <w:spacing w:after="0" w:line="240" w:lineRule="auto"/>
        <w:ind w:firstLine="708"/>
        <w:jc w:val="both"/>
        <w:rPr>
          <w:rFonts w:ascii="Times New Roman" w:hAnsi="Times New Roman"/>
          <w:sz w:val="24"/>
          <w:szCs w:val="24"/>
          <w:lang w:eastAsia="uk-UA"/>
        </w:rPr>
      </w:pPr>
      <w:r w:rsidRPr="00EB6055">
        <w:rPr>
          <w:rFonts w:ascii="Times New Roman" w:hAnsi="Times New Roman"/>
          <w:b/>
          <w:i/>
          <w:sz w:val="24"/>
          <w:szCs w:val="24"/>
          <w:lang w:eastAsia="uk-UA"/>
        </w:rPr>
        <w:t>Відділенням соціальної допомоги вдома</w:t>
      </w:r>
      <w:r w:rsidRPr="00EB6055">
        <w:rPr>
          <w:rFonts w:ascii="Times New Roman" w:hAnsi="Times New Roman"/>
          <w:sz w:val="24"/>
          <w:szCs w:val="24"/>
          <w:lang w:eastAsia="uk-UA"/>
        </w:rPr>
        <w:t xml:space="preserve"> </w:t>
      </w:r>
      <w:r w:rsidRPr="00EB6055">
        <w:rPr>
          <w:rFonts w:ascii="Times New Roman" w:hAnsi="Times New Roman"/>
          <w:sz w:val="24"/>
          <w:szCs w:val="24"/>
          <w:lang w:val="uk-UA" w:eastAsia="uk-UA"/>
        </w:rPr>
        <w:t xml:space="preserve">надано послуги </w:t>
      </w:r>
      <w:r w:rsidRPr="00EB6055">
        <w:rPr>
          <w:rFonts w:ascii="Times New Roman" w:hAnsi="Times New Roman"/>
          <w:sz w:val="24"/>
          <w:szCs w:val="24"/>
          <w:lang w:eastAsia="uk-UA"/>
        </w:rPr>
        <w:t>122 ос</w:t>
      </w:r>
      <w:r w:rsidRPr="00EB6055">
        <w:rPr>
          <w:rFonts w:ascii="Times New Roman" w:hAnsi="Times New Roman"/>
          <w:sz w:val="24"/>
          <w:szCs w:val="24"/>
          <w:lang w:val="uk-UA" w:eastAsia="uk-UA"/>
        </w:rPr>
        <w:t xml:space="preserve">обам </w:t>
      </w:r>
      <w:r w:rsidRPr="00EB6055">
        <w:rPr>
          <w:rFonts w:ascii="Times New Roman" w:hAnsi="Times New Roman"/>
          <w:sz w:val="24"/>
          <w:szCs w:val="24"/>
          <w:lang w:eastAsia="uk-UA"/>
        </w:rPr>
        <w:t xml:space="preserve"> (в місті – 96 ос</w:t>
      </w:r>
      <w:r w:rsidRPr="00EB6055">
        <w:rPr>
          <w:rFonts w:ascii="Times New Roman" w:hAnsi="Times New Roman"/>
          <w:sz w:val="24"/>
          <w:szCs w:val="24"/>
          <w:lang w:val="uk-UA" w:eastAsia="uk-UA"/>
        </w:rPr>
        <w:t>і</w:t>
      </w:r>
      <w:r w:rsidRPr="00EB6055">
        <w:rPr>
          <w:rFonts w:ascii="Times New Roman" w:hAnsi="Times New Roman"/>
          <w:sz w:val="24"/>
          <w:szCs w:val="24"/>
          <w:lang w:eastAsia="uk-UA"/>
        </w:rPr>
        <w:t>б,  в селі - 26 осіб)</w:t>
      </w:r>
      <w:r w:rsidRPr="00EB6055">
        <w:rPr>
          <w:rFonts w:ascii="Times New Roman" w:hAnsi="Times New Roman"/>
          <w:sz w:val="24"/>
          <w:szCs w:val="24"/>
          <w:lang w:val="uk-UA" w:eastAsia="uk-UA"/>
        </w:rPr>
        <w:t xml:space="preserve">, загалом </w:t>
      </w:r>
      <w:r w:rsidRPr="00EB6055">
        <w:rPr>
          <w:rFonts w:ascii="Times New Roman" w:hAnsi="Times New Roman"/>
          <w:sz w:val="24"/>
          <w:szCs w:val="24"/>
          <w:lang w:eastAsia="uk-UA"/>
        </w:rPr>
        <w:t xml:space="preserve">надано 49395 послуг. </w:t>
      </w:r>
    </w:p>
    <w:p w:rsidR="00EB6055" w:rsidRPr="00EB6055" w:rsidRDefault="00EB6055" w:rsidP="00EB6055">
      <w:pPr>
        <w:spacing w:after="0" w:line="240" w:lineRule="auto"/>
        <w:ind w:firstLine="360"/>
        <w:jc w:val="both"/>
        <w:rPr>
          <w:rFonts w:ascii="Times New Roman" w:hAnsi="Times New Roman"/>
          <w:sz w:val="24"/>
          <w:szCs w:val="24"/>
          <w:lang w:eastAsia="uk-UA"/>
        </w:rPr>
      </w:pPr>
      <w:r w:rsidRPr="00EB6055">
        <w:rPr>
          <w:rFonts w:ascii="Times New Roman" w:hAnsi="Times New Roman"/>
          <w:sz w:val="24"/>
          <w:szCs w:val="24"/>
          <w:lang w:eastAsia="uk-UA"/>
        </w:rPr>
        <w:tab/>
        <w:t xml:space="preserve">У центрі проводиться перегляд і приведення індивідуальних потреб отримувачів соціальних послуг до вимог стандарту з урахуванням часу перегляду договорів про соціальне обслуговування.  На кожного одержувача  соціальних послуг  відділення соціальної допомоги вдома складений індивідуальний план надання соціальної послуги, переглянуто договори </w:t>
      </w:r>
      <w:r w:rsidRPr="00EB6055">
        <w:rPr>
          <w:rFonts w:ascii="Times New Roman" w:hAnsi="Times New Roman"/>
          <w:sz w:val="24"/>
          <w:szCs w:val="24"/>
          <w:lang w:eastAsia="uk-UA"/>
        </w:rPr>
        <w:lastRenderedPageBreak/>
        <w:t>отримувачів послуг. Строки надання соціальної послуги догляду вдома узгоджуються з одержувачем соціальної послуги.</w:t>
      </w:r>
    </w:p>
    <w:p w:rsidR="00EB6055" w:rsidRPr="00EB6055" w:rsidRDefault="00EB6055" w:rsidP="00EB6055">
      <w:pPr>
        <w:spacing w:after="0" w:line="240" w:lineRule="auto"/>
        <w:ind w:firstLine="708"/>
        <w:jc w:val="both"/>
        <w:rPr>
          <w:rFonts w:ascii="Times New Roman" w:eastAsia="Calibri" w:hAnsi="Times New Roman"/>
          <w:sz w:val="24"/>
          <w:szCs w:val="24"/>
          <w:lang w:eastAsia="ru-RU"/>
        </w:rPr>
      </w:pPr>
      <w:r w:rsidRPr="00EB6055">
        <w:rPr>
          <w:rFonts w:ascii="Times New Roman" w:eastAsia="Calibri" w:hAnsi="Times New Roman"/>
          <w:sz w:val="24"/>
          <w:szCs w:val="24"/>
          <w:lang w:eastAsia="ru-RU"/>
        </w:rPr>
        <w:t>Соціальні робітники займаються виявленням потенційних клієнтів (100%), мешканці міста  знають  про роботу центру.</w:t>
      </w:r>
    </w:p>
    <w:p w:rsidR="00EB6055" w:rsidRPr="00EB6055" w:rsidRDefault="00EB6055" w:rsidP="00EB6055">
      <w:pPr>
        <w:spacing w:after="0" w:line="240" w:lineRule="auto"/>
        <w:jc w:val="both"/>
        <w:rPr>
          <w:rFonts w:ascii="Times New Roman" w:eastAsia="Calibri" w:hAnsi="Times New Roman"/>
          <w:sz w:val="24"/>
          <w:szCs w:val="24"/>
          <w:lang w:eastAsia="ru-RU"/>
        </w:rPr>
      </w:pPr>
      <w:r w:rsidRPr="00EB6055">
        <w:rPr>
          <w:rFonts w:ascii="Times New Roman" w:eastAsia="Calibri" w:hAnsi="Times New Roman"/>
          <w:sz w:val="24"/>
          <w:szCs w:val="24"/>
          <w:lang w:eastAsia="ru-RU"/>
        </w:rPr>
        <w:t xml:space="preserve">    </w:t>
      </w:r>
      <w:r w:rsidRPr="00EB6055">
        <w:rPr>
          <w:rFonts w:ascii="Times New Roman" w:eastAsia="Calibri" w:hAnsi="Times New Roman"/>
          <w:sz w:val="24"/>
          <w:szCs w:val="24"/>
          <w:lang w:val="uk-UA" w:eastAsia="ru-RU"/>
        </w:rPr>
        <w:t xml:space="preserve">      </w:t>
      </w:r>
      <w:r w:rsidRPr="00EB6055">
        <w:rPr>
          <w:rFonts w:ascii="Times New Roman" w:eastAsia="Calibri" w:hAnsi="Times New Roman"/>
          <w:sz w:val="24"/>
          <w:szCs w:val="24"/>
          <w:lang w:eastAsia="ru-RU"/>
        </w:rPr>
        <w:t xml:space="preserve"> Всі респонденти отримують послуги відділення соціальної допомоги вдома, консультації з різних питань</w:t>
      </w:r>
      <w:r w:rsidRPr="00EB6055">
        <w:rPr>
          <w:rFonts w:ascii="Times New Roman" w:eastAsia="Calibri" w:hAnsi="Times New Roman"/>
          <w:sz w:val="24"/>
          <w:szCs w:val="24"/>
          <w:lang w:val="uk-UA" w:eastAsia="ru-RU"/>
        </w:rPr>
        <w:t>.</w:t>
      </w:r>
      <w:r w:rsidRPr="00EB6055">
        <w:rPr>
          <w:rFonts w:ascii="Times New Roman" w:eastAsia="Calibri" w:hAnsi="Times New Roman"/>
          <w:sz w:val="24"/>
          <w:szCs w:val="24"/>
          <w:lang w:eastAsia="ru-RU"/>
        </w:rPr>
        <w:t xml:space="preserve"> </w:t>
      </w:r>
    </w:p>
    <w:p w:rsidR="00EB6055" w:rsidRPr="00EB6055" w:rsidRDefault="00EB6055" w:rsidP="00EB6055">
      <w:pPr>
        <w:spacing w:after="0" w:line="240" w:lineRule="auto"/>
        <w:jc w:val="both"/>
        <w:rPr>
          <w:rFonts w:ascii="Times New Roman" w:eastAsia="Calibri" w:hAnsi="Times New Roman"/>
          <w:sz w:val="24"/>
          <w:szCs w:val="24"/>
          <w:lang w:eastAsia="ru-RU"/>
        </w:rPr>
      </w:pPr>
      <w:r w:rsidRPr="00EB6055">
        <w:rPr>
          <w:rFonts w:ascii="Times New Roman" w:eastAsia="Calibri" w:hAnsi="Times New Roman"/>
          <w:sz w:val="24"/>
          <w:szCs w:val="24"/>
          <w:lang w:eastAsia="ru-RU"/>
        </w:rPr>
        <w:t xml:space="preserve">    </w:t>
      </w:r>
      <w:r w:rsidRPr="00EB6055">
        <w:rPr>
          <w:rFonts w:ascii="Times New Roman" w:eastAsia="Calibri" w:hAnsi="Times New Roman"/>
          <w:sz w:val="24"/>
          <w:szCs w:val="24"/>
          <w:lang w:eastAsia="ru-RU"/>
        </w:rPr>
        <w:tab/>
        <w:t xml:space="preserve"> Встановлено, що переважна більшість отримувачів послуг центру, що обслуговуються у відділенні соціальної допомоги вдома, очікують виключно на допомогу соціальних робітників, за станом здоров’я не в змозі брати активну участь у громадському житті міста.</w:t>
      </w:r>
    </w:p>
    <w:p w:rsidR="00EB6055" w:rsidRPr="00EB6055" w:rsidRDefault="00EB6055" w:rsidP="00EB6055">
      <w:pPr>
        <w:spacing w:after="0" w:line="240" w:lineRule="auto"/>
        <w:jc w:val="both"/>
        <w:rPr>
          <w:rFonts w:ascii="Times New Roman" w:eastAsia="Calibri" w:hAnsi="Times New Roman"/>
          <w:color w:val="FF0000"/>
          <w:sz w:val="24"/>
          <w:szCs w:val="24"/>
          <w:lang w:val="uk-UA" w:eastAsia="ru-RU"/>
        </w:rPr>
      </w:pP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
          <w:i/>
          <w:sz w:val="24"/>
          <w:szCs w:val="24"/>
          <w:lang w:eastAsia="ru-RU"/>
        </w:rPr>
        <w:t xml:space="preserve">    </w:t>
      </w:r>
      <w:r w:rsidRPr="00EB6055">
        <w:rPr>
          <w:rFonts w:ascii="Times New Roman" w:hAnsi="Times New Roman"/>
          <w:b/>
          <w:i/>
          <w:sz w:val="24"/>
          <w:szCs w:val="24"/>
          <w:lang w:val="uk-UA" w:eastAsia="ru-RU"/>
        </w:rPr>
        <w:t xml:space="preserve">    </w:t>
      </w:r>
      <w:r w:rsidRPr="00EB6055">
        <w:rPr>
          <w:rFonts w:ascii="Times New Roman" w:hAnsi="Times New Roman"/>
          <w:b/>
          <w:i/>
          <w:sz w:val="24"/>
          <w:szCs w:val="24"/>
          <w:lang w:eastAsia="ru-RU"/>
        </w:rPr>
        <w:t xml:space="preserve">  Відділення організації надання   натуральної та грошової допомоги</w:t>
      </w:r>
      <w:r w:rsidRPr="00EB6055">
        <w:rPr>
          <w:rFonts w:ascii="Times New Roman" w:hAnsi="Times New Roman"/>
          <w:sz w:val="24"/>
          <w:szCs w:val="24"/>
          <w:lang w:eastAsia="ru-RU"/>
        </w:rPr>
        <w:t xml:space="preserve"> забезпечує організацію надання соціальної послуги натуральної допомоги у вигляді: продуктів харчування, засобів особистої гігієни, товарів першої потреби, одягу та взуття;  послуг перукаря і  швачки; послуг прання малозабезпеченим громадянам, особам з інвалідністю  та внутрішньо переміщеним особам.</w:t>
      </w:r>
    </w:p>
    <w:p w:rsidR="00EB6055" w:rsidRPr="00EB6055" w:rsidRDefault="00EB6055" w:rsidP="00EB6055">
      <w:pPr>
        <w:autoSpaceDE w:val="0"/>
        <w:autoSpaceDN w:val="0"/>
        <w:adjustRightInd w:val="0"/>
        <w:spacing w:after="0" w:line="240" w:lineRule="auto"/>
        <w:ind w:right="23" w:firstLine="567"/>
        <w:jc w:val="both"/>
        <w:rPr>
          <w:rFonts w:ascii="Times New Roman" w:hAnsi="Times New Roman"/>
          <w:sz w:val="24"/>
          <w:szCs w:val="24"/>
          <w:lang w:eastAsia="ru-RU"/>
        </w:rPr>
      </w:pPr>
      <w:r w:rsidRPr="00EB6055">
        <w:rPr>
          <w:rFonts w:ascii="Times New Roman" w:hAnsi="Times New Roman"/>
          <w:sz w:val="24"/>
          <w:szCs w:val="24"/>
          <w:lang w:eastAsia="ru-RU"/>
        </w:rPr>
        <w:t>Відповідно до індивідуальних потреб отримувачів для кожного громадянина складений індивідуальний план надання соціальної послуги.</w:t>
      </w:r>
    </w:p>
    <w:p w:rsidR="00EB6055" w:rsidRPr="00EB6055" w:rsidRDefault="00EB6055" w:rsidP="00EB6055">
      <w:pPr>
        <w:autoSpaceDE w:val="0"/>
        <w:autoSpaceDN w:val="0"/>
        <w:adjustRightInd w:val="0"/>
        <w:spacing w:after="0" w:line="240" w:lineRule="auto"/>
        <w:ind w:right="23" w:firstLine="567"/>
        <w:jc w:val="both"/>
        <w:rPr>
          <w:rFonts w:ascii="Times New Roman" w:hAnsi="Times New Roman"/>
          <w:sz w:val="24"/>
          <w:szCs w:val="24"/>
          <w:lang w:eastAsia="ru-RU"/>
        </w:rPr>
      </w:pPr>
      <w:r w:rsidRPr="00EB6055">
        <w:rPr>
          <w:rFonts w:ascii="Times New Roman" w:hAnsi="Times New Roman"/>
          <w:sz w:val="24"/>
          <w:szCs w:val="24"/>
          <w:lang w:eastAsia="ru-RU"/>
        </w:rPr>
        <w:t>Головне завдання відділення організації надання адресної  натуральної  допомоги полягає у наданні соціальної підтримки громадянам для</w:t>
      </w:r>
      <w:r w:rsidRPr="00EB6055">
        <w:rPr>
          <w:rFonts w:ascii="Times New Roman" w:hAnsi="Times New Roman"/>
          <w:sz w:val="24"/>
          <w:szCs w:val="24"/>
          <w:lang w:val="uk-UA" w:eastAsia="ru-RU"/>
        </w:rPr>
        <w:t xml:space="preserve"> покращення їхньої якості життя</w:t>
      </w:r>
      <w:r w:rsidRPr="00EB6055">
        <w:rPr>
          <w:rFonts w:ascii="Times New Roman" w:hAnsi="Times New Roman"/>
          <w:sz w:val="24"/>
          <w:szCs w:val="24"/>
          <w:lang w:eastAsia="ru-RU"/>
        </w:rPr>
        <w:t>, задоволення життєво-важливих та першочергових потреб, вирішення проблем соціально-побутового, матеріального характеру, в тому числі із залученням до співпраці недержавних організацій.</w:t>
      </w:r>
    </w:p>
    <w:p w:rsidR="00EB6055" w:rsidRPr="00EB6055" w:rsidRDefault="00EB6055" w:rsidP="00EB6055">
      <w:pPr>
        <w:spacing w:after="0" w:line="240"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Протягом звітного року  відділенням організації надання  натуральної та грошової допомоги було надано  5383  послуг  для  493 осіб. У відділенні працює перукар та швачка,  які крім участі в роботі мультидисциплінарної команди також окремо надають  послуги громадянам похилого віку, особам з інвалідністю та внутрішньо переміщеним особам.</w:t>
      </w:r>
      <w:r w:rsidRPr="00EB6055">
        <w:rPr>
          <w:rFonts w:ascii="Times New Roman" w:hAnsi="Times New Roman"/>
          <w:i/>
          <w:sz w:val="24"/>
          <w:szCs w:val="24"/>
          <w:lang w:eastAsia="ru-RU"/>
        </w:rPr>
        <w:t xml:space="preserve"> </w:t>
      </w:r>
      <w:r w:rsidRPr="00EB6055">
        <w:rPr>
          <w:rFonts w:ascii="Times New Roman" w:hAnsi="Times New Roman"/>
          <w:sz w:val="24"/>
          <w:szCs w:val="24"/>
          <w:lang w:eastAsia="ru-RU"/>
        </w:rPr>
        <w:t>За 2024 рік  обслужено: перукарем - 321 осіб, швачкою – 45 осіб та  надано 15 особам послуг з  прання білизни.</w:t>
      </w:r>
    </w:p>
    <w:p w:rsidR="00EB6055" w:rsidRPr="00EB6055" w:rsidRDefault="00EB6055" w:rsidP="00EB6055">
      <w:pPr>
        <w:spacing w:before="240" w:after="0" w:line="240" w:lineRule="auto"/>
        <w:jc w:val="both"/>
        <w:rPr>
          <w:rFonts w:ascii="Times New Roman" w:hAnsi="Times New Roman"/>
          <w:i/>
          <w:color w:val="FF0000"/>
          <w:sz w:val="24"/>
          <w:szCs w:val="24"/>
          <w:lang w:val="uk-UA" w:eastAsia="ru-RU"/>
        </w:rPr>
      </w:pPr>
      <w:r w:rsidRPr="00EB6055">
        <w:rPr>
          <w:rFonts w:ascii="Times New Roman" w:hAnsi="Times New Roman"/>
          <w:noProof/>
          <w:color w:val="FF0000"/>
          <w:sz w:val="24"/>
          <w:szCs w:val="24"/>
          <w:lang w:val="uk-UA" w:eastAsia="uk-UA"/>
        </w:rPr>
        <w:drawing>
          <wp:inline distT="0" distB="0" distL="0" distR="0" wp14:anchorId="1B44FA01" wp14:editId="4037B462">
            <wp:extent cx="1933575" cy="26574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3575" cy="2657475"/>
                    </a:xfrm>
                    <a:prstGeom prst="rect">
                      <a:avLst/>
                    </a:prstGeom>
                    <a:noFill/>
                  </pic:spPr>
                </pic:pic>
              </a:graphicData>
            </a:graphic>
          </wp:inline>
        </w:drawing>
      </w:r>
      <w:r w:rsidRPr="00EB6055">
        <w:rPr>
          <w:rFonts w:ascii="Times New Roman" w:hAnsi="Times New Roman"/>
          <w:i/>
          <w:noProof/>
          <w:color w:val="FF0000"/>
          <w:sz w:val="24"/>
          <w:szCs w:val="24"/>
          <w:lang w:val="uk-UA" w:eastAsia="uk-UA"/>
        </w:rPr>
        <w:drawing>
          <wp:inline distT="0" distB="0" distL="0" distR="0" wp14:anchorId="340FDA09" wp14:editId="5F2C5B37">
            <wp:extent cx="1847850" cy="26670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47850" cy="2667000"/>
                    </a:xfrm>
                    <a:prstGeom prst="rect">
                      <a:avLst/>
                    </a:prstGeom>
                    <a:noFill/>
                  </pic:spPr>
                </pic:pic>
              </a:graphicData>
            </a:graphic>
          </wp:inline>
        </w:drawing>
      </w:r>
      <w:r w:rsidRPr="00EB6055">
        <w:rPr>
          <w:rFonts w:ascii="Times New Roman" w:hAnsi="Times New Roman"/>
          <w:i/>
          <w:noProof/>
          <w:color w:val="FF0000"/>
          <w:sz w:val="24"/>
          <w:szCs w:val="24"/>
          <w:lang w:val="uk-UA" w:eastAsia="uk-UA"/>
        </w:rPr>
        <w:drawing>
          <wp:inline distT="0" distB="0" distL="0" distR="0" wp14:anchorId="43B445EA" wp14:editId="75EB024A">
            <wp:extent cx="2314575" cy="2686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14575" cy="2686050"/>
                    </a:xfrm>
                    <a:prstGeom prst="rect">
                      <a:avLst/>
                    </a:prstGeom>
                    <a:noFill/>
                  </pic:spPr>
                </pic:pic>
              </a:graphicData>
            </a:graphic>
          </wp:inline>
        </w:drawing>
      </w:r>
    </w:p>
    <w:p w:rsidR="00EB6055" w:rsidRPr="00EB6055" w:rsidRDefault="00EB6055" w:rsidP="00EB6055">
      <w:pPr>
        <w:spacing w:after="0" w:line="240" w:lineRule="auto"/>
        <w:ind w:firstLine="567"/>
        <w:jc w:val="both"/>
        <w:rPr>
          <w:rFonts w:ascii="Times New Roman" w:hAnsi="Times New Roman"/>
          <w:i/>
          <w:sz w:val="24"/>
          <w:szCs w:val="24"/>
          <w:lang w:eastAsia="ru-RU"/>
        </w:rPr>
      </w:pP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 xml:space="preserve">За звітний період  працівниками Новороздільського  центру надано натуральну допомогу у вигляді продуктів харчування на суму 121 300 грн. за кошти місцевого бюджету:  </w:t>
      </w:r>
    </w:p>
    <w:p w:rsidR="00EB6055" w:rsidRPr="00EB6055" w:rsidRDefault="00EB6055" w:rsidP="00EB6055">
      <w:pPr>
        <w:spacing w:after="0" w:line="240" w:lineRule="auto"/>
        <w:rPr>
          <w:rFonts w:ascii="Times New Roman" w:hAnsi="Times New Roman"/>
          <w:sz w:val="24"/>
          <w:szCs w:val="24"/>
          <w:lang w:eastAsia="ru-RU"/>
        </w:rPr>
      </w:pPr>
    </w:p>
    <w:p w:rsidR="00EB6055" w:rsidRPr="00EB6055" w:rsidRDefault="00EB6055" w:rsidP="00EB6055">
      <w:pPr>
        <w:spacing w:after="0" w:line="240" w:lineRule="auto"/>
        <w:ind w:firstLine="567"/>
        <w:jc w:val="both"/>
        <w:rPr>
          <w:rFonts w:ascii="Times New Roman" w:hAnsi="Times New Roman"/>
          <w:color w:val="FF0000"/>
          <w:sz w:val="24"/>
          <w:szCs w:val="24"/>
          <w:lang w:eastAsia="ru-RU"/>
        </w:rPr>
      </w:pP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81792" behindDoc="0" locked="0" layoutInCell="1" allowOverlap="1">
                <wp:simplePos x="0" y="0"/>
                <wp:positionH relativeFrom="column">
                  <wp:posOffset>1922145</wp:posOffset>
                </wp:positionH>
                <wp:positionV relativeFrom="paragraph">
                  <wp:posOffset>-61595</wp:posOffset>
                </wp:positionV>
                <wp:extent cx="2015490" cy="1615440"/>
                <wp:effectExtent l="0" t="0" r="22860" b="22860"/>
                <wp:wrapNone/>
                <wp:docPr id="101" name="Овал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5490" cy="1615440"/>
                        </a:xfrm>
                        <a:prstGeom prst="ellipse">
                          <a:avLst/>
                        </a:prstGeom>
                        <a:solidFill>
                          <a:srgbClr val="C5DFFF"/>
                        </a:solidFill>
                        <a:ln>
                          <a:solidFill>
                            <a:srgbClr val="4487EA"/>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6055" w:rsidRPr="00EB6055" w:rsidRDefault="00EB6055" w:rsidP="00EB6055">
                            <w:pPr>
                              <w:jc w:val="center"/>
                              <w:rPr>
                                <w:b/>
                                <w:color w:val="000000"/>
                              </w:rPr>
                            </w:pPr>
                            <w:r w:rsidRPr="00EB6055">
                              <w:rPr>
                                <w:b/>
                                <w:color w:val="000000"/>
                              </w:rPr>
                              <w:t>День людей похилого віку</w:t>
                            </w:r>
                          </w:p>
                          <w:p w:rsidR="00EB6055" w:rsidRPr="00EB6055" w:rsidRDefault="00EB6055" w:rsidP="00EB6055">
                            <w:pPr>
                              <w:jc w:val="center"/>
                              <w:rPr>
                                <w:b/>
                                <w:color w:val="000000"/>
                              </w:rPr>
                            </w:pPr>
                            <w:r w:rsidRPr="00EB6055">
                              <w:rPr>
                                <w:b/>
                                <w:color w:val="000000"/>
                              </w:rPr>
                              <w:t>120 осіб</w:t>
                            </w:r>
                          </w:p>
                          <w:p w:rsidR="00EB6055" w:rsidRPr="00EB6055" w:rsidRDefault="00EB6055" w:rsidP="00EB6055">
                            <w:pPr>
                              <w:jc w:val="center"/>
                              <w:rPr>
                                <w:b/>
                                <w:color w:val="000000"/>
                              </w:rPr>
                            </w:pPr>
                            <w:r w:rsidRPr="00EB6055">
                              <w:rPr>
                                <w:b/>
                                <w:color w:val="000000"/>
                              </w:rPr>
                              <w:t>(</w:t>
                            </w:r>
                            <w:r w:rsidRPr="00EB6055">
                              <w:rPr>
                                <w:b/>
                                <w:color w:val="000000"/>
                                <w:lang w:val="uk-UA"/>
                              </w:rPr>
                              <w:t>34 560</w:t>
                            </w:r>
                            <w:r w:rsidRPr="00EB6055">
                              <w:rPr>
                                <w:b/>
                                <w:color w:val="000000"/>
                              </w:rPr>
                              <w:t xml:space="preserve">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Default="00EB6055" w:rsidP="00EB6055">
                            <w:pPr>
                              <w:jc w:val="center"/>
                              <w:rPr>
                                <w:b/>
                              </w:rPr>
                            </w:pPr>
                          </w:p>
                          <w:p w:rsidR="00EB6055" w:rsidRDefault="00EB6055" w:rsidP="00EB6055">
                            <w:pPr>
                              <w:jc w:val="center"/>
                              <w:rPr>
                                <w:b/>
                              </w:rPr>
                            </w:pPr>
                          </w:p>
                          <w:p w:rsidR="00EB6055" w:rsidRDefault="00EB6055" w:rsidP="00EB6055">
                            <w:pPr>
                              <w:jc w:val="center"/>
                              <w:rPr>
                                <w:b/>
                              </w:rPr>
                            </w:pPr>
                          </w:p>
                          <w:p w:rsidR="00EB6055" w:rsidRPr="006549A1" w:rsidRDefault="00EB6055" w:rsidP="00EB6055">
                            <w:pPr>
                              <w:jc w:val="center"/>
                              <w:rPr>
                                <w:b/>
                              </w:rPr>
                            </w:pPr>
                          </w:p>
                          <w:p w:rsidR="00EB6055" w:rsidRPr="00840D9F" w:rsidRDefault="00EB6055" w:rsidP="00EB6055">
                            <w:pPr>
                              <w:jc w:val="center"/>
                              <w:rPr>
                                <w:b/>
                                <w:sz w:val="24"/>
                                <w:szCs w:val="24"/>
                              </w:rPr>
                            </w:pPr>
                          </w:p>
                          <w:p w:rsidR="00EB6055" w:rsidRPr="00840D9F" w:rsidRDefault="00EB6055" w:rsidP="00EB6055">
                            <w:pPr>
                              <w:jc w:val="center"/>
                              <w:rPr>
                                <w:b/>
                                <w:sz w:val="24"/>
                                <w:szCs w:val="24"/>
                              </w:rPr>
                            </w:pPr>
                          </w:p>
                          <w:p w:rsidR="00EB6055" w:rsidRPr="00840D9F" w:rsidRDefault="00EB6055" w:rsidP="00EB6055">
                            <w:pPr>
                              <w:jc w:val="center"/>
                              <w:rPr>
                                <w:b/>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01" o:spid="_x0000_s1026" style="position:absolute;left:0;text-align:left;margin-left:151.35pt;margin-top:-4.85pt;width:158.7pt;height:127.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" fillcolor="#c5dfff" strokecolor="#4487ea" strokeweight="1pt">
                <v:stroke joinstyle="miter"/>
                <v:path arrowok="t"/>
                <v:textbox>
                  <w:txbxContent>
                    <w:p w:rsidR="00EB6055" w:rsidRPr="00EB6055" w:rsidRDefault="00EB6055" w:rsidP="00EB6055">
                      <w:pPr>
                        <w:jc w:val="center"/>
                        <w:rPr>
                          <w:b/>
                          <w:color w:val="000000"/>
                        </w:rPr>
                      </w:pPr>
                      <w:r w:rsidRPr="00EB6055">
                        <w:rPr>
                          <w:b/>
                          <w:color w:val="000000"/>
                        </w:rPr>
                        <w:t>День людей похилого віку</w:t>
                      </w:r>
                    </w:p>
                    <w:p w:rsidR="00EB6055" w:rsidRPr="00EB6055" w:rsidRDefault="00EB6055" w:rsidP="00EB6055">
                      <w:pPr>
                        <w:jc w:val="center"/>
                        <w:rPr>
                          <w:b/>
                          <w:color w:val="000000"/>
                        </w:rPr>
                      </w:pPr>
                      <w:r w:rsidRPr="00EB6055">
                        <w:rPr>
                          <w:b/>
                          <w:color w:val="000000"/>
                        </w:rPr>
                        <w:t>120 осіб</w:t>
                      </w:r>
                    </w:p>
                    <w:p w:rsidR="00EB6055" w:rsidRPr="00EB6055" w:rsidRDefault="00EB6055" w:rsidP="00EB6055">
                      <w:pPr>
                        <w:jc w:val="center"/>
                        <w:rPr>
                          <w:b/>
                          <w:color w:val="000000"/>
                        </w:rPr>
                      </w:pPr>
                      <w:r w:rsidRPr="00EB6055">
                        <w:rPr>
                          <w:b/>
                          <w:color w:val="000000"/>
                        </w:rPr>
                        <w:t>(</w:t>
                      </w:r>
                      <w:r w:rsidRPr="00EB6055">
                        <w:rPr>
                          <w:b/>
                          <w:color w:val="000000"/>
                          <w:lang w:val="uk-UA"/>
                        </w:rPr>
                        <w:t>34 560</w:t>
                      </w:r>
                      <w:r w:rsidRPr="00EB6055">
                        <w:rPr>
                          <w:b/>
                          <w:color w:val="000000"/>
                        </w:rPr>
                        <w:t xml:space="preserve">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Default="00EB6055" w:rsidP="00EB6055">
                      <w:pPr>
                        <w:jc w:val="center"/>
                        <w:rPr>
                          <w:b/>
                        </w:rPr>
                      </w:pPr>
                    </w:p>
                    <w:p w:rsidR="00EB6055" w:rsidRDefault="00EB6055" w:rsidP="00EB6055">
                      <w:pPr>
                        <w:jc w:val="center"/>
                        <w:rPr>
                          <w:b/>
                        </w:rPr>
                      </w:pPr>
                    </w:p>
                    <w:p w:rsidR="00EB6055" w:rsidRDefault="00EB6055" w:rsidP="00EB6055">
                      <w:pPr>
                        <w:jc w:val="center"/>
                        <w:rPr>
                          <w:b/>
                        </w:rPr>
                      </w:pPr>
                    </w:p>
                    <w:p w:rsidR="00EB6055" w:rsidRPr="006549A1" w:rsidRDefault="00EB6055" w:rsidP="00EB6055">
                      <w:pPr>
                        <w:jc w:val="center"/>
                        <w:rPr>
                          <w:b/>
                        </w:rPr>
                      </w:pPr>
                    </w:p>
                    <w:p w:rsidR="00EB6055" w:rsidRPr="00840D9F" w:rsidRDefault="00EB6055" w:rsidP="00EB6055">
                      <w:pPr>
                        <w:jc w:val="center"/>
                        <w:rPr>
                          <w:b/>
                          <w:sz w:val="24"/>
                          <w:szCs w:val="24"/>
                        </w:rPr>
                      </w:pPr>
                    </w:p>
                    <w:p w:rsidR="00EB6055" w:rsidRPr="00840D9F" w:rsidRDefault="00EB6055" w:rsidP="00EB6055">
                      <w:pPr>
                        <w:jc w:val="center"/>
                        <w:rPr>
                          <w:b/>
                          <w:sz w:val="24"/>
                          <w:szCs w:val="24"/>
                        </w:rPr>
                      </w:pPr>
                    </w:p>
                    <w:p w:rsidR="00EB6055" w:rsidRPr="00840D9F" w:rsidRDefault="00EB6055" w:rsidP="00EB6055">
                      <w:pPr>
                        <w:jc w:val="center"/>
                        <w:rPr>
                          <w:b/>
                          <w:sz w:val="28"/>
                          <w:szCs w:val="28"/>
                        </w:rPr>
                      </w:pPr>
                    </w:p>
                  </w:txbxContent>
                </v:textbox>
              </v:oval>
            </w:pict>
          </mc:Fallback>
        </mc:AlternateContent>
      </w:r>
    </w:p>
    <w:p w:rsidR="00EB6055" w:rsidRPr="00EB6055" w:rsidRDefault="00EB6055" w:rsidP="00EB6055">
      <w:pPr>
        <w:spacing w:after="0" w:line="240" w:lineRule="auto"/>
        <w:ind w:firstLine="567"/>
        <w:rPr>
          <w:rFonts w:ascii="Times New Roman" w:hAnsi="Times New Roman"/>
          <w:color w:val="FF0000"/>
          <w:sz w:val="24"/>
          <w:szCs w:val="24"/>
          <w:lang w:eastAsia="ru-RU"/>
        </w:rPr>
      </w:pP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78720" behindDoc="0" locked="0" layoutInCell="1" allowOverlap="1">
                <wp:simplePos x="0" y="0"/>
                <wp:positionH relativeFrom="column">
                  <wp:posOffset>-471805</wp:posOffset>
                </wp:positionH>
                <wp:positionV relativeFrom="paragraph">
                  <wp:posOffset>119380</wp:posOffset>
                </wp:positionV>
                <wp:extent cx="2258695" cy="1529080"/>
                <wp:effectExtent l="0" t="0" r="27305" b="13970"/>
                <wp:wrapNone/>
                <wp:docPr id="100" name="Овал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8695" cy="1529080"/>
                        </a:xfrm>
                        <a:prstGeom prst="ellipse">
                          <a:avLst/>
                        </a:prstGeom>
                        <a:solidFill>
                          <a:srgbClr val="C5DFFF"/>
                        </a:solidFill>
                        <a:ln>
                          <a:solidFill>
                            <a:srgbClr val="4487EA"/>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6055" w:rsidRPr="00EB6055" w:rsidRDefault="00EB6055" w:rsidP="00EB6055">
                            <w:pPr>
                              <w:ind w:right="-225"/>
                              <w:jc w:val="center"/>
                              <w:rPr>
                                <w:color w:val="000000"/>
                              </w:rPr>
                            </w:pPr>
                            <w:r w:rsidRPr="00EB6055">
                              <w:rPr>
                                <w:color w:val="000000"/>
                              </w:rPr>
                              <w:t>Великодні свята</w:t>
                            </w:r>
                          </w:p>
                          <w:p w:rsidR="00EB6055" w:rsidRPr="00EB6055" w:rsidRDefault="00EB6055" w:rsidP="00EB6055">
                            <w:pPr>
                              <w:ind w:left="-142" w:right="-225"/>
                              <w:jc w:val="center"/>
                              <w:rPr>
                                <w:color w:val="000000"/>
                              </w:rPr>
                            </w:pPr>
                            <w:r w:rsidRPr="00EB6055">
                              <w:rPr>
                                <w:color w:val="000000"/>
                              </w:rPr>
                              <w:t>1</w:t>
                            </w:r>
                            <w:r w:rsidRPr="00EB6055">
                              <w:rPr>
                                <w:color w:val="000000"/>
                                <w:lang w:val="uk-UA"/>
                              </w:rPr>
                              <w:t>3</w:t>
                            </w:r>
                            <w:r w:rsidRPr="00EB6055">
                              <w:rPr>
                                <w:color w:val="000000"/>
                              </w:rPr>
                              <w:t>0 осіб</w:t>
                            </w:r>
                          </w:p>
                          <w:p w:rsidR="00EB6055" w:rsidRPr="00EB6055" w:rsidRDefault="00EB6055" w:rsidP="00EB6055">
                            <w:pPr>
                              <w:ind w:left="-142" w:right="-225"/>
                              <w:jc w:val="center"/>
                              <w:rPr>
                                <w:b/>
                                <w:color w:val="000000"/>
                              </w:rPr>
                            </w:pPr>
                            <w:r w:rsidRPr="00EB6055">
                              <w:rPr>
                                <w:b/>
                                <w:color w:val="000000"/>
                              </w:rPr>
                              <w:t>(3</w:t>
                            </w:r>
                            <w:r w:rsidRPr="00EB6055">
                              <w:rPr>
                                <w:b/>
                                <w:color w:val="000000"/>
                                <w:lang w:val="uk-UA"/>
                              </w:rPr>
                              <w:t>2 825</w:t>
                            </w:r>
                            <w:r w:rsidRPr="00EB6055">
                              <w:rPr>
                                <w:b/>
                                <w:color w:val="000000"/>
                              </w:rPr>
                              <w:t xml:space="preserve">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Pr="00EB6055" w:rsidRDefault="00EB6055" w:rsidP="00EB6055">
                            <w:pPr>
                              <w:ind w:left="-142" w:right="-225"/>
                              <w:jc w:val="center"/>
                              <w:rPr>
                                <w:b/>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00" o:spid="_x0000_s1027" style="position:absolute;left:0;text-align:left;margin-left:-37.15pt;margin-top:9.4pt;width:177.85pt;height:120.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" fillcolor="#c5dfff" strokecolor="#4487ea" strokeweight="1pt">
                <v:stroke joinstyle="miter"/>
                <v:path arrowok="t"/>
                <v:textbox>
                  <w:txbxContent>
                    <w:p w:rsidR="00EB6055" w:rsidRPr="00EB6055" w:rsidRDefault="00EB6055" w:rsidP="00EB6055">
                      <w:pPr>
                        <w:ind w:right="-225"/>
                        <w:jc w:val="center"/>
                        <w:rPr>
                          <w:color w:val="000000"/>
                        </w:rPr>
                      </w:pPr>
                      <w:r w:rsidRPr="00EB6055">
                        <w:rPr>
                          <w:color w:val="000000"/>
                        </w:rPr>
                        <w:t>Великодні свята</w:t>
                      </w:r>
                    </w:p>
                    <w:p w:rsidR="00EB6055" w:rsidRPr="00EB6055" w:rsidRDefault="00EB6055" w:rsidP="00EB6055">
                      <w:pPr>
                        <w:ind w:left="-142" w:right="-225"/>
                        <w:jc w:val="center"/>
                        <w:rPr>
                          <w:color w:val="000000"/>
                        </w:rPr>
                      </w:pPr>
                      <w:r w:rsidRPr="00EB6055">
                        <w:rPr>
                          <w:color w:val="000000"/>
                        </w:rPr>
                        <w:t>1</w:t>
                      </w:r>
                      <w:r w:rsidRPr="00EB6055">
                        <w:rPr>
                          <w:color w:val="000000"/>
                          <w:lang w:val="uk-UA"/>
                        </w:rPr>
                        <w:t>3</w:t>
                      </w:r>
                      <w:r w:rsidRPr="00EB6055">
                        <w:rPr>
                          <w:color w:val="000000"/>
                        </w:rPr>
                        <w:t>0 осіб</w:t>
                      </w:r>
                    </w:p>
                    <w:p w:rsidR="00EB6055" w:rsidRPr="00EB6055" w:rsidRDefault="00EB6055" w:rsidP="00EB6055">
                      <w:pPr>
                        <w:ind w:left="-142" w:right="-225"/>
                        <w:jc w:val="center"/>
                        <w:rPr>
                          <w:b/>
                          <w:color w:val="000000"/>
                        </w:rPr>
                      </w:pPr>
                      <w:r w:rsidRPr="00EB6055">
                        <w:rPr>
                          <w:b/>
                          <w:color w:val="000000"/>
                        </w:rPr>
                        <w:t>(3</w:t>
                      </w:r>
                      <w:r w:rsidRPr="00EB6055">
                        <w:rPr>
                          <w:b/>
                          <w:color w:val="000000"/>
                          <w:lang w:val="uk-UA"/>
                        </w:rPr>
                        <w:t>2 825</w:t>
                      </w:r>
                      <w:r w:rsidRPr="00EB6055">
                        <w:rPr>
                          <w:b/>
                          <w:color w:val="000000"/>
                        </w:rPr>
                        <w:t xml:space="preserve">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Pr="00EB6055" w:rsidRDefault="00EB6055" w:rsidP="00EB6055">
                      <w:pPr>
                        <w:ind w:left="-142" w:right="-225"/>
                        <w:jc w:val="center"/>
                        <w:rPr>
                          <w:b/>
                          <w:color w:val="000000"/>
                        </w:rPr>
                      </w:pPr>
                    </w:p>
                  </w:txbxContent>
                </v:textbox>
              </v:oval>
            </w:pict>
          </mc:Fallback>
        </mc:AlternateContent>
      </w: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80768" behindDoc="0" locked="0" layoutInCell="1" allowOverlap="1">
                <wp:simplePos x="0" y="0"/>
                <wp:positionH relativeFrom="column">
                  <wp:posOffset>3983990</wp:posOffset>
                </wp:positionH>
                <wp:positionV relativeFrom="paragraph">
                  <wp:posOffset>138430</wp:posOffset>
                </wp:positionV>
                <wp:extent cx="2209165" cy="1637665"/>
                <wp:effectExtent l="0" t="0" r="19685" b="19685"/>
                <wp:wrapNone/>
                <wp:docPr id="99" name="Овал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9165" cy="1637665"/>
                        </a:xfrm>
                        <a:prstGeom prst="ellipse">
                          <a:avLst/>
                        </a:prstGeom>
                        <a:solidFill>
                          <a:srgbClr val="C5DFFF"/>
                        </a:solidFill>
                        <a:ln>
                          <a:solidFill>
                            <a:srgbClr val="4487EA"/>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6055" w:rsidRPr="00EB6055" w:rsidRDefault="00EB6055" w:rsidP="00EB6055">
                            <w:pPr>
                              <w:jc w:val="center"/>
                              <w:rPr>
                                <w:b/>
                                <w:color w:val="000000"/>
                              </w:rPr>
                            </w:pPr>
                            <w:r w:rsidRPr="00EB6055">
                              <w:rPr>
                                <w:b/>
                                <w:color w:val="000000"/>
                              </w:rPr>
                              <w:t>День інваліда, різдвяні свята</w:t>
                            </w:r>
                          </w:p>
                          <w:p w:rsidR="00EB6055" w:rsidRPr="00EB6055" w:rsidRDefault="00EB6055" w:rsidP="00EB6055">
                            <w:pPr>
                              <w:rPr>
                                <w:b/>
                                <w:color w:val="000000"/>
                              </w:rPr>
                            </w:pPr>
                            <w:r w:rsidRPr="00EB6055">
                              <w:rPr>
                                <w:b/>
                                <w:color w:val="000000"/>
                              </w:rPr>
                              <w:t>85- осіб з інвалідністю, 61- одиноких осіб</w:t>
                            </w:r>
                          </w:p>
                          <w:p w:rsidR="00EB6055" w:rsidRPr="00EB6055" w:rsidRDefault="00EB6055" w:rsidP="00EB6055">
                            <w:pPr>
                              <w:jc w:val="center"/>
                              <w:rPr>
                                <w:b/>
                                <w:color w:val="000000"/>
                              </w:rPr>
                            </w:pPr>
                            <w:r w:rsidRPr="00EB6055">
                              <w:rPr>
                                <w:b/>
                                <w:color w:val="000000"/>
                              </w:rPr>
                              <w:t>(53 915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Pr="00EB6055" w:rsidRDefault="00EB6055" w:rsidP="00EB6055">
                            <w:pPr>
                              <w:ind w:left="-142" w:right="-225"/>
                              <w:jc w:val="center"/>
                              <w:rPr>
                                <w:b/>
                                <w:i/>
                                <w:color w:val="000000"/>
                                <w:sz w:val="24"/>
                                <w:szCs w:val="24"/>
                              </w:rPr>
                            </w:pPr>
                            <w:r w:rsidRPr="00EB6055">
                              <w:rPr>
                                <w:b/>
                                <w:i/>
                                <w:color w:val="000000"/>
                                <w:sz w:val="24"/>
                                <w:szCs w:val="24"/>
                              </w:rPr>
                              <w:t>миючі засоби</w:t>
                            </w:r>
                          </w:p>
                          <w:p w:rsidR="00EB6055" w:rsidRPr="006549A1" w:rsidRDefault="00EB6055" w:rsidP="00EB6055">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99" o:spid="_x0000_s1028" style="position:absolute;left:0;text-align:left;margin-left:313.7pt;margin-top:10.9pt;width:173.95pt;height:128.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" fillcolor="#c5dfff" strokecolor="#4487ea" strokeweight="1pt">
                <v:stroke joinstyle="miter"/>
                <v:path arrowok="t"/>
                <v:textbox>
                  <w:txbxContent>
                    <w:p w:rsidR="00EB6055" w:rsidRPr="00EB6055" w:rsidRDefault="00EB6055" w:rsidP="00EB6055">
                      <w:pPr>
                        <w:jc w:val="center"/>
                        <w:rPr>
                          <w:b/>
                          <w:color w:val="000000"/>
                        </w:rPr>
                      </w:pPr>
                      <w:r w:rsidRPr="00EB6055">
                        <w:rPr>
                          <w:b/>
                          <w:color w:val="000000"/>
                        </w:rPr>
                        <w:t>День інваліда, різдвяні свята</w:t>
                      </w:r>
                    </w:p>
                    <w:p w:rsidR="00EB6055" w:rsidRPr="00EB6055" w:rsidRDefault="00EB6055" w:rsidP="00EB6055">
                      <w:pPr>
                        <w:rPr>
                          <w:b/>
                          <w:color w:val="000000"/>
                        </w:rPr>
                      </w:pPr>
                      <w:r w:rsidRPr="00EB6055">
                        <w:rPr>
                          <w:b/>
                          <w:color w:val="000000"/>
                        </w:rPr>
                        <w:t>85- осіб з інвалідністю, 61- одиноких осіб</w:t>
                      </w:r>
                    </w:p>
                    <w:p w:rsidR="00EB6055" w:rsidRPr="00EB6055" w:rsidRDefault="00EB6055" w:rsidP="00EB6055">
                      <w:pPr>
                        <w:jc w:val="center"/>
                        <w:rPr>
                          <w:b/>
                          <w:color w:val="000000"/>
                        </w:rPr>
                      </w:pPr>
                      <w:r w:rsidRPr="00EB6055">
                        <w:rPr>
                          <w:b/>
                          <w:color w:val="000000"/>
                        </w:rPr>
                        <w:t>(53 915 грн.)</w:t>
                      </w:r>
                    </w:p>
                    <w:p w:rsidR="00EB6055" w:rsidRPr="00EB6055" w:rsidRDefault="00EB6055" w:rsidP="00EB6055">
                      <w:pPr>
                        <w:ind w:left="-142" w:right="-225"/>
                        <w:jc w:val="center"/>
                        <w:rPr>
                          <w:b/>
                          <w:i/>
                          <w:color w:val="000000"/>
                        </w:rPr>
                      </w:pPr>
                      <w:r w:rsidRPr="00EB6055">
                        <w:rPr>
                          <w:b/>
                          <w:i/>
                          <w:color w:val="000000"/>
                        </w:rPr>
                        <w:t>продукти харчування,</w:t>
                      </w:r>
                    </w:p>
                    <w:p w:rsidR="00EB6055" w:rsidRPr="00EB6055" w:rsidRDefault="00EB6055" w:rsidP="00EB6055">
                      <w:pPr>
                        <w:ind w:left="-142" w:right="-225"/>
                        <w:jc w:val="center"/>
                        <w:rPr>
                          <w:b/>
                          <w:i/>
                          <w:color w:val="000000"/>
                          <w:sz w:val="24"/>
                          <w:szCs w:val="24"/>
                        </w:rPr>
                      </w:pPr>
                      <w:r w:rsidRPr="00EB6055">
                        <w:rPr>
                          <w:b/>
                          <w:i/>
                          <w:color w:val="000000"/>
                          <w:sz w:val="24"/>
                          <w:szCs w:val="24"/>
                        </w:rPr>
                        <w:t>миючі засоби</w:t>
                      </w:r>
                    </w:p>
                    <w:p w:rsidR="00EB6055" w:rsidRPr="006549A1" w:rsidRDefault="00EB6055" w:rsidP="00EB6055">
                      <w:pPr>
                        <w:jc w:val="center"/>
                        <w:rPr>
                          <w:b/>
                        </w:rPr>
                      </w:pPr>
                    </w:p>
                  </w:txbxContent>
                </v:textbox>
              </v:oval>
            </w:pict>
          </mc:Fallback>
        </mc:AlternateContent>
      </w: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74624" behindDoc="0" locked="0" layoutInCell="1" allowOverlap="1">
                <wp:simplePos x="0" y="0"/>
                <wp:positionH relativeFrom="column">
                  <wp:posOffset>2832100</wp:posOffset>
                </wp:positionH>
                <wp:positionV relativeFrom="paragraph">
                  <wp:posOffset>31115</wp:posOffset>
                </wp:positionV>
                <wp:extent cx="154940" cy="445770"/>
                <wp:effectExtent l="0" t="0" r="16510" b="30480"/>
                <wp:wrapNone/>
                <wp:docPr id="98" name="Заокруглена сполучна ліні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940" cy="445770"/>
                        </a:xfrm>
                        <a:prstGeom prst="curvedConnector3">
                          <a:avLst>
                            <a:gd name="adj1" fmla="val 40818"/>
                          </a:avLst>
                        </a:prstGeom>
                        <a:ln w="19050">
                          <a:solidFill>
                            <a:srgbClr val="4487EA"/>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0BF22E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Заокруглена сполучна лінія 98" o:spid="_x0000_s1026" type="#_x0000_t38" style="position:absolute;margin-left:223pt;margin-top:2.45pt;width:12.2pt;height:35.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" adj="8817" strokecolor="#4487ea" strokeweight="1.5pt">
                <v:stroke joinstyle="miter"/>
                <o:lock v:ext="edit" shapetype="f"/>
              </v:shape>
            </w:pict>
          </mc:Fallback>
        </mc:AlternateContent>
      </w:r>
    </w:p>
    <w:p w:rsidR="00EB6055" w:rsidRPr="00EB6055" w:rsidRDefault="00EB6055" w:rsidP="00EB6055">
      <w:pPr>
        <w:spacing w:after="0" w:line="240" w:lineRule="auto"/>
        <w:ind w:firstLine="567"/>
        <w:rPr>
          <w:rFonts w:ascii="Times New Roman" w:hAnsi="Times New Roman"/>
          <w:color w:val="FF0000"/>
          <w:sz w:val="24"/>
          <w:szCs w:val="24"/>
          <w:lang w:eastAsia="ru-RU"/>
        </w:rPr>
      </w:pP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77696" behindDoc="0" locked="0" layoutInCell="1" allowOverlap="1">
                <wp:simplePos x="0" y="0"/>
                <wp:positionH relativeFrom="column">
                  <wp:posOffset>1076325</wp:posOffset>
                </wp:positionH>
                <wp:positionV relativeFrom="paragraph">
                  <wp:posOffset>43180</wp:posOffset>
                </wp:positionV>
                <wp:extent cx="3752850" cy="1752600"/>
                <wp:effectExtent l="0" t="0" r="19050" b="19050"/>
                <wp:wrapNone/>
                <wp:docPr id="97" name="Овал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0" cy="1752600"/>
                        </a:xfrm>
                        <a:prstGeom prst="ellipse">
                          <a:avLst/>
                        </a:prstGeom>
                        <a:solidFill>
                          <a:srgbClr val="FAD6FE"/>
                        </a:solidFill>
                        <a:ln>
                          <a:solidFill>
                            <a:srgbClr val="DA71FF"/>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6055" w:rsidRPr="00EB6055" w:rsidRDefault="00EB6055" w:rsidP="00EB6055">
                            <w:pPr>
                              <w:rPr>
                                <w:b/>
                                <w:bCs/>
                                <w:color w:val="000000"/>
                                <w:sz w:val="26"/>
                                <w:szCs w:val="26"/>
                              </w:rPr>
                            </w:pPr>
                          </w:p>
                          <w:p w:rsidR="00EB6055" w:rsidRPr="00EB6055" w:rsidRDefault="00EB6055" w:rsidP="00EB6055">
                            <w:pPr>
                              <w:jc w:val="center"/>
                              <w:rPr>
                                <w:b/>
                                <w:bCs/>
                                <w:color w:val="000000"/>
                              </w:rPr>
                            </w:pPr>
                            <w:r w:rsidRPr="00EB6055">
                              <w:rPr>
                                <w:b/>
                                <w:bCs/>
                                <w:color w:val="000000"/>
                              </w:rPr>
                              <w:t xml:space="preserve">Натуральна допомога </w:t>
                            </w:r>
                          </w:p>
                          <w:p w:rsidR="00EB6055" w:rsidRPr="00EB6055" w:rsidRDefault="00EB6055" w:rsidP="00EB6055">
                            <w:pPr>
                              <w:jc w:val="center"/>
                              <w:rPr>
                                <w:b/>
                                <w:bCs/>
                                <w:color w:val="000000"/>
                              </w:rPr>
                            </w:pPr>
                            <w:r w:rsidRPr="00EB6055">
                              <w:rPr>
                                <w:b/>
                                <w:bCs/>
                                <w:color w:val="000000"/>
                              </w:rPr>
                              <w:t>121 300 грн.</w:t>
                            </w:r>
                          </w:p>
                          <w:p w:rsidR="00EB6055" w:rsidRPr="00EB6055" w:rsidRDefault="00EB6055" w:rsidP="00EB6055">
                            <w:pPr>
                              <w:jc w:val="center"/>
                              <w:rPr>
                                <w:b/>
                                <w:bCs/>
                                <w:i/>
                                <w:color w:val="000000"/>
                              </w:rPr>
                            </w:pPr>
                            <w:r w:rsidRPr="00EB6055">
                              <w:rPr>
                                <w:b/>
                                <w:bCs/>
                                <w:i/>
                                <w:color w:val="000000"/>
                              </w:rPr>
                              <w:t>(за кошти місцевого бюджету)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97" o:spid="_x0000_s1029" style="position:absolute;left:0;text-align:left;margin-left:84.75pt;margin-top:3.4pt;width:295.5pt;height:13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" fillcolor="#fad6fe" strokecolor="#da71ff" strokeweight="1pt">
                <v:stroke joinstyle="miter"/>
                <v:path arrowok="t"/>
                <v:textbox>
                  <w:txbxContent>
                    <w:p w:rsidR="00EB6055" w:rsidRPr="00EB6055" w:rsidRDefault="00EB6055" w:rsidP="00EB6055">
                      <w:pPr>
                        <w:rPr>
                          <w:b/>
                          <w:bCs/>
                          <w:color w:val="000000"/>
                          <w:sz w:val="26"/>
                          <w:szCs w:val="26"/>
                        </w:rPr>
                      </w:pPr>
                    </w:p>
                    <w:p w:rsidR="00EB6055" w:rsidRPr="00EB6055" w:rsidRDefault="00EB6055" w:rsidP="00EB6055">
                      <w:pPr>
                        <w:jc w:val="center"/>
                        <w:rPr>
                          <w:b/>
                          <w:bCs/>
                          <w:color w:val="000000"/>
                        </w:rPr>
                      </w:pPr>
                      <w:r w:rsidRPr="00EB6055">
                        <w:rPr>
                          <w:b/>
                          <w:bCs/>
                          <w:color w:val="000000"/>
                        </w:rPr>
                        <w:t xml:space="preserve">Натуральна допомога </w:t>
                      </w:r>
                    </w:p>
                    <w:p w:rsidR="00EB6055" w:rsidRPr="00EB6055" w:rsidRDefault="00EB6055" w:rsidP="00EB6055">
                      <w:pPr>
                        <w:jc w:val="center"/>
                        <w:rPr>
                          <w:b/>
                          <w:bCs/>
                          <w:color w:val="000000"/>
                        </w:rPr>
                      </w:pPr>
                      <w:r w:rsidRPr="00EB6055">
                        <w:rPr>
                          <w:b/>
                          <w:bCs/>
                          <w:color w:val="000000"/>
                        </w:rPr>
                        <w:t>121 300 грн.</w:t>
                      </w:r>
                    </w:p>
                    <w:p w:rsidR="00EB6055" w:rsidRPr="00EB6055" w:rsidRDefault="00EB6055" w:rsidP="00EB6055">
                      <w:pPr>
                        <w:jc w:val="center"/>
                        <w:rPr>
                          <w:b/>
                          <w:bCs/>
                          <w:i/>
                          <w:color w:val="000000"/>
                        </w:rPr>
                      </w:pPr>
                      <w:r w:rsidRPr="00EB6055">
                        <w:rPr>
                          <w:b/>
                          <w:bCs/>
                          <w:i/>
                          <w:color w:val="000000"/>
                        </w:rPr>
                        <w:t>(за кошти місцевого бюджету)</w:t>
                      </w:r>
                    </w:p>
                  </w:txbxContent>
                </v:textbox>
              </v:oval>
            </w:pict>
          </mc:Fallback>
        </mc:AlternateContent>
      </w: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76672" behindDoc="0" locked="0" layoutInCell="1" allowOverlap="1">
                <wp:simplePos x="0" y="0"/>
                <wp:positionH relativeFrom="column">
                  <wp:posOffset>4704715</wp:posOffset>
                </wp:positionH>
                <wp:positionV relativeFrom="paragraph">
                  <wp:posOffset>194310</wp:posOffset>
                </wp:positionV>
                <wp:extent cx="146685" cy="465455"/>
                <wp:effectExtent l="0" t="0" r="24765" b="29845"/>
                <wp:wrapNone/>
                <wp:docPr id="96" name="Заокруглена сполучна лінія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6685" cy="465455"/>
                        </a:xfrm>
                        <a:prstGeom prst="curvedConnector3">
                          <a:avLst/>
                        </a:prstGeom>
                        <a:ln w="19050">
                          <a:solidFill>
                            <a:srgbClr val="4487EA"/>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AB3CAF" id="Заокруглена сполучна лінія 96" o:spid="_x0000_s1026" type="#_x0000_t38" style="position:absolute;margin-left:370.45pt;margin-top:15.3pt;width:11.55pt;height:36.6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" adj="10800" strokecolor="#4487ea" strokeweight="1.5pt">
                <v:stroke joinstyle="miter"/>
                <o:lock v:ext="edit" shapetype="f"/>
              </v:shape>
            </w:pict>
          </mc:Fallback>
        </mc:AlternateContent>
      </w:r>
      <w:r w:rsidRPr="00EB6055">
        <w:rPr>
          <w:rFonts w:ascii="Times New Roman" w:hAnsi="Times New Roman"/>
          <w:noProof/>
          <w:color w:val="FF0000"/>
          <w:sz w:val="24"/>
          <w:szCs w:val="24"/>
          <w:lang w:val="uk-UA" w:eastAsia="uk-UA"/>
        </w:rPr>
        <mc:AlternateContent>
          <mc:Choice Requires="wps">
            <w:drawing>
              <wp:anchor distT="0" distB="0" distL="114300" distR="114300" simplePos="0" relativeHeight="251682816" behindDoc="0" locked="0" layoutInCell="1" allowOverlap="1">
                <wp:simplePos x="0" y="0"/>
                <wp:positionH relativeFrom="column">
                  <wp:posOffset>1050290</wp:posOffset>
                </wp:positionH>
                <wp:positionV relativeFrom="paragraph">
                  <wp:posOffset>194310</wp:posOffset>
                </wp:positionV>
                <wp:extent cx="154940" cy="445770"/>
                <wp:effectExtent l="0" t="0" r="16510" b="30480"/>
                <wp:wrapNone/>
                <wp:docPr id="95" name="Заокруглена сполучна лінія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940" cy="445770"/>
                        </a:xfrm>
                        <a:prstGeom prst="curvedConnector3">
                          <a:avLst>
                            <a:gd name="adj1" fmla="val 40818"/>
                          </a:avLst>
                        </a:prstGeom>
                        <a:ln w="19050">
                          <a:solidFill>
                            <a:srgbClr val="4487EA"/>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D40D6E8" id="Заокруглена сполучна лінія 95" o:spid="_x0000_s1026" type="#_x0000_t38" style="position:absolute;margin-left:82.7pt;margin-top:15.3pt;width:12.2pt;height:35.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" adj="8817" strokecolor="#4487ea" strokeweight="1.5pt">
                <v:stroke joinstyle="miter"/>
                <o:lock v:ext="edit" shapetype="f"/>
              </v:shape>
            </w:pict>
          </mc:Fallback>
        </mc:AlternateContent>
      </w: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after="0" w:line="240" w:lineRule="auto"/>
        <w:ind w:firstLine="567"/>
        <w:rPr>
          <w:rFonts w:ascii="Times New Roman" w:hAnsi="Times New Roman"/>
          <w:color w:val="FF0000"/>
          <w:sz w:val="24"/>
          <w:szCs w:val="24"/>
          <w:lang w:eastAsia="ru-RU"/>
        </w:rPr>
      </w:pPr>
    </w:p>
    <w:p w:rsidR="00EB6055" w:rsidRPr="00EB6055" w:rsidRDefault="00EB6055" w:rsidP="00EB6055">
      <w:pPr>
        <w:spacing w:before="240" w:after="0" w:line="240" w:lineRule="auto"/>
        <w:ind w:firstLine="567"/>
        <w:rPr>
          <w:rFonts w:ascii="Times New Roman" w:hAnsi="Times New Roman"/>
          <w:color w:val="FF0000"/>
          <w:sz w:val="24"/>
          <w:szCs w:val="24"/>
          <w:lang w:eastAsia="ru-RU"/>
        </w:rPr>
      </w:pPr>
    </w:p>
    <w:p w:rsidR="00EB6055" w:rsidRPr="00EB6055" w:rsidRDefault="00EB6055" w:rsidP="00EB6055">
      <w:pPr>
        <w:spacing w:before="240" w:after="0" w:line="240" w:lineRule="auto"/>
        <w:ind w:firstLine="567"/>
        <w:jc w:val="both"/>
        <w:rPr>
          <w:rFonts w:ascii="Times New Roman" w:hAnsi="Times New Roman"/>
          <w:color w:val="FF0000"/>
          <w:sz w:val="24"/>
          <w:szCs w:val="24"/>
          <w:lang w:val="uk-UA" w:eastAsia="ru-RU"/>
        </w:rPr>
      </w:pPr>
    </w:p>
    <w:p w:rsidR="00EB6055" w:rsidRPr="00EB6055" w:rsidRDefault="00EB6055" w:rsidP="00EB6055">
      <w:pPr>
        <w:spacing w:before="240" w:after="0" w:line="240" w:lineRule="auto"/>
        <w:ind w:firstLine="567"/>
        <w:jc w:val="both"/>
        <w:rPr>
          <w:rFonts w:ascii="Times New Roman" w:hAnsi="Times New Roman"/>
          <w:color w:val="FF0000"/>
          <w:sz w:val="24"/>
          <w:szCs w:val="24"/>
          <w:lang w:val="uk-UA" w:eastAsia="ru-RU"/>
        </w:rPr>
      </w:pPr>
    </w:p>
    <w:p w:rsidR="00EB6055" w:rsidRPr="00EB6055" w:rsidRDefault="00EB6055" w:rsidP="00EB6055">
      <w:pPr>
        <w:spacing w:before="240" w:after="0" w:line="240" w:lineRule="auto"/>
        <w:ind w:firstLine="567"/>
        <w:jc w:val="both"/>
        <w:rPr>
          <w:rFonts w:ascii="Times New Roman" w:hAnsi="Times New Roman"/>
          <w:color w:val="FF0000"/>
          <w:sz w:val="24"/>
          <w:szCs w:val="24"/>
          <w:lang w:val="uk-UA" w:eastAsia="ru-RU"/>
        </w:rPr>
      </w:pPr>
    </w:p>
    <w:p w:rsidR="00EB6055" w:rsidRPr="00EB6055" w:rsidRDefault="00EB6055" w:rsidP="00EB6055">
      <w:pPr>
        <w:spacing w:after="0" w:line="240" w:lineRule="auto"/>
        <w:ind w:firstLine="567"/>
        <w:rPr>
          <w:rFonts w:ascii="Times New Roman" w:hAnsi="Times New Roman"/>
          <w:i/>
          <w:sz w:val="24"/>
          <w:szCs w:val="24"/>
          <w:lang w:eastAsia="ru-RU"/>
        </w:rPr>
      </w:pPr>
      <w:r w:rsidRPr="00EB6055">
        <w:rPr>
          <w:rFonts w:ascii="Times New Roman" w:hAnsi="Times New Roman"/>
          <w:sz w:val="24"/>
          <w:szCs w:val="24"/>
          <w:lang w:eastAsia="ru-RU"/>
        </w:rPr>
        <w:t xml:space="preserve">У  центрі працює пункт прокату засобів реабілітації: палиці, милиці, ходунки . Послуги  надаються потребуючим громадянам Новороздільської  територіальної громади. </w:t>
      </w:r>
    </w:p>
    <w:p w:rsidR="00EB6055" w:rsidRPr="00EB6055" w:rsidRDefault="00EB6055" w:rsidP="00EB6055">
      <w:pPr>
        <w:spacing w:after="0" w:line="240" w:lineRule="auto"/>
        <w:jc w:val="center"/>
        <w:rPr>
          <w:rFonts w:ascii="Times New Roman" w:hAnsi="Times New Roman"/>
          <w:b/>
          <w:i/>
          <w:color w:val="FF0000"/>
          <w:sz w:val="24"/>
          <w:szCs w:val="24"/>
          <w:lang w:eastAsia="ru-RU"/>
        </w:rPr>
      </w:pPr>
    </w:p>
    <w:p w:rsidR="00EB6055" w:rsidRPr="00EB6055" w:rsidRDefault="00EB6055" w:rsidP="00EB6055">
      <w:pPr>
        <w:shd w:val="clear" w:color="auto" w:fill="FFFFFF"/>
        <w:spacing w:after="0" w:line="240" w:lineRule="auto"/>
        <w:ind w:firstLine="708"/>
        <w:jc w:val="both"/>
        <w:rPr>
          <w:rFonts w:ascii="Times New Roman" w:hAnsi="Times New Roman"/>
          <w:b/>
          <w:bCs/>
          <w:i/>
          <w:noProof/>
          <w:sz w:val="24"/>
          <w:szCs w:val="24"/>
          <w:lang w:eastAsia="ru-RU"/>
        </w:rPr>
      </w:pPr>
      <w:r w:rsidRPr="00EB6055">
        <w:rPr>
          <w:rFonts w:ascii="Times New Roman" w:hAnsi="Times New Roman"/>
          <w:b/>
          <w:bCs/>
          <w:noProof/>
          <w:sz w:val="24"/>
          <w:szCs w:val="24"/>
          <w:lang w:eastAsia="ru-RU"/>
        </w:rPr>
        <w:t xml:space="preserve">  </w:t>
      </w:r>
      <w:r w:rsidRPr="00EB6055">
        <w:rPr>
          <w:rFonts w:ascii="Times New Roman" w:hAnsi="Times New Roman"/>
          <w:b/>
          <w:bCs/>
          <w:i/>
          <w:noProof/>
          <w:sz w:val="24"/>
          <w:szCs w:val="24"/>
          <w:lang w:eastAsia="ru-RU"/>
        </w:rPr>
        <w:t>Відділення  соціальної роботи з сім'ями, дітьми та молоддю, що перебувають у складних життєвих обставинах та потребують сторонньої  допомоги та психолога</w:t>
      </w:r>
    </w:p>
    <w:p w:rsidR="00EB6055" w:rsidRPr="00EB6055" w:rsidRDefault="00EB6055" w:rsidP="00EB6055">
      <w:pPr>
        <w:shd w:val="clear" w:color="auto" w:fill="FFFFFF"/>
        <w:spacing w:after="0" w:line="240" w:lineRule="auto"/>
        <w:jc w:val="both"/>
        <w:rPr>
          <w:rFonts w:ascii="Times New Roman" w:hAnsi="Times New Roman"/>
          <w:sz w:val="24"/>
          <w:szCs w:val="24"/>
          <w:lang w:val="uk-UA" w:eastAsia="ru-RU"/>
        </w:rPr>
      </w:pPr>
      <w:r w:rsidRPr="00EB6055">
        <w:rPr>
          <w:rFonts w:ascii="Times New Roman" w:hAnsi="Times New Roman"/>
          <w:color w:val="000000"/>
          <w:sz w:val="24"/>
          <w:szCs w:val="24"/>
          <w:lang w:eastAsia="ru-RU"/>
        </w:rPr>
        <w:t xml:space="preserve">         Соціальними послугами за період з 01.01.2024 по 31.12.2024 рр. охоплено 156 сімей та </w:t>
      </w:r>
      <w:r w:rsidRPr="00EB6055">
        <w:rPr>
          <w:rFonts w:ascii="Times New Roman" w:hAnsi="Times New Roman"/>
          <w:sz w:val="24"/>
          <w:szCs w:val="24"/>
          <w:lang w:eastAsia="ru-RU"/>
        </w:rPr>
        <w:t>9 сімей перебувають на обліку у складних життєвих обставинах, відповідно окремі з них потребують продовження надання соціальних послуг з них</w:t>
      </w:r>
      <w:r w:rsidRPr="00EB6055">
        <w:rPr>
          <w:rFonts w:ascii="Times New Roman" w:hAnsi="Times New Roman"/>
          <w:sz w:val="24"/>
          <w:szCs w:val="24"/>
          <w:lang w:val="uk-UA" w:eastAsia="ru-RU"/>
        </w:rPr>
        <w:t>:</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6 сімей протягом року перебували  під соціальним супроводом;</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1 сім’я знята із супроводу без подолання складних життєвих обставин у зв’язку зі зміною місця перебування;</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1 сім’я перебуває на обліку з 07.06.2024 року.</w:t>
      </w:r>
    </w:p>
    <w:p w:rsidR="00EB6055" w:rsidRPr="00EB6055" w:rsidRDefault="00EB6055" w:rsidP="00EB6055">
      <w:pPr>
        <w:tabs>
          <w:tab w:val="num" w:pos="1080"/>
        </w:tabs>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Впродовж 2024 року соціальними послугами було охоплено наступні категорії  сімей:</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48 сімей - постраждалі від домашнього насильства;</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4 сім’ї, де алкозалежні батьки неналежно виконують свої батьківські обов’язки, 3 з них перебувають під соціальним супроводом;</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22 – з числа внутрішньо переміщених сімей </w:t>
      </w:r>
      <w:r w:rsidRPr="00EB6055">
        <w:rPr>
          <w:rFonts w:ascii="Times New Roman" w:eastAsia="Calibri" w:hAnsi="Times New Roman"/>
          <w:sz w:val="24"/>
          <w:szCs w:val="24"/>
          <w:lang w:val="en-US"/>
        </w:rPr>
        <w:t>;</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13 сімей, в яких є особи  з інвалідністю;</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9 - осіб похилого віку;</w:t>
      </w:r>
    </w:p>
    <w:p w:rsidR="00EB6055" w:rsidRPr="00EB6055" w:rsidRDefault="00EB6055" w:rsidP="00C76C69">
      <w:pPr>
        <w:numPr>
          <w:ilvl w:val="0"/>
          <w:numId w:val="74"/>
        </w:numPr>
        <w:tabs>
          <w:tab w:val="num" w:pos="1080"/>
        </w:tab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27 сімей, яким призначено грошову  допомогу при народженні дитини.</w:t>
      </w:r>
    </w:p>
    <w:p w:rsidR="00EB6055" w:rsidRPr="00EB6055" w:rsidRDefault="00EB6055" w:rsidP="00C76C69">
      <w:pPr>
        <w:numPr>
          <w:ilvl w:val="0"/>
          <w:numId w:val="74"/>
        </w:numPr>
        <w:shd w:val="clear" w:color="auto" w:fill="FFFFFF"/>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інші категорії – 8 сімей.</w:t>
      </w:r>
    </w:p>
    <w:p w:rsidR="00EB6055" w:rsidRPr="00EB6055" w:rsidRDefault="00EB6055" w:rsidP="00EB6055">
      <w:pPr>
        <w:shd w:val="clear" w:color="auto" w:fill="FFFFFF"/>
        <w:spacing w:after="0" w:line="240" w:lineRule="auto"/>
        <w:contextualSpacing/>
        <w:jc w:val="both"/>
        <w:rPr>
          <w:rFonts w:ascii="Times New Roman" w:hAnsi="Times New Roman"/>
          <w:color w:val="000000"/>
          <w:sz w:val="24"/>
          <w:szCs w:val="24"/>
          <w:lang w:eastAsia="ru-RU"/>
        </w:rPr>
      </w:pPr>
      <w:r w:rsidRPr="00EB6055">
        <w:rPr>
          <w:rFonts w:ascii="Times New Roman" w:hAnsi="Times New Roman"/>
          <w:color w:val="000000"/>
          <w:sz w:val="24"/>
          <w:szCs w:val="24"/>
          <w:lang w:eastAsia="ru-RU"/>
        </w:rPr>
        <w:t xml:space="preserve">    Всього в процесі індивідуальної роботи та в рамках соціального обслуговування надано  743 соціальні послуги:    </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інформаційні послуги (надання контактів установ; інформування щодо індивідуальних послуг, які надає відділення соціальної роботи із сім’ями, дітьми та молоддю, що перебувають у СЖО; інформування щодо оформлення документів, необхідних для отримання допомоги та виплат; працевлаштування та ін.; інформування сімей щодо проведення заходів та організації дозвілля);</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інспектування сімей та осіб, які знаходяться під соціальним супроводом;</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надання рекомендацій;</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соціальна адаптація;</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соціальна профілактика;</w:t>
      </w:r>
    </w:p>
    <w:p w:rsidR="00EB6055" w:rsidRPr="00EB6055" w:rsidRDefault="00EB6055" w:rsidP="00C76C69">
      <w:pPr>
        <w:numPr>
          <w:ilvl w:val="0"/>
          <w:numId w:val="75"/>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консультування та ін.</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Також проводиться корекційно-відновлювальна та розвивальна робота за участі психолога  центру із сім'ями, які перебувають на обліку СЖО.</w:t>
      </w:r>
    </w:p>
    <w:p w:rsidR="00EB6055" w:rsidRPr="00EB6055" w:rsidRDefault="00EB6055" w:rsidP="00EB6055">
      <w:pPr>
        <w:shd w:val="clear" w:color="auto" w:fill="FFFFFF"/>
        <w:spacing w:after="0" w:line="240" w:lineRule="auto"/>
        <w:contextualSpacing/>
        <w:jc w:val="both"/>
        <w:rPr>
          <w:rFonts w:ascii="Times New Roman" w:hAnsi="Times New Roman"/>
          <w:sz w:val="24"/>
          <w:szCs w:val="24"/>
          <w:lang w:eastAsia="ru-RU"/>
        </w:rPr>
      </w:pPr>
      <w:r w:rsidRPr="00EB6055">
        <w:rPr>
          <w:rFonts w:ascii="Times New Roman" w:hAnsi="Times New Roman"/>
          <w:color w:val="000000"/>
          <w:sz w:val="24"/>
          <w:szCs w:val="24"/>
          <w:lang w:eastAsia="ru-RU"/>
        </w:rPr>
        <w:t xml:space="preserve">    Працівниками відділення здійснено 38 соціальних інспектувань з метою раннього виявлення сімей, які опинилися в складних життєвих обставинах. </w:t>
      </w:r>
      <w:r w:rsidRPr="00EB6055">
        <w:rPr>
          <w:rFonts w:ascii="Times New Roman" w:hAnsi="Times New Roman"/>
          <w:sz w:val="24"/>
          <w:szCs w:val="24"/>
          <w:lang w:eastAsia="ru-RU"/>
        </w:rPr>
        <w:t>Під час обстеження житлово-побутових умов проживання дітей з батьками проводяться бесіди щодо належного виконання батьківських обов’язків. Даним сім’ям надавалися послуги, спрямовані на вихід із складних життєвих обставин.</w:t>
      </w:r>
    </w:p>
    <w:p w:rsidR="00EB6055" w:rsidRPr="00EB6055" w:rsidRDefault="00EB6055" w:rsidP="00EB6055">
      <w:pPr>
        <w:spacing w:after="0" w:line="240" w:lineRule="auto"/>
        <w:contextualSpacing/>
        <w:jc w:val="both"/>
        <w:rPr>
          <w:rFonts w:ascii="Times New Roman" w:hAnsi="Times New Roman"/>
          <w:sz w:val="24"/>
          <w:szCs w:val="24"/>
          <w:lang w:eastAsia="ru-RU"/>
        </w:rPr>
      </w:pPr>
      <w:r w:rsidRPr="00EB6055">
        <w:rPr>
          <w:rFonts w:ascii="Times New Roman" w:hAnsi="Times New Roman"/>
          <w:sz w:val="24"/>
          <w:szCs w:val="24"/>
          <w:lang w:eastAsia="ru-RU"/>
        </w:rPr>
        <w:lastRenderedPageBreak/>
        <w:t>Для подолання неблагополуччя в сім’ї працівники відділення проводять систематичне відвідування родин, профілактичні бесіди, індивідуальну роботу з кожним членом сім’ї.</w:t>
      </w:r>
    </w:p>
    <w:p w:rsidR="00EB6055" w:rsidRPr="00EB6055" w:rsidRDefault="00EB6055" w:rsidP="00EB6055">
      <w:pPr>
        <w:spacing w:after="0" w:line="240" w:lineRule="auto"/>
        <w:ind w:firstLine="709"/>
        <w:contextualSpacing/>
        <w:jc w:val="both"/>
        <w:rPr>
          <w:rFonts w:ascii="Times New Roman" w:hAnsi="Times New Roman"/>
          <w:sz w:val="24"/>
          <w:szCs w:val="24"/>
          <w:lang w:val="uk-UA" w:eastAsia="ru-RU"/>
        </w:rPr>
      </w:pPr>
      <w:r w:rsidRPr="00EB6055">
        <w:rPr>
          <w:rFonts w:ascii="Times New Roman" w:hAnsi="Times New Roman"/>
          <w:color w:val="000000"/>
          <w:sz w:val="24"/>
          <w:szCs w:val="24"/>
          <w:lang w:eastAsia="ru-RU"/>
        </w:rPr>
        <w:t xml:space="preserve"> </w:t>
      </w:r>
      <w:r w:rsidRPr="00EB6055">
        <w:rPr>
          <w:rFonts w:ascii="Times New Roman" w:hAnsi="Times New Roman"/>
          <w:sz w:val="24"/>
          <w:szCs w:val="24"/>
          <w:lang w:eastAsia="ru-RU"/>
        </w:rPr>
        <w:t xml:space="preserve">    Працівниками відділенням соціальної роботи здійснено перевірку 27 сімей на доцільність використання коштів державної допомоги, отриманих при</w:t>
      </w:r>
      <w:r w:rsidRPr="00EB6055">
        <w:rPr>
          <w:rFonts w:ascii="Times New Roman" w:hAnsi="Times New Roman"/>
          <w:sz w:val="24"/>
          <w:szCs w:val="24"/>
          <w:lang w:val="uk-UA" w:eastAsia="ru-RU"/>
        </w:rPr>
        <w:t xml:space="preserve"> народженні дитини.</w:t>
      </w:r>
    </w:p>
    <w:p w:rsidR="00EB6055" w:rsidRPr="00EB6055" w:rsidRDefault="00EB6055" w:rsidP="00EB6055">
      <w:pPr>
        <w:spacing w:after="0" w:line="240" w:lineRule="auto"/>
        <w:ind w:firstLine="709"/>
        <w:contextualSpacing/>
        <w:jc w:val="both"/>
        <w:rPr>
          <w:rFonts w:ascii="Times New Roman" w:hAnsi="Times New Roman"/>
          <w:sz w:val="24"/>
          <w:szCs w:val="24"/>
          <w:lang w:val="uk-UA" w:eastAsia="ru-RU"/>
        </w:rPr>
      </w:pPr>
    </w:p>
    <w:p w:rsidR="00EB6055" w:rsidRPr="00EB6055" w:rsidRDefault="00EB6055" w:rsidP="00EB6055">
      <w:pPr>
        <w:spacing w:after="0" w:line="240" w:lineRule="auto"/>
        <w:ind w:firstLine="360"/>
        <w:jc w:val="both"/>
        <w:rPr>
          <w:rFonts w:ascii="Times New Roman" w:hAnsi="Times New Roman"/>
          <w:color w:val="000000"/>
          <w:sz w:val="24"/>
          <w:szCs w:val="24"/>
          <w:lang w:eastAsia="ru-RU"/>
        </w:rPr>
      </w:pPr>
      <w:r w:rsidRPr="00EB6055">
        <w:rPr>
          <w:rFonts w:ascii="Times New Roman" w:hAnsi="Times New Roman"/>
          <w:b/>
          <w:i/>
          <w:color w:val="000000"/>
          <w:sz w:val="24"/>
          <w:szCs w:val="24"/>
          <w:lang w:eastAsia="ru-RU"/>
        </w:rPr>
        <w:t>Медичною сестрою</w:t>
      </w:r>
      <w:r w:rsidRPr="00EB6055">
        <w:rPr>
          <w:rFonts w:ascii="Times New Roman" w:hAnsi="Times New Roman"/>
          <w:color w:val="000000"/>
          <w:sz w:val="24"/>
          <w:szCs w:val="24"/>
          <w:lang w:eastAsia="ru-RU"/>
        </w:rPr>
        <w:t xml:space="preserve"> за 2024</w:t>
      </w:r>
      <w:r w:rsidRPr="00EB6055">
        <w:rPr>
          <w:rFonts w:ascii="Times New Roman" w:hAnsi="Times New Roman"/>
          <w:color w:val="000000"/>
          <w:sz w:val="24"/>
          <w:szCs w:val="24"/>
          <w:lang w:val="uk-UA" w:eastAsia="ru-RU"/>
        </w:rPr>
        <w:t xml:space="preserve"> рік</w:t>
      </w:r>
      <w:r w:rsidRPr="00EB6055">
        <w:rPr>
          <w:rFonts w:ascii="Times New Roman" w:hAnsi="Times New Roman"/>
          <w:color w:val="000000"/>
          <w:sz w:val="24"/>
          <w:szCs w:val="24"/>
          <w:lang w:eastAsia="ru-RU"/>
        </w:rPr>
        <w:t xml:space="preserve"> надано 8482 послуг 373 особам. Проводяться лекції, індивідуальні бесіди з одинокими, проводились виклики лікарів на дім, вимірювання артеріального тиску, температури тіла, пульсу, послуги соляної кімнати, надання ін’єкційних послуг, інгаляції, надання послуг у тренажерному залі, масажні послуги, проведення тематичних акцій .</w:t>
      </w:r>
    </w:p>
    <w:p w:rsidR="00EB6055" w:rsidRPr="00EB6055" w:rsidRDefault="00EB6055" w:rsidP="00EB6055">
      <w:pPr>
        <w:spacing w:after="0" w:line="240" w:lineRule="auto"/>
        <w:ind w:firstLine="540"/>
        <w:jc w:val="both"/>
        <w:rPr>
          <w:rFonts w:ascii="Times New Roman" w:hAnsi="Times New Roman"/>
          <w:color w:val="000000"/>
          <w:sz w:val="24"/>
          <w:szCs w:val="24"/>
          <w:lang w:eastAsia="ru-RU"/>
        </w:rPr>
      </w:pPr>
      <w:r w:rsidRPr="00EB6055">
        <w:rPr>
          <w:rFonts w:ascii="Times New Roman" w:hAnsi="Times New Roman"/>
          <w:color w:val="000000"/>
          <w:sz w:val="24"/>
          <w:szCs w:val="24"/>
          <w:lang w:eastAsia="ru-RU"/>
        </w:rPr>
        <w:t>Для реабілітації та оздоровлення інвалідів з числа внутрішньо переміщених осіб територіальним центром надаються усі соціально – медичні послуги: соляної кімнати, тренажерного залу, масажного кабінету, надання послуг невідкладної медичної допомоги, інгаляторні процедури, вимірювання артеріального тиску.</w:t>
      </w:r>
    </w:p>
    <w:p w:rsidR="00EB6055" w:rsidRPr="00EB6055" w:rsidRDefault="00EB6055" w:rsidP="00EB6055">
      <w:pPr>
        <w:spacing w:after="0" w:line="240" w:lineRule="auto"/>
        <w:ind w:firstLine="708"/>
        <w:jc w:val="both"/>
        <w:rPr>
          <w:rFonts w:ascii="Times New Roman" w:hAnsi="Times New Roman"/>
          <w:color w:val="000000"/>
          <w:sz w:val="24"/>
          <w:szCs w:val="24"/>
          <w:lang w:eastAsia="ru-RU"/>
        </w:rPr>
      </w:pPr>
      <w:r w:rsidRPr="00EB6055">
        <w:rPr>
          <w:rFonts w:ascii="Times New Roman" w:hAnsi="Times New Roman"/>
          <w:color w:val="000000"/>
          <w:sz w:val="24"/>
          <w:szCs w:val="24"/>
          <w:lang w:eastAsia="ru-RU"/>
        </w:rPr>
        <w:t xml:space="preserve">Медичною сестрою постійно проводяться лекцію для працівників центру,  управління соціального захисту та підопічних. </w:t>
      </w:r>
    </w:p>
    <w:p w:rsidR="00EB6055" w:rsidRPr="00EB6055" w:rsidRDefault="00EB6055" w:rsidP="00EB6055">
      <w:pPr>
        <w:spacing w:after="0" w:line="240" w:lineRule="auto"/>
        <w:jc w:val="both"/>
        <w:rPr>
          <w:rFonts w:ascii="Times New Roman" w:hAnsi="Times New Roman"/>
          <w:sz w:val="24"/>
          <w:szCs w:val="24"/>
          <w:lang w:eastAsia="ru-RU"/>
        </w:rPr>
      </w:pP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Протягом 2024 року основна робота </w:t>
      </w:r>
      <w:r w:rsidRPr="00EB6055">
        <w:rPr>
          <w:rFonts w:ascii="Times New Roman" w:hAnsi="Times New Roman"/>
          <w:b/>
          <w:i/>
          <w:sz w:val="24"/>
          <w:szCs w:val="24"/>
          <w:lang w:eastAsia="ru-RU"/>
        </w:rPr>
        <w:t>психолога</w:t>
      </w:r>
      <w:r w:rsidRPr="00EB6055">
        <w:rPr>
          <w:rFonts w:ascii="Times New Roman" w:hAnsi="Times New Roman"/>
          <w:sz w:val="24"/>
          <w:szCs w:val="24"/>
          <w:lang w:eastAsia="ru-RU"/>
        </w:rPr>
        <w:t xml:space="preserve"> Новороздільського центру  надання соціальних послуг Новороздільської міської ради проводилася у співпраці з відділенням соціальної роботи із сім'ями, дітьми та молоддю, що перебувають у складних життєвих обставинах та потребують сторонньої допомоги, медсестрами та перукарем центру, суть якої полягає у періодичному здійсненні візитів до одиноких громадян похилого віку, а також сімей, які перебувають в складних життєвих обставинах. Дані візити здійснюються з метою проведення профілактичної роботи, з'ясування психоемоційного стану осіб, інформування та консультування щодо проблем, які їх найбільше турбують чи погіршують спосіб життя. В процесі роботи здійснено такі заходи із наступними категоріями осіб:</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bCs/>
          <w:sz w:val="24"/>
          <w:szCs w:val="24"/>
          <w:lang w:eastAsia="ru-RU"/>
        </w:rPr>
        <w:t>- психологічна робота з сім'ями в складних життєвих обставинах:</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надано 77 психологічних послуг 33 особам;</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 психологічна робота з одинокими особами похилого віку:</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у співпраці з медсестрами та перукарем центру надано 13 психологічних послуг 9 особам;</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 психологічна робота з дітьми з особливими потребами: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надано 31 послугу 3 особам;</w:t>
      </w:r>
    </w:p>
    <w:p w:rsidR="00EB6055" w:rsidRPr="00EB6055" w:rsidRDefault="00EB6055" w:rsidP="00EB6055">
      <w:pPr>
        <w:spacing w:after="0" w:line="240" w:lineRule="auto"/>
        <w:jc w:val="both"/>
        <w:rPr>
          <w:rFonts w:ascii="Times New Roman" w:hAnsi="Times New Roman"/>
          <w:bCs/>
          <w:sz w:val="24"/>
          <w:szCs w:val="24"/>
          <w:lang w:eastAsia="ru-RU"/>
        </w:rPr>
      </w:pPr>
      <w:r w:rsidRPr="00EB6055">
        <w:rPr>
          <w:rFonts w:ascii="Times New Roman" w:hAnsi="Times New Roman"/>
          <w:bCs/>
          <w:sz w:val="24"/>
          <w:szCs w:val="24"/>
          <w:lang w:eastAsia="ru-RU"/>
        </w:rPr>
        <w:t>- психологічна робота з внутрішньо переміщеними особами: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психологом центру була проведена робота з внутрішньо переміщеними особами, а саме</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проводилися бесіди з метою покращення психоемоційного стану, консультації та розвивальні заняття з дітьми, зокрема надано 19 особам 48 психологічних послуг;</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 психологічна робота з сім'ями з новонародженою дитиною:</w:t>
      </w:r>
      <w:r w:rsidRPr="00EB6055">
        <w:rPr>
          <w:rFonts w:ascii="Times New Roman" w:hAnsi="Times New Roman"/>
          <w:sz w:val="24"/>
          <w:szCs w:val="24"/>
          <w:lang w:eastAsia="ru-RU"/>
        </w:rPr>
        <w:t xml:space="preserve">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в складі комісії була здійснена перевірка доцільності використання коштів державної допомоги при народженні дитини у 11 сім'ях (18 послуг);                                         </w:t>
      </w:r>
      <w:r w:rsidRPr="00EB6055">
        <w:rPr>
          <w:rFonts w:ascii="Times New Roman" w:hAnsi="Times New Roman"/>
          <w:bCs/>
          <w:sz w:val="24"/>
          <w:szCs w:val="24"/>
          <w:lang w:eastAsia="ru-RU"/>
        </w:rPr>
        <w:t xml:space="preserve"> - психологічна робота з сім'ями загиблих (померлих), зниклих Захисників України:</w:t>
      </w:r>
      <w:r w:rsidRPr="00EB6055">
        <w:rPr>
          <w:rFonts w:ascii="Times New Roman" w:hAnsi="Times New Roman"/>
          <w:sz w:val="24"/>
          <w:szCs w:val="24"/>
          <w:lang w:eastAsia="ru-RU"/>
        </w:rPr>
        <w:t xml:space="preserve">                                                                                                              надано 202  інформаційні послуги 48 особам;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26 психологічних послуг надано 10 особам, які не входять у вищевказані категорії.</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Протягом 2024 року психолог центру прийняла участь 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вебінарах</w:t>
      </w:r>
      <w:bookmarkStart w:id="1" w:name="_Hlk139012729"/>
      <w:r w:rsidRPr="00EB6055">
        <w:rPr>
          <w:rFonts w:ascii="Times New Roman" w:hAnsi="Times New Roman"/>
          <w:sz w:val="24"/>
          <w:szCs w:val="24"/>
          <w:lang w:eastAsia="ru-RU"/>
        </w:rPr>
        <w:t>,</w:t>
      </w:r>
      <w:bookmarkEnd w:id="1"/>
      <w:r w:rsidRPr="00EB6055">
        <w:rPr>
          <w:rFonts w:ascii="Times New Roman" w:hAnsi="Times New Roman"/>
          <w:sz w:val="24"/>
          <w:szCs w:val="24"/>
          <w:lang w:val="uk-UA" w:eastAsia="ru-RU"/>
        </w:rPr>
        <w:t xml:space="preserve"> семінарах, тренінгах та навчаннях.</w:t>
      </w:r>
    </w:p>
    <w:p w:rsidR="00EB6055" w:rsidRPr="00EB6055" w:rsidRDefault="00EB6055" w:rsidP="00EB6055">
      <w:pPr>
        <w:spacing w:after="0" w:line="240" w:lineRule="auto"/>
        <w:ind w:firstLine="709"/>
        <w:contextualSpacing/>
        <w:jc w:val="both"/>
        <w:rPr>
          <w:rFonts w:ascii="Times New Roman" w:hAnsi="Times New Roman"/>
          <w:sz w:val="24"/>
          <w:szCs w:val="24"/>
          <w:lang w:val="uk-UA" w:eastAsia="ru-RU"/>
        </w:rPr>
      </w:pPr>
      <w:r w:rsidRPr="00EB6055">
        <w:rPr>
          <w:rFonts w:ascii="Times New Roman" w:hAnsi="Times New Roman"/>
          <w:noProof/>
          <w:sz w:val="24"/>
          <w:szCs w:val="24"/>
          <w:lang w:val="uk-UA" w:eastAsia="uk-UA"/>
        </w:rPr>
        <w:lastRenderedPageBreak/>
        <w:drawing>
          <wp:inline distT="0" distB="0" distL="0" distR="0" wp14:anchorId="53C3BA62" wp14:editId="16D211DA">
            <wp:extent cx="2647950" cy="22574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7950" cy="2257425"/>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1403A048" wp14:editId="6A289397">
            <wp:extent cx="2809875" cy="23622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9875" cy="2362200"/>
                    </a:xfrm>
                    <a:prstGeom prst="rect">
                      <a:avLst/>
                    </a:prstGeom>
                    <a:noFill/>
                  </pic:spPr>
                </pic:pic>
              </a:graphicData>
            </a:graphic>
          </wp:inline>
        </w:drawing>
      </w:r>
    </w:p>
    <w:p w:rsidR="00EB6055" w:rsidRPr="00EB6055" w:rsidRDefault="00EB6055" w:rsidP="00EB6055">
      <w:pPr>
        <w:spacing w:after="0" w:line="240" w:lineRule="auto"/>
        <w:ind w:firstLine="709"/>
        <w:contextualSpacing/>
        <w:jc w:val="center"/>
        <w:rPr>
          <w:rFonts w:ascii="Times New Roman" w:hAnsi="Times New Roman"/>
          <w:b/>
          <w:bCs/>
          <w:i/>
          <w:color w:val="000000"/>
          <w:sz w:val="24"/>
          <w:szCs w:val="24"/>
          <w:lang w:eastAsia="ru-RU"/>
        </w:rPr>
      </w:pPr>
    </w:p>
    <w:p w:rsidR="00EB6055" w:rsidRPr="00EB6055" w:rsidRDefault="00EB6055" w:rsidP="00EB6055">
      <w:pPr>
        <w:spacing w:after="0" w:line="240" w:lineRule="auto"/>
        <w:ind w:firstLine="709"/>
        <w:contextualSpacing/>
        <w:jc w:val="center"/>
        <w:rPr>
          <w:rFonts w:ascii="Times New Roman" w:hAnsi="Times New Roman"/>
          <w:b/>
          <w:bCs/>
          <w:i/>
          <w:color w:val="000000"/>
          <w:sz w:val="24"/>
          <w:szCs w:val="24"/>
          <w:lang w:eastAsia="ru-RU"/>
        </w:rPr>
      </w:pPr>
      <w:r w:rsidRPr="00EB6055">
        <w:rPr>
          <w:rFonts w:ascii="Times New Roman" w:hAnsi="Times New Roman"/>
          <w:b/>
          <w:bCs/>
          <w:i/>
          <w:color w:val="000000"/>
          <w:sz w:val="24"/>
          <w:szCs w:val="24"/>
          <w:lang w:eastAsia="ru-RU"/>
        </w:rPr>
        <w:t>Відділення у справах підтримки Захисників та Захисниць України та членів їх сімей</w:t>
      </w:r>
    </w:p>
    <w:p w:rsidR="00EB6055" w:rsidRPr="00EB6055" w:rsidRDefault="00EB6055" w:rsidP="00EB6055">
      <w:pPr>
        <w:spacing w:after="0" w:line="240" w:lineRule="auto"/>
        <w:ind w:firstLine="709"/>
        <w:contextualSpacing/>
        <w:jc w:val="both"/>
        <w:rPr>
          <w:rFonts w:ascii="Times New Roman" w:hAnsi="Times New Roman"/>
          <w:color w:val="000000"/>
          <w:sz w:val="24"/>
          <w:szCs w:val="24"/>
          <w:lang w:eastAsia="ru-RU"/>
        </w:rPr>
      </w:pPr>
      <w:r w:rsidRPr="00EB6055">
        <w:rPr>
          <w:rFonts w:ascii="Times New Roman" w:hAnsi="Times New Roman"/>
          <w:color w:val="000000"/>
          <w:sz w:val="24"/>
          <w:szCs w:val="24"/>
          <w:lang w:eastAsia="ru-RU"/>
        </w:rPr>
        <w:t>З метою сприяння інтеграції військовослужбовців, звільнених з військової служби в суспільне життя громадян в травні місяці 2024 року в центрі створено нове відділення. Основні завдання відділення – надання психологічної  та соціальної допомоги, юридичних консультацій, працевлаштування, вирішення інших важливих питань та проблем учасників бойових дій та членів їх сімей. Основною метою відділення є надання своєчасної та комплексної допомоги у вирішенні питань учасникам бойових дій, інвалідам війни, ветеранам війни та членам сімей загиблих (померлих) та безвісти зниклих захисників, представництва інтересів щодо відпрацювання механізму надання соціальних послуг, оцінювання індивідуальних потреб отримувача соціальної послуги, сприяння розвитку та участі  суспільства,</w:t>
      </w:r>
      <w:r w:rsidRPr="00EB6055">
        <w:rPr>
          <w:rFonts w:ascii="Times New Roman" w:hAnsi="Times New Roman"/>
          <w:color w:val="000000"/>
          <w:sz w:val="24"/>
          <w:szCs w:val="24"/>
          <w:lang w:val="uk-UA" w:eastAsia="ru-RU"/>
        </w:rPr>
        <w:t xml:space="preserve"> </w:t>
      </w:r>
      <w:r w:rsidRPr="00EB6055">
        <w:rPr>
          <w:rFonts w:ascii="Times New Roman" w:hAnsi="Times New Roman"/>
          <w:color w:val="000000"/>
          <w:sz w:val="24"/>
          <w:szCs w:val="24"/>
          <w:lang w:eastAsia="ru-RU"/>
        </w:rPr>
        <w:t xml:space="preserve">організація змістовного сімейного дозвілля, допомога в оформленні необхідних документів, надання інформації з питань соціального захисту військовослужбовцям. За звітний період було надано послуги 35 особам. </w:t>
      </w:r>
    </w:p>
    <w:p w:rsidR="00EB6055" w:rsidRPr="00EB6055" w:rsidRDefault="00EB6055" w:rsidP="00EB6055">
      <w:pPr>
        <w:spacing w:after="0" w:line="240" w:lineRule="auto"/>
        <w:ind w:firstLine="709"/>
        <w:contextualSpacing/>
        <w:jc w:val="both"/>
        <w:rPr>
          <w:rFonts w:ascii="Times New Roman" w:hAnsi="Times New Roman"/>
          <w:b/>
          <w:color w:val="FF0000"/>
          <w:sz w:val="24"/>
          <w:szCs w:val="24"/>
          <w:lang w:val="uk-UA" w:eastAsia="ru-RU"/>
        </w:rPr>
      </w:pPr>
    </w:p>
    <w:p w:rsidR="00EB6055" w:rsidRPr="00EB6055" w:rsidRDefault="00EB6055" w:rsidP="00EB6055">
      <w:pPr>
        <w:spacing w:after="0" w:line="240" w:lineRule="auto"/>
        <w:ind w:firstLine="709"/>
        <w:contextualSpacing/>
        <w:jc w:val="center"/>
        <w:rPr>
          <w:rFonts w:ascii="Times New Roman" w:hAnsi="Times New Roman"/>
          <w:bCs/>
          <w:i/>
          <w:color w:val="000000"/>
          <w:sz w:val="24"/>
          <w:szCs w:val="24"/>
          <w:lang w:eastAsia="ru-RU"/>
        </w:rPr>
      </w:pPr>
      <w:r w:rsidRPr="00EB6055">
        <w:rPr>
          <w:rFonts w:ascii="Times New Roman" w:hAnsi="Times New Roman"/>
          <w:bCs/>
          <w:i/>
          <w:color w:val="000000"/>
          <w:sz w:val="24"/>
          <w:szCs w:val="24"/>
          <w:lang w:eastAsia="ru-RU"/>
        </w:rPr>
        <w:t>Організація дозвілля</w:t>
      </w:r>
    </w:p>
    <w:p w:rsidR="00EB6055" w:rsidRPr="00EB6055" w:rsidRDefault="00EB6055" w:rsidP="00EB6055">
      <w:pPr>
        <w:shd w:val="clear" w:color="auto" w:fill="FFFFFF"/>
        <w:spacing w:after="0" w:line="240" w:lineRule="auto"/>
        <w:ind w:firstLine="708"/>
        <w:jc w:val="both"/>
        <w:rPr>
          <w:rFonts w:ascii="Times New Roman" w:hAnsi="Times New Roman"/>
          <w:sz w:val="24"/>
          <w:szCs w:val="24"/>
          <w:lang w:eastAsia="ru-RU"/>
        </w:rPr>
      </w:pPr>
      <w:r w:rsidRPr="00EB6055">
        <w:rPr>
          <w:rFonts w:ascii="Times New Roman" w:hAnsi="Times New Roman"/>
          <w:b/>
          <w:bCs/>
          <w:color w:val="000000"/>
          <w:sz w:val="24"/>
          <w:szCs w:val="24"/>
          <w:lang w:eastAsia="ru-RU"/>
        </w:rPr>
        <w:t xml:space="preserve"> </w:t>
      </w:r>
      <w:r w:rsidRPr="00EB6055">
        <w:rPr>
          <w:rFonts w:ascii="Times New Roman" w:hAnsi="Times New Roman"/>
          <w:color w:val="000000"/>
          <w:sz w:val="24"/>
          <w:szCs w:val="24"/>
          <w:lang w:eastAsia="ru-RU"/>
        </w:rPr>
        <w:t>Для дітей військовослужбовців було організовано похід у цирк</w:t>
      </w:r>
      <w:r w:rsidRPr="00EB6055">
        <w:rPr>
          <w:rFonts w:ascii="Times New Roman" w:hAnsi="Times New Roman"/>
          <w:color w:val="000000"/>
          <w:sz w:val="24"/>
          <w:szCs w:val="24"/>
          <w:lang w:val="uk-UA" w:eastAsia="ru-RU"/>
        </w:rPr>
        <w:t>, п</w:t>
      </w:r>
      <w:r w:rsidRPr="00EB6055">
        <w:rPr>
          <w:rFonts w:ascii="Times New Roman" w:hAnsi="Times New Roman"/>
          <w:noProof/>
          <w:sz w:val="24"/>
          <w:szCs w:val="24"/>
          <w:lang w:eastAsia="ru-RU"/>
        </w:rPr>
        <w:t>ерегляд мультфільму „Думки на виворіт ”</w:t>
      </w:r>
      <w:r w:rsidRPr="00EB6055">
        <w:rPr>
          <w:rFonts w:ascii="Times New Roman" w:hAnsi="Times New Roman"/>
          <w:noProof/>
          <w:sz w:val="24"/>
          <w:szCs w:val="24"/>
          <w:lang w:val="uk-UA" w:eastAsia="ru-RU"/>
        </w:rPr>
        <w:t xml:space="preserve"> та відпочинок  </w:t>
      </w:r>
      <w:r w:rsidRPr="00EB6055">
        <w:rPr>
          <w:rFonts w:ascii="Times New Roman" w:hAnsi="Times New Roman"/>
          <w:sz w:val="24"/>
          <w:szCs w:val="24"/>
          <w:lang w:eastAsia="ru-RU"/>
        </w:rPr>
        <w:t>на водоспаді Кам’янка військовослужбовців, членів сімей загиблих</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EB6055">
      <w:pPr>
        <w:spacing w:after="0" w:line="240" w:lineRule="auto"/>
        <w:contextualSpacing/>
        <w:jc w:val="both"/>
        <w:rPr>
          <w:rFonts w:ascii="Times New Roman" w:hAnsi="Times New Roman"/>
          <w:color w:val="000000"/>
          <w:sz w:val="24"/>
          <w:szCs w:val="24"/>
          <w:lang w:eastAsia="ru-RU"/>
        </w:rPr>
      </w:pPr>
      <w:r w:rsidRPr="00EB6055">
        <w:rPr>
          <w:rFonts w:ascii="Times New Roman" w:hAnsi="Times New Roman"/>
          <w:noProof/>
          <w:sz w:val="24"/>
          <w:szCs w:val="24"/>
          <w:lang w:val="uk-UA" w:eastAsia="uk-UA"/>
        </w:rPr>
        <w:drawing>
          <wp:inline distT="0" distB="0" distL="0" distR="0" wp14:anchorId="31B2F2DB" wp14:editId="391B7DB9">
            <wp:extent cx="2028825" cy="235267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28825" cy="2352675"/>
                    </a:xfrm>
                    <a:prstGeom prst="rect">
                      <a:avLst/>
                    </a:prstGeom>
                    <a:noFill/>
                    <a:ln>
                      <a:noFill/>
                    </a:ln>
                  </pic:spPr>
                </pic:pic>
              </a:graphicData>
            </a:graphic>
          </wp:inline>
        </w:drawing>
      </w:r>
      <w:r w:rsidRPr="00EB6055">
        <w:rPr>
          <w:rFonts w:ascii="Times New Roman" w:hAnsi="Times New Roman"/>
          <w:noProof/>
          <w:sz w:val="24"/>
          <w:szCs w:val="24"/>
          <w:lang w:val="uk-UA" w:eastAsia="uk-UA"/>
        </w:rPr>
        <w:drawing>
          <wp:inline distT="0" distB="0" distL="0" distR="0" wp14:anchorId="6EB2E497" wp14:editId="5FF87282">
            <wp:extent cx="2066925" cy="23812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66925" cy="2381250"/>
                    </a:xfrm>
                    <a:prstGeom prst="rect">
                      <a:avLst/>
                    </a:prstGeom>
                    <a:noFill/>
                  </pic:spPr>
                </pic:pic>
              </a:graphicData>
            </a:graphic>
          </wp:inline>
        </w:drawing>
      </w:r>
      <w:r w:rsidRPr="00EB6055">
        <w:rPr>
          <w:rFonts w:ascii="Times New Roman" w:hAnsi="Times New Roman"/>
          <w:noProof/>
          <w:color w:val="000000"/>
          <w:sz w:val="24"/>
          <w:szCs w:val="24"/>
          <w:lang w:val="uk-UA" w:eastAsia="uk-UA"/>
        </w:rPr>
        <w:drawing>
          <wp:inline distT="0" distB="0" distL="0" distR="0" wp14:anchorId="594DD698" wp14:editId="1A2E583E">
            <wp:extent cx="1990725" cy="23812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0725" cy="2381250"/>
                    </a:xfrm>
                    <a:prstGeom prst="rect">
                      <a:avLst/>
                    </a:prstGeom>
                    <a:noFill/>
                  </pic:spPr>
                </pic:pic>
              </a:graphicData>
            </a:graphic>
          </wp:inline>
        </w:drawing>
      </w:r>
    </w:p>
    <w:p w:rsidR="00EB6055" w:rsidRPr="00EB6055" w:rsidRDefault="00EB6055" w:rsidP="00EB6055">
      <w:pPr>
        <w:spacing w:after="0" w:line="240" w:lineRule="auto"/>
        <w:contextualSpacing/>
        <w:jc w:val="both"/>
        <w:rPr>
          <w:rFonts w:ascii="Times New Roman" w:hAnsi="Times New Roman"/>
          <w:i/>
          <w:sz w:val="24"/>
          <w:szCs w:val="24"/>
          <w:lang w:eastAsia="ru-RU"/>
        </w:rPr>
      </w:pPr>
      <w:r w:rsidRPr="00EB6055">
        <w:rPr>
          <w:rFonts w:ascii="Times New Roman" w:hAnsi="Times New Roman"/>
          <w:noProof/>
          <w:sz w:val="24"/>
          <w:szCs w:val="24"/>
          <w:lang w:eastAsia="ru-RU"/>
        </w:rPr>
        <w:t xml:space="preserve"> </w:t>
      </w:r>
      <w:r w:rsidRPr="00EB6055">
        <w:rPr>
          <w:rFonts w:ascii="Times New Roman" w:hAnsi="Times New Roman"/>
          <w:i/>
          <w:sz w:val="24"/>
          <w:szCs w:val="24"/>
          <w:lang w:eastAsia="ru-RU"/>
        </w:rPr>
        <w:t>Денний центр соціально-психологічної допомоги особам, які постраждали від домашнього насильства та/або насильства за ознакою статі з кризовою кімнатною.</w:t>
      </w:r>
    </w:p>
    <w:p w:rsidR="00EB6055" w:rsidRPr="00EB6055" w:rsidRDefault="00EB6055" w:rsidP="00EB6055">
      <w:pPr>
        <w:spacing w:after="0" w:line="240" w:lineRule="auto"/>
        <w:ind w:firstLine="708"/>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Протягом 2024 року особистих звернень та скерувань суб’єктів, що здійснюють заходи у сфері запобігання та протидії домашньому насильству до Денного центру не було.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Згідно рішення міського голови у Денному центрі тимчасово проживали  внутрішньо переміщені особи.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lastRenderedPageBreak/>
        <w:t xml:space="preserve">        Денний центр – це доступний та безпечний простір, де у комфортних умовах постраждала особа може отримати комплексну безоплатну допомогу, а саме:</w:t>
      </w:r>
    </w:p>
    <w:p w:rsidR="00EB6055" w:rsidRPr="00EB6055" w:rsidRDefault="00EB6055" w:rsidP="00C76C69">
      <w:pPr>
        <w:numPr>
          <w:ilvl w:val="0"/>
          <w:numId w:val="73"/>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консультування психолога та фахівця із соціальної роботи;</w:t>
      </w:r>
    </w:p>
    <w:p w:rsidR="00EB6055" w:rsidRPr="00EB6055" w:rsidRDefault="00EB6055" w:rsidP="00C76C69">
      <w:pPr>
        <w:numPr>
          <w:ilvl w:val="0"/>
          <w:numId w:val="73"/>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первинну правову та екстрену медичну допомогу;</w:t>
      </w:r>
    </w:p>
    <w:p w:rsidR="00EB6055" w:rsidRPr="00EB6055" w:rsidRDefault="00EB6055" w:rsidP="00C76C69">
      <w:pPr>
        <w:numPr>
          <w:ilvl w:val="0"/>
          <w:numId w:val="73"/>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інформування про послуги інших організацій та установ, що здійснюють заходи у сфері запобігання та протидії насильству;</w:t>
      </w:r>
    </w:p>
    <w:p w:rsidR="00EB6055" w:rsidRPr="00EB6055" w:rsidRDefault="00EB6055" w:rsidP="00C76C69">
      <w:pPr>
        <w:numPr>
          <w:ilvl w:val="0"/>
          <w:numId w:val="73"/>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послугу соціального супроводу, яка направлена на подолання або мінімізацію наслідків домашнього та/або насильства за ознакою статі.</w:t>
      </w:r>
    </w:p>
    <w:p w:rsidR="00EB6055" w:rsidRPr="00EB6055" w:rsidRDefault="00EB6055" w:rsidP="00EB6055">
      <w:pPr>
        <w:spacing w:after="0" w:line="240" w:lineRule="auto"/>
        <w:ind w:firstLine="360"/>
        <w:jc w:val="both"/>
        <w:rPr>
          <w:rFonts w:ascii="Times New Roman" w:hAnsi="Times New Roman"/>
          <w:sz w:val="24"/>
          <w:szCs w:val="24"/>
          <w:lang w:eastAsia="ru-RU"/>
        </w:rPr>
      </w:pPr>
      <w:r w:rsidRPr="00EB6055">
        <w:rPr>
          <w:rFonts w:ascii="Times New Roman" w:hAnsi="Times New Roman"/>
          <w:sz w:val="24"/>
          <w:szCs w:val="24"/>
          <w:lang w:eastAsia="ru-RU"/>
        </w:rPr>
        <w:t xml:space="preserve">З липня місяця створено новий структурний підрозділ - мобільна бригада для  надання соціально- психологічної допомоги особам, які постраждали від домашнього насильства та/або насильства за ознакою статі.   </w:t>
      </w:r>
    </w:p>
    <w:p w:rsidR="00EB6055" w:rsidRPr="00EB6055" w:rsidRDefault="00EB6055" w:rsidP="00EB6055">
      <w:pPr>
        <w:spacing w:after="0" w:line="240" w:lineRule="auto"/>
        <w:ind w:firstLine="360"/>
        <w:jc w:val="both"/>
        <w:rPr>
          <w:rFonts w:ascii="Times New Roman" w:hAnsi="Times New Roman"/>
          <w:sz w:val="24"/>
          <w:szCs w:val="24"/>
          <w:lang w:eastAsia="ru-RU"/>
        </w:rPr>
      </w:pPr>
    </w:p>
    <w:p w:rsidR="00EB6055" w:rsidRPr="00EB6055" w:rsidRDefault="00EB6055" w:rsidP="00EB6055">
      <w:pPr>
        <w:spacing w:after="0" w:line="240" w:lineRule="auto"/>
        <w:ind w:firstLine="708"/>
        <w:jc w:val="both"/>
        <w:rPr>
          <w:rFonts w:ascii="Times New Roman" w:hAnsi="Times New Roman"/>
          <w:color w:val="FF0000"/>
          <w:sz w:val="24"/>
          <w:szCs w:val="24"/>
          <w:lang w:eastAsia="ru-RU"/>
        </w:rPr>
      </w:pPr>
      <w:r w:rsidRPr="00EB6055">
        <w:rPr>
          <w:rFonts w:ascii="Times New Roman" w:hAnsi="Times New Roman"/>
          <w:sz w:val="24"/>
          <w:szCs w:val="24"/>
          <w:lang w:eastAsia="ru-RU"/>
        </w:rPr>
        <w:t xml:space="preserve">Відповідно до Постанови Кабінету Міністрів України від 30 травня 2024 року №616  «Про затвердження Порядку умов надання у 2024 році субвенції з державного бюджету місцевим бюджетам на створення мережі спеціалізованих служб підтримки осіб, </w:t>
      </w:r>
      <w:bookmarkStart w:id="2" w:name="_Hlk171071460"/>
      <w:r w:rsidRPr="00EB6055">
        <w:rPr>
          <w:rFonts w:ascii="Times New Roman" w:hAnsi="Times New Roman"/>
          <w:sz w:val="24"/>
          <w:szCs w:val="24"/>
          <w:lang w:eastAsia="ru-RU"/>
        </w:rPr>
        <w:t>які постраждали від домашнього насильства та/або насильства за ознакою статі</w:t>
      </w:r>
      <w:bookmarkEnd w:id="2"/>
      <w:r w:rsidRPr="00EB6055">
        <w:rPr>
          <w:rFonts w:ascii="Times New Roman" w:hAnsi="Times New Roman"/>
          <w:sz w:val="24"/>
          <w:szCs w:val="24"/>
          <w:lang w:eastAsia="ru-RU"/>
        </w:rPr>
        <w:t>» було подано  пакет документів для придбання автомобіля для новоутвореної мобільної бригади. Відповідно  до Розпорядження Кабінету Міністрів України від 22 жовтня 2024 року №1030-р „</w:t>
      </w:r>
      <w:bookmarkStart w:id="3" w:name="n3"/>
      <w:bookmarkEnd w:id="3"/>
      <w:r w:rsidRPr="00EB6055">
        <w:rPr>
          <w:rFonts w:ascii="Times New Roman" w:hAnsi="Times New Roman"/>
          <w:sz w:val="24"/>
          <w:szCs w:val="24"/>
          <w:lang w:eastAsia="ru-RU"/>
        </w:rPr>
        <w:t xml:space="preserve">Про розподіл субвенції з державного бюджету місцевим бюджетам на створення мережі спеціалізованих служб підтримки осіб, які постраждали від домашнього насильства та/або насильства за ознакою статі, у 2024 році” Новороздільській територіальній громаді виділено 2 000 000 грн. для придбання легкового автомобіля для мобільної бригади. НСНСП  проведено тендер і закуплено автомобіль </w:t>
      </w:r>
      <w:r w:rsidRPr="00EB6055">
        <w:rPr>
          <w:rFonts w:ascii="Times New Roman" w:hAnsi="Times New Roman"/>
          <w:sz w:val="24"/>
          <w:szCs w:val="24"/>
          <w:lang w:val="en-US" w:eastAsia="ru-RU"/>
        </w:rPr>
        <w:t>CITROEN</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JUMPR</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FG</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L</w:t>
      </w:r>
      <w:r w:rsidRPr="00EB6055">
        <w:rPr>
          <w:rFonts w:ascii="Times New Roman" w:hAnsi="Times New Roman"/>
          <w:sz w:val="24"/>
          <w:szCs w:val="24"/>
          <w:lang w:eastAsia="ru-RU"/>
        </w:rPr>
        <w:t xml:space="preserve">2  </w:t>
      </w:r>
      <w:r w:rsidRPr="00EB6055">
        <w:rPr>
          <w:rFonts w:ascii="Times New Roman" w:hAnsi="Times New Roman"/>
          <w:sz w:val="24"/>
          <w:szCs w:val="24"/>
          <w:lang w:val="en-US" w:eastAsia="ru-RU"/>
        </w:rPr>
        <w:t>BHDI</w:t>
      </w:r>
      <w:r w:rsidRPr="00EB6055">
        <w:rPr>
          <w:rFonts w:ascii="Times New Roman" w:hAnsi="Times New Roman"/>
          <w:sz w:val="24"/>
          <w:szCs w:val="24"/>
          <w:lang w:eastAsia="ru-RU"/>
        </w:rPr>
        <w:t xml:space="preserve"> 165 </w:t>
      </w:r>
      <w:r w:rsidRPr="00EB6055">
        <w:rPr>
          <w:rFonts w:ascii="Times New Roman" w:hAnsi="Times New Roman"/>
          <w:sz w:val="24"/>
          <w:szCs w:val="24"/>
          <w:lang w:val="en-US" w:eastAsia="ru-RU"/>
        </w:rPr>
        <w:t>MT</w:t>
      </w:r>
      <w:r w:rsidRPr="00EB6055">
        <w:rPr>
          <w:rFonts w:ascii="Times New Roman" w:hAnsi="Times New Roman"/>
          <w:sz w:val="24"/>
          <w:szCs w:val="24"/>
          <w:lang w:eastAsia="ru-RU"/>
        </w:rPr>
        <w:t>6</w:t>
      </w:r>
      <w:r w:rsidRPr="00EB6055">
        <w:rPr>
          <w:rFonts w:ascii="Times New Roman" w:hAnsi="Times New Roman"/>
          <w:sz w:val="24"/>
          <w:szCs w:val="24"/>
          <w:lang w:val="en-US" w:eastAsia="ru-RU"/>
        </w:rPr>
        <w:t> </w:t>
      </w:r>
      <w:r w:rsidRPr="00EB6055">
        <w:rPr>
          <w:rFonts w:ascii="Times New Roman" w:hAnsi="Times New Roman"/>
          <w:sz w:val="24"/>
          <w:szCs w:val="24"/>
          <w:lang w:eastAsia="ru-RU"/>
        </w:rPr>
        <w:t>435.</w:t>
      </w:r>
    </w:p>
    <w:p w:rsidR="00EB6055" w:rsidRPr="00EB6055" w:rsidRDefault="00EB6055" w:rsidP="00EB6055">
      <w:pPr>
        <w:spacing w:after="0" w:line="240" w:lineRule="auto"/>
        <w:ind w:firstLine="227"/>
        <w:jc w:val="center"/>
        <w:rPr>
          <w:rFonts w:ascii="Times New Roman" w:hAnsi="Times New Roman"/>
          <w:sz w:val="24"/>
          <w:szCs w:val="24"/>
          <w:lang w:eastAsia="ru-RU"/>
        </w:rPr>
      </w:pPr>
      <w:r w:rsidRPr="00EB6055">
        <w:rPr>
          <w:rFonts w:ascii="Times New Roman" w:hAnsi="Times New Roman"/>
          <w:noProof/>
          <w:sz w:val="24"/>
          <w:szCs w:val="24"/>
          <w:lang w:val="uk-UA" w:eastAsia="uk-UA"/>
        </w:rPr>
        <w:drawing>
          <wp:inline distT="0" distB="0" distL="0" distR="0" wp14:anchorId="7EFBFFE3" wp14:editId="24949E9A">
            <wp:extent cx="3584575" cy="1971675"/>
            <wp:effectExtent l="0" t="0" r="0" b="0"/>
            <wp:docPr id="1517694138" name="Рисунок 151769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84575" cy="1971675"/>
                    </a:xfrm>
                    <a:prstGeom prst="rect">
                      <a:avLst/>
                    </a:prstGeom>
                    <a:noFill/>
                  </pic:spPr>
                </pic:pic>
              </a:graphicData>
            </a:graphic>
          </wp:inline>
        </w:drawing>
      </w:r>
    </w:p>
    <w:p w:rsidR="00EB6055" w:rsidRPr="00EB6055" w:rsidRDefault="00EB6055" w:rsidP="00EB6055">
      <w:pPr>
        <w:spacing w:after="0" w:line="240" w:lineRule="auto"/>
        <w:jc w:val="center"/>
        <w:rPr>
          <w:rFonts w:ascii="Times New Roman" w:hAnsi="Times New Roman"/>
          <w:b/>
          <w:sz w:val="28"/>
          <w:szCs w:val="28"/>
          <w:u w:val="single"/>
          <w:lang w:val="uk-UA" w:eastAsia="ru-RU"/>
        </w:rPr>
      </w:pPr>
      <w:r w:rsidRPr="00EB6055">
        <w:rPr>
          <w:rFonts w:ascii="Times New Roman" w:hAnsi="Times New Roman"/>
          <w:b/>
          <w:sz w:val="28"/>
          <w:szCs w:val="28"/>
          <w:u w:val="single"/>
          <w:lang w:val="uk-UA" w:eastAsia="ru-RU"/>
        </w:rPr>
        <w:t>Охорона здоров’я</w:t>
      </w:r>
    </w:p>
    <w:p w:rsidR="00EB6055" w:rsidRPr="00EB6055" w:rsidRDefault="00EB6055" w:rsidP="00EB6055">
      <w:pPr>
        <w:tabs>
          <w:tab w:val="num" w:pos="360"/>
        </w:tabs>
        <w:spacing w:after="0" w:line="240" w:lineRule="auto"/>
        <w:jc w:val="center"/>
        <w:rPr>
          <w:rFonts w:ascii="Times New Roman" w:hAnsi="Times New Roman"/>
          <w:b/>
          <w:color w:val="FF0000"/>
          <w:sz w:val="28"/>
          <w:szCs w:val="28"/>
          <w:u w:val="single"/>
          <w:lang w:val="uk-UA" w:eastAsia="ru-RU"/>
        </w:rPr>
      </w:pP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xml:space="preserve">          Новороздільська міська лікарня є лікувально-профілактичною установою, що забезпечує кваліфіковану стаціонарну і поліклінічну допомогу населенню Новороздільської громади.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ab/>
        <w:t>Медична допомога у КНП «Новороздільська міська лікарня» надається на первинному та вторинному рівні відповідно до пакетів програми медичних гарантій НСЗУ, яких було укладено за 1</w:t>
      </w:r>
      <w:r w:rsidRPr="00EB6055">
        <w:rPr>
          <w:rFonts w:ascii="Times New Roman" w:hAnsi="Times New Roman"/>
          <w:sz w:val="24"/>
          <w:szCs w:val="24"/>
          <w:lang w:val="uk-UA" w:eastAsia="ru-RU"/>
        </w:rPr>
        <w:t>8</w:t>
      </w:r>
      <w:r w:rsidRPr="00EB6055">
        <w:rPr>
          <w:rFonts w:ascii="Times New Roman" w:hAnsi="Times New Roman"/>
          <w:sz w:val="24"/>
          <w:szCs w:val="24"/>
          <w:lang w:eastAsia="ru-RU"/>
        </w:rPr>
        <w:t>-ма напрямками.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color w:val="FF0000"/>
          <w:sz w:val="24"/>
          <w:szCs w:val="24"/>
          <w:lang w:eastAsia="ru-RU"/>
        </w:rPr>
        <w:tab/>
      </w:r>
      <w:r w:rsidRPr="00EB6055">
        <w:rPr>
          <w:rFonts w:ascii="Times New Roman" w:hAnsi="Times New Roman"/>
          <w:sz w:val="24"/>
          <w:szCs w:val="24"/>
          <w:lang w:eastAsia="ru-RU"/>
        </w:rPr>
        <w:t xml:space="preserve">Загальна кількість штатних посад – </w:t>
      </w:r>
      <w:r w:rsidRPr="00EB6055">
        <w:rPr>
          <w:rFonts w:ascii="Times New Roman" w:hAnsi="Times New Roman"/>
          <w:sz w:val="24"/>
          <w:szCs w:val="24"/>
          <w:lang w:val="uk-UA" w:eastAsia="ru-RU"/>
        </w:rPr>
        <w:t>401</w:t>
      </w:r>
      <w:r w:rsidRPr="00EB6055">
        <w:rPr>
          <w:rFonts w:ascii="Times New Roman" w:hAnsi="Times New Roman"/>
          <w:sz w:val="24"/>
          <w:szCs w:val="24"/>
          <w:lang w:eastAsia="ru-RU"/>
        </w:rPr>
        <w:t>.</w:t>
      </w:r>
    </w:p>
    <w:p w:rsidR="00EB6055" w:rsidRPr="00EB6055" w:rsidRDefault="00EB6055" w:rsidP="00EB6055">
      <w:pPr>
        <w:spacing w:after="0" w:line="240" w:lineRule="auto"/>
        <w:jc w:val="both"/>
        <w:rPr>
          <w:rFonts w:ascii="Times New Roman" w:hAnsi="Times New Roman"/>
          <w:color w:val="FF0000"/>
          <w:sz w:val="24"/>
          <w:szCs w:val="24"/>
          <w:lang w:val="uk-UA" w:eastAsia="ru-RU"/>
        </w:rPr>
      </w:pPr>
      <w:r w:rsidRPr="00EB6055">
        <w:rPr>
          <w:rFonts w:ascii="Times New Roman" w:hAnsi="Times New Roman"/>
          <w:color w:val="FF0000"/>
          <w:sz w:val="24"/>
          <w:szCs w:val="24"/>
          <w:lang w:val="uk-UA" w:eastAsia="ru-RU"/>
        </w:rPr>
        <w:t xml:space="preserve">  </w:t>
      </w:r>
    </w:p>
    <w:p w:rsidR="00EB6055" w:rsidRPr="00EB6055" w:rsidRDefault="00EB6055" w:rsidP="00EB6055">
      <w:pPr>
        <w:spacing w:after="0" w:line="240" w:lineRule="auto"/>
        <w:jc w:val="both"/>
        <w:rPr>
          <w:rFonts w:ascii="Times New Roman" w:hAnsi="Times New Roman"/>
          <w:i/>
          <w:sz w:val="24"/>
          <w:szCs w:val="24"/>
          <w:lang w:eastAsia="ru-RU"/>
        </w:rPr>
      </w:pPr>
      <w:r w:rsidRPr="00EB6055">
        <w:rPr>
          <w:rFonts w:ascii="Times New Roman" w:hAnsi="Times New Roman"/>
          <w:color w:val="FF0000"/>
          <w:sz w:val="24"/>
          <w:szCs w:val="24"/>
          <w:lang w:eastAsia="ru-RU"/>
        </w:rPr>
        <w:tab/>
      </w:r>
      <w:r w:rsidRPr="00EB6055">
        <w:rPr>
          <w:rFonts w:ascii="Times New Roman" w:hAnsi="Times New Roman"/>
          <w:sz w:val="24"/>
          <w:szCs w:val="24"/>
          <w:lang w:val="uk-UA" w:eastAsia="ru-RU"/>
        </w:rPr>
        <w:t xml:space="preserve">   </w:t>
      </w:r>
      <w:r w:rsidRPr="00EB6055">
        <w:rPr>
          <w:rFonts w:ascii="Times New Roman" w:hAnsi="Times New Roman"/>
          <w:i/>
          <w:sz w:val="24"/>
          <w:szCs w:val="24"/>
          <w:lang w:eastAsia="ru-RU"/>
        </w:rPr>
        <w:t>Первинна меди</w:t>
      </w:r>
      <w:r w:rsidRPr="00EB6055">
        <w:rPr>
          <w:rFonts w:ascii="Times New Roman" w:hAnsi="Times New Roman"/>
          <w:i/>
          <w:sz w:val="24"/>
          <w:szCs w:val="24"/>
          <w:lang w:val="uk-UA" w:eastAsia="ru-RU"/>
        </w:rPr>
        <w:t xml:space="preserve">чна </w:t>
      </w:r>
      <w:r w:rsidRPr="00EB6055">
        <w:rPr>
          <w:rFonts w:ascii="Times New Roman" w:hAnsi="Times New Roman"/>
          <w:i/>
          <w:sz w:val="24"/>
          <w:szCs w:val="24"/>
          <w:lang w:eastAsia="ru-RU"/>
        </w:rPr>
        <w:t>допомога (ПМД)</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Первинна медична допомога н</w:t>
      </w:r>
      <w:r w:rsidRPr="00EB6055">
        <w:rPr>
          <w:rFonts w:ascii="Times New Roman" w:hAnsi="Times New Roman"/>
          <w:sz w:val="24"/>
          <w:szCs w:val="24"/>
          <w:lang w:eastAsia="ru-RU"/>
        </w:rPr>
        <w:t>адається 1</w:t>
      </w:r>
      <w:r w:rsidRPr="00EB6055">
        <w:rPr>
          <w:rFonts w:ascii="Times New Roman" w:hAnsi="Times New Roman"/>
          <w:sz w:val="24"/>
          <w:szCs w:val="24"/>
          <w:lang w:val="uk-UA" w:eastAsia="ru-RU"/>
        </w:rPr>
        <w:t>6,5</w:t>
      </w:r>
      <w:r w:rsidRPr="00EB6055">
        <w:rPr>
          <w:rFonts w:ascii="Times New Roman" w:hAnsi="Times New Roman"/>
          <w:sz w:val="24"/>
          <w:szCs w:val="24"/>
          <w:lang w:eastAsia="ru-RU"/>
        </w:rPr>
        <w:t xml:space="preserve"> лікарями </w:t>
      </w:r>
      <w:r w:rsidRPr="00EB6055">
        <w:rPr>
          <w:rFonts w:ascii="Times New Roman" w:hAnsi="Times New Roman"/>
          <w:sz w:val="24"/>
          <w:szCs w:val="24"/>
          <w:lang w:val="uk-UA" w:eastAsia="ru-RU"/>
        </w:rPr>
        <w:t>загальної практики-сімейної медицини (ЗПСМ)</w:t>
      </w:r>
      <w:r w:rsidRPr="00EB6055">
        <w:rPr>
          <w:rFonts w:ascii="Times New Roman" w:hAnsi="Times New Roman"/>
          <w:sz w:val="24"/>
          <w:szCs w:val="24"/>
          <w:lang w:eastAsia="ru-RU"/>
        </w:rPr>
        <w:t>, 2-ма терапевтами та 4-ма педіатрами.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Кількість середнього медичного персоналу – </w:t>
      </w:r>
      <w:r w:rsidRPr="00EB6055">
        <w:rPr>
          <w:rFonts w:ascii="Times New Roman" w:hAnsi="Times New Roman"/>
          <w:sz w:val="24"/>
          <w:szCs w:val="24"/>
          <w:lang w:val="uk-UA" w:eastAsia="ru-RU"/>
        </w:rPr>
        <w:t>31</w:t>
      </w:r>
      <w:r w:rsidRPr="00EB6055">
        <w:rPr>
          <w:rFonts w:ascii="Times New Roman" w:hAnsi="Times New Roman"/>
          <w:sz w:val="24"/>
          <w:szCs w:val="24"/>
          <w:lang w:eastAsia="ru-RU"/>
        </w:rPr>
        <w:t xml:space="preserve"> особ</w:t>
      </w:r>
      <w:r w:rsidRPr="00EB6055">
        <w:rPr>
          <w:rFonts w:ascii="Times New Roman" w:hAnsi="Times New Roman"/>
          <w:sz w:val="24"/>
          <w:szCs w:val="24"/>
          <w:lang w:val="uk-UA" w:eastAsia="ru-RU"/>
        </w:rPr>
        <w:t>а</w:t>
      </w: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молодшого персоналу – 4 особи,</w:t>
      </w:r>
      <w:r w:rsidRPr="00EB6055">
        <w:rPr>
          <w:rFonts w:ascii="Times New Roman" w:hAnsi="Times New Roman"/>
          <w:sz w:val="24"/>
          <w:szCs w:val="24"/>
          <w:lang w:eastAsia="ru-RU"/>
        </w:rPr>
        <w:t xml:space="preserve"> іншого персоналу – </w:t>
      </w:r>
      <w:r w:rsidRPr="00EB6055">
        <w:rPr>
          <w:rFonts w:ascii="Times New Roman" w:hAnsi="Times New Roman"/>
          <w:sz w:val="24"/>
          <w:szCs w:val="24"/>
          <w:lang w:val="uk-UA" w:eastAsia="ru-RU"/>
        </w:rPr>
        <w:t>2</w:t>
      </w:r>
      <w:r w:rsidRPr="00EB6055">
        <w:rPr>
          <w:rFonts w:ascii="Times New Roman" w:hAnsi="Times New Roman"/>
          <w:sz w:val="24"/>
          <w:szCs w:val="24"/>
          <w:lang w:eastAsia="ru-RU"/>
        </w:rPr>
        <w:t>,0.</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У </w:t>
      </w:r>
      <w:r w:rsidRPr="00EB6055">
        <w:rPr>
          <w:rFonts w:ascii="Times New Roman" w:hAnsi="Times New Roman"/>
          <w:sz w:val="24"/>
          <w:szCs w:val="24"/>
          <w:lang w:eastAsia="ru-RU"/>
        </w:rPr>
        <w:t xml:space="preserve">складі відділення </w:t>
      </w:r>
      <w:r w:rsidRPr="00EB6055">
        <w:rPr>
          <w:rFonts w:ascii="Times New Roman" w:hAnsi="Times New Roman"/>
          <w:sz w:val="24"/>
          <w:szCs w:val="24"/>
          <w:lang w:val="uk-UA" w:eastAsia="ru-RU"/>
        </w:rPr>
        <w:t xml:space="preserve">первинної медичної допомоги поліклініки </w:t>
      </w:r>
      <w:r w:rsidRPr="00EB6055">
        <w:rPr>
          <w:rFonts w:ascii="Times New Roman" w:hAnsi="Times New Roman"/>
          <w:sz w:val="24"/>
          <w:szCs w:val="24"/>
          <w:lang w:eastAsia="ru-RU"/>
        </w:rPr>
        <w:t>функціонує 2 лікарські амбулаторії ЗПСМ та 2 ФАПи.</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eastAsia="ru-RU"/>
        </w:rPr>
        <w:t>Кількість укладених декларацій – 30 </w:t>
      </w:r>
      <w:r w:rsidRPr="00EB6055">
        <w:rPr>
          <w:rFonts w:ascii="Times New Roman" w:hAnsi="Times New Roman"/>
          <w:sz w:val="24"/>
          <w:szCs w:val="24"/>
          <w:lang w:val="uk-UA" w:eastAsia="ru-RU"/>
        </w:rPr>
        <w:t xml:space="preserve">239, в тому числі: </w:t>
      </w:r>
    </w:p>
    <w:p w:rsidR="00EB6055" w:rsidRPr="00EB6055" w:rsidRDefault="00EB6055" w:rsidP="00C76C69">
      <w:pPr>
        <w:numPr>
          <w:ilvl w:val="0"/>
          <w:numId w:val="75"/>
        </w:numPr>
        <w:spacing w:after="16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дорослі – 24774,  дітей у віці 0 - 17 років - 5465.</w:t>
      </w:r>
    </w:p>
    <w:p w:rsidR="00EB6055" w:rsidRPr="00EB6055" w:rsidRDefault="00EB6055" w:rsidP="00EB6055">
      <w:pPr>
        <w:spacing w:after="0" w:line="240" w:lineRule="auto"/>
        <w:ind w:firstLine="708"/>
        <w:jc w:val="both"/>
        <w:rPr>
          <w:rFonts w:ascii="Times New Roman" w:hAnsi="Times New Roman"/>
          <w:i/>
          <w:sz w:val="24"/>
          <w:szCs w:val="24"/>
          <w:lang w:eastAsia="ru-RU"/>
        </w:rPr>
      </w:pPr>
      <w:r w:rsidRPr="00EB6055">
        <w:rPr>
          <w:rFonts w:ascii="Times New Roman" w:hAnsi="Times New Roman"/>
          <w:i/>
          <w:sz w:val="24"/>
          <w:szCs w:val="24"/>
          <w:lang w:eastAsia="ru-RU"/>
        </w:rPr>
        <w:lastRenderedPageBreak/>
        <w:t>Вторинна медична допомога</w:t>
      </w:r>
    </w:p>
    <w:p w:rsidR="00EB6055" w:rsidRPr="00EB6055" w:rsidRDefault="00EB6055" w:rsidP="00EB6055">
      <w:pPr>
        <w:spacing w:after="0" w:line="240" w:lineRule="auto"/>
        <w:jc w:val="both"/>
        <w:rPr>
          <w:rFonts w:ascii="Times New Roman" w:hAnsi="Times New Roman"/>
          <w:i/>
          <w:sz w:val="24"/>
          <w:szCs w:val="24"/>
          <w:lang w:val="uk-UA" w:eastAsia="ru-RU"/>
        </w:rPr>
      </w:pPr>
      <w:r w:rsidRPr="00EB6055">
        <w:rPr>
          <w:rFonts w:ascii="Times New Roman" w:hAnsi="Times New Roman"/>
          <w:i/>
          <w:sz w:val="24"/>
          <w:szCs w:val="24"/>
          <w:lang w:eastAsia="ru-RU"/>
        </w:rPr>
        <w:t>Амбулаторна допомога:</w:t>
      </w:r>
    </w:p>
    <w:p w:rsidR="00EB6055" w:rsidRPr="00EB6055" w:rsidRDefault="00EB6055" w:rsidP="00C76C69">
      <w:pPr>
        <w:numPr>
          <w:ilvl w:val="0"/>
          <w:numId w:val="64"/>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кількість відвідувань в поліклініці – 1</w:t>
      </w:r>
      <w:r w:rsidRPr="00EB6055">
        <w:rPr>
          <w:rFonts w:ascii="Times New Roman" w:hAnsi="Times New Roman"/>
          <w:sz w:val="24"/>
          <w:szCs w:val="24"/>
          <w:lang w:val="uk-UA" w:eastAsia="ru-RU"/>
        </w:rPr>
        <w:t>46 800</w:t>
      </w:r>
      <w:r w:rsidRPr="00EB6055">
        <w:rPr>
          <w:rFonts w:ascii="Times New Roman" w:hAnsi="Times New Roman"/>
          <w:sz w:val="24"/>
          <w:szCs w:val="24"/>
          <w:lang w:eastAsia="ru-RU"/>
        </w:rPr>
        <w:t xml:space="preserve"> в рік;</w:t>
      </w:r>
    </w:p>
    <w:p w:rsidR="00EB6055" w:rsidRPr="00EB6055" w:rsidRDefault="00EB6055" w:rsidP="00C76C69">
      <w:pPr>
        <w:numPr>
          <w:ilvl w:val="0"/>
          <w:numId w:val="64"/>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кількість відвідувань вдома – </w:t>
      </w:r>
      <w:r w:rsidRPr="00EB6055">
        <w:rPr>
          <w:rFonts w:ascii="Times New Roman" w:hAnsi="Times New Roman"/>
          <w:sz w:val="24"/>
          <w:szCs w:val="24"/>
          <w:lang w:val="uk-UA" w:eastAsia="ru-RU"/>
        </w:rPr>
        <w:t>4</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7</w:t>
      </w:r>
      <w:r w:rsidRPr="00EB6055">
        <w:rPr>
          <w:rFonts w:ascii="Times New Roman" w:hAnsi="Times New Roman"/>
          <w:sz w:val="24"/>
          <w:szCs w:val="24"/>
          <w:lang w:eastAsia="ru-RU"/>
        </w:rPr>
        <w:t>00;</w:t>
      </w:r>
    </w:p>
    <w:p w:rsidR="00EB6055" w:rsidRPr="00EB6055" w:rsidRDefault="00EB6055" w:rsidP="00C76C69">
      <w:pPr>
        <w:numPr>
          <w:ilvl w:val="0"/>
          <w:numId w:val="64"/>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кількість відвідувань до середнього медперсоналу – </w:t>
      </w:r>
      <w:r w:rsidRPr="00EB6055">
        <w:rPr>
          <w:rFonts w:ascii="Times New Roman" w:hAnsi="Times New Roman"/>
          <w:sz w:val="24"/>
          <w:szCs w:val="24"/>
          <w:lang w:val="uk-UA" w:eastAsia="ru-RU"/>
        </w:rPr>
        <w:t>9</w:t>
      </w:r>
      <w:r w:rsidRPr="00EB6055">
        <w:rPr>
          <w:rFonts w:ascii="Times New Roman" w:hAnsi="Times New Roman"/>
          <w:sz w:val="24"/>
          <w:szCs w:val="24"/>
          <w:lang w:eastAsia="ru-RU"/>
        </w:rPr>
        <w:t> </w:t>
      </w:r>
      <w:r w:rsidRPr="00EB6055">
        <w:rPr>
          <w:rFonts w:ascii="Times New Roman" w:hAnsi="Times New Roman"/>
          <w:sz w:val="24"/>
          <w:szCs w:val="24"/>
          <w:lang w:val="uk-UA" w:eastAsia="ru-RU"/>
        </w:rPr>
        <w:t>7</w:t>
      </w:r>
      <w:r w:rsidRPr="00EB6055">
        <w:rPr>
          <w:rFonts w:ascii="Times New Roman" w:hAnsi="Times New Roman"/>
          <w:sz w:val="24"/>
          <w:szCs w:val="24"/>
          <w:lang w:eastAsia="ru-RU"/>
        </w:rPr>
        <w:t>00.</w:t>
      </w:r>
    </w:p>
    <w:p w:rsidR="00EB6055" w:rsidRPr="00EB6055" w:rsidRDefault="00EB6055" w:rsidP="00EB6055">
      <w:pPr>
        <w:spacing w:after="0" w:line="240" w:lineRule="auto"/>
        <w:jc w:val="both"/>
        <w:rPr>
          <w:rFonts w:ascii="Times New Roman" w:hAnsi="Times New Roman"/>
          <w:i/>
          <w:sz w:val="24"/>
          <w:szCs w:val="24"/>
          <w:lang w:eastAsia="ru-RU"/>
        </w:rPr>
      </w:pPr>
      <w:r w:rsidRPr="00EB6055">
        <w:rPr>
          <w:rFonts w:ascii="Times New Roman" w:hAnsi="Times New Roman"/>
          <w:i/>
          <w:sz w:val="24"/>
          <w:szCs w:val="24"/>
          <w:lang w:eastAsia="ru-RU"/>
        </w:rPr>
        <w:t>Стаціонарна допомога:</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Стаціонарна допомога надається на 160-ти ліжках.</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Всього в стаціонарних умовах проліковано </w:t>
      </w:r>
      <w:r w:rsidRPr="00EB6055">
        <w:rPr>
          <w:rFonts w:ascii="Times New Roman" w:hAnsi="Times New Roman"/>
          <w:sz w:val="24"/>
          <w:szCs w:val="24"/>
          <w:lang w:val="uk-UA" w:eastAsia="ru-RU"/>
        </w:rPr>
        <w:t>5 553</w:t>
      </w:r>
      <w:r w:rsidRPr="00EB6055">
        <w:rPr>
          <w:rFonts w:ascii="Times New Roman" w:hAnsi="Times New Roman"/>
          <w:sz w:val="24"/>
          <w:szCs w:val="24"/>
          <w:lang w:eastAsia="ru-RU"/>
        </w:rPr>
        <w:t xml:space="preserve"> хворих, відповідно проведено </w:t>
      </w:r>
      <w:r w:rsidRPr="00EB6055">
        <w:rPr>
          <w:rFonts w:ascii="Times New Roman" w:hAnsi="Times New Roman"/>
          <w:sz w:val="24"/>
          <w:szCs w:val="24"/>
          <w:lang w:val="uk-UA" w:eastAsia="ru-RU"/>
        </w:rPr>
        <w:t>43 770</w:t>
      </w:r>
      <w:r w:rsidRPr="00EB6055">
        <w:rPr>
          <w:rFonts w:ascii="Times New Roman" w:hAnsi="Times New Roman"/>
          <w:sz w:val="24"/>
          <w:szCs w:val="24"/>
          <w:lang w:eastAsia="ru-RU"/>
        </w:rPr>
        <w:t xml:space="preserve"> ліжкодні</w:t>
      </w:r>
      <w:r w:rsidRPr="00EB6055">
        <w:rPr>
          <w:rFonts w:ascii="Times New Roman" w:hAnsi="Times New Roman"/>
          <w:sz w:val="24"/>
          <w:szCs w:val="24"/>
          <w:lang w:val="uk-UA" w:eastAsia="ru-RU"/>
        </w:rPr>
        <w:t>в</w:t>
      </w:r>
      <w:r w:rsidRPr="00EB6055">
        <w:rPr>
          <w:rFonts w:ascii="Times New Roman" w:hAnsi="Times New Roman"/>
          <w:sz w:val="24"/>
          <w:szCs w:val="24"/>
          <w:lang w:eastAsia="ru-RU"/>
        </w:rPr>
        <w:t xml:space="preserve">.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Померло </w:t>
      </w:r>
      <w:r w:rsidRPr="00EB6055">
        <w:rPr>
          <w:rFonts w:ascii="Times New Roman" w:hAnsi="Times New Roman"/>
          <w:sz w:val="24"/>
          <w:szCs w:val="24"/>
          <w:lang w:val="uk-UA" w:eastAsia="ru-RU"/>
        </w:rPr>
        <w:t>50</w:t>
      </w:r>
      <w:r w:rsidRPr="00EB6055">
        <w:rPr>
          <w:rFonts w:ascii="Times New Roman" w:hAnsi="Times New Roman"/>
          <w:sz w:val="24"/>
          <w:szCs w:val="24"/>
          <w:lang w:eastAsia="ru-RU"/>
        </w:rPr>
        <w:t xml:space="preserve"> хворих.</w:t>
      </w:r>
    </w:p>
    <w:p w:rsidR="00EB6055" w:rsidRPr="00EB6055" w:rsidRDefault="00EB6055" w:rsidP="00EB6055">
      <w:pPr>
        <w:spacing w:after="0" w:line="240" w:lineRule="auto"/>
        <w:jc w:val="both"/>
        <w:rPr>
          <w:rFonts w:ascii="Times New Roman" w:hAnsi="Times New Roman"/>
          <w:color w:val="FF0000"/>
          <w:sz w:val="24"/>
          <w:szCs w:val="24"/>
          <w:lang w:eastAsia="ru-RU"/>
        </w:rPr>
      </w:pPr>
    </w:p>
    <w:p w:rsidR="00EB6055" w:rsidRPr="00EB6055" w:rsidRDefault="00EB6055" w:rsidP="00EB6055">
      <w:pPr>
        <w:spacing w:after="0" w:line="240" w:lineRule="auto"/>
        <w:rPr>
          <w:rFonts w:ascii="Times New Roman" w:hAnsi="Times New Roman" w:cs="Courier New"/>
          <w:b/>
          <w:sz w:val="24"/>
          <w:szCs w:val="20"/>
          <w:lang w:val="uk-UA" w:eastAsia="ru-RU"/>
        </w:rPr>
      </w:pPr>
      <w:r w:rsidRPr="00EB6055">
        <w:rPr>
          <w:rFonts w:ascii="Times New Roman" w:hAnsi="Times New Roman" w:cs="Courier New"/>
          <w:b/>
          <w:sz w:val="24"/>
          <w:szCs w:val="20"/>
          <w:lang w:val="uk-UA" w:eastAsia="ru-RU"/>
        </w:rPr>
        <w:t>Медико-соціальна допомога на території обслуговування:</w:t>
      </w:r>
    </w:p>
    <w:p w:rsidR="00EB6055" w:rsidRPr="00EB6055" w:rsidRDefault="00EB6055" w:rsidP="00EB6055">
      <w:pPr>
        <w:spacing w:after="0" w:line="240" w:lineRule="auto"/>
        <w:jc w:val="both"/>
        <w:rPr>
          <w:rFonts w:ascii="Times New Roman" w:hAnsi="Times New Roman" w:cs="Courier New"/>
          <w:sz w:val="24"/>
          <w:szCs w:val="20"/>
          <w:lang w:val="uk-UA" w:eastAsia="ru-RU"/>
        </w:rPr>
      </w:pPr>
      <w:r w:rsidRPr="00EB6055">
        <w:rPr>
          <w:rFonts w:ascii="Times New Roman" w:hAnsi="Times New Roman" w:cs="Courier New"/>
          <w:sz w:val="24"/>
          <w:szCs w:val="20"/>
          <w:lang w:val="uk-UA" w:eastAsia="ru-RU"/>
        </w:rPr>
        <w:t>1. Багатодiтнi сiм'ї: 405 абс.ч., у них дітей - 1260 абс.ч.; із цих сімей у селі - 98;</w:t>
      </w:r>
    </w:p>
    <w:p w:rsidR="00EB6055" w:rsidRPr="00EB6055" w:rsidRDefault="00EB6055" w:rsidP="00EB6055">
      <w:pPr>
        <w:spacing w:after="0" w:line="240" w:lineRule="auto"/>
        <w:jc w:val="both"/>
        <w:rPr>
          <w:rFonts w:ascii="Times New Roman" w:hAnsi="Times New Roman" w:cs="Courier New"/>
          <w:sz w:val="24"/>
          <w:szCs w:val="20"/>
          <w:lang w:val="uk-UA" w:eastAsia="ru-RU"/>
        </w:rPr>
      </w:pPr>
      <w:r w:rsidRPr="00EB6055">
        <w:rPr>
          <w:rFonts w:ascii="Times New Roman" w:hAnsi="Times New Roman" w:cs="Courier New"/>
          <w:sz w:val="24"/>
          <w:szCs w:val="20"/>
          <w:lang w:val="uk-UA" w:eastAsia="ru-RU"/>
        </w:rPr>
        <w:t>2. Неповні сім’ї: 228 абс.ч., у них дітей - 266 абс.ч.; із цих сімей у селі - ;</w:t>
      </w:r>
    </w:p>
    <w:p w:rsidR="00EB6055" w:rsidRPr="00EB6055" w:rsidRDefault="00EB6055" w:rsidP="00EB6055">
      <w:pPr>
        <w:spacing w:after="0" w:line="240" w:lineRule="auto"/>
        <w:jc w:val="both"/>
        <w:rPr>
          <w:rFonts w:ascii="Times New Roman" w:hAnsi="Times New Roman" w:cs="Courier New"/>
          <w:sz w:val="24"/>
          <w:szCs w:val="20"/>
          <w:lang w:val="uk-UA" w:eastAsia="ru-RU"/>
        </w:rPr>
      </w:pPr>
      <w:r w:rsidRPr="00EB6055">
        <w:rPr>
          <w:rFonts w:ascii="Times New Roman" w:hAnsi="Times New Roman" w:cs="Courier New"/>
          <w:sz w:val="24"/>
          <w:szCs w:val="20"/>
          <w:lang w:val="uk-UA" w:eastAsia="ru-RU"/>
        </w:rPr>
        <w:t>3. Дiти-сироти: 12 абс.ч.;  з них у селі – 1абс.ч.;</w:t>
      </w:r>
    </w:p>
    <w:p w:rsidR="00EB6055" w:rsidRPr="00EB6055" w:rsidRDefault="00EB6055" w:rsidP="00EB6055">
      <w:pPr>
        <w:spacing w:after="0" w:line="240" w:lineRule="auto"/>
        <w:jc w:val="both"/>
        <w:rPr>
          <w:rFonts w:ascii="Times New Roman" w:hAnsi="Times New Roman" w:cs="Courier New"/>
          <w:sz w:val="24"/>
          <w:szCs w:val="20"/>
          <w:lang w:val="uk-UA" w:eastAsia="ru-RU"/>
        </w:rPr>
      </w:pPr>
      <w:r w:rsidRPr="00EB6055">
        <w:rPr>
          <w:rFonts w:ascii="Times New Roman" w:hAnsi="Times New Roman" w:cs="Courier New"/>
          <w:sz w:val="24"/>
          <w:szCs w:val="20"/>
          <w:lang w:val="uk-UA" w:eastAsia="ru-RU"/>
        </w:rPr>
        <w:t>4. Дiти-iнвалiди: 155 абс. ч.; з них у селі –абс.ч. ;</w:t>
      </w:r>
    </w:p>
    <w:p w:rsidR="00EB6055" w:rsidRPr="00EB6055" w:rsidRDefault="00EB6055" w:rsidP="00EB6055">
      <w:pPr>
        <w:spacing w:after="0" w:line="240" w:lineRule="auto"/>
        <w:jc w:val="both"/>
        <w:rPr>
          <w:rFonts w:ascii="Courier New" w:hAnsi="Courier New" w:cs="Courier New"/>
          <w:b/>
          <w:sz w:val="24"/>
          <w:szCs w:val="24"/>
          <w:lang w:val="uk-UA" w:eastAsia="ru-RU"/>
        </w:rPr>
      </w:pPr>
      <w:r w:rsidRPr="00EB6055">
        <w:rPr>
          <w:rFonts w:ascii="Times New Roman" w:hAnsi="Times New Roman" w:cs="Courier New"/>
          <w:sz w:val="24"/>
          <w:szCs w:val="20"/>
          <w:lang w:val="uk-UA" w:eastAsia="ru-RU"/>
        </w:rPr>
        <w:t>5. Інваліди-дорослі: 1699 абс. ч., у т.ч. І групи - 134, ІІ групи - 324,  ІІІ групи – 1241.</w:t>
      </w:r>
    </w:p>
    <w:p w:rsidR="00EB6055" w:rsidRPr="00EB6055" w:rsidRDefault="00EB6055" w:rsidP="00EB6055">
      <w:pPr>
        <w:spacing w:after="0" w:line="240" w:lineRule="auto"/>
        <w:jc w:val="both"/>
        <w:rPr>
          <w:rFonts w:ascii="Times New Roman" w:hAnsi="Times New Roman"/>
          <w:sz w:val="24"/>
          <w:szCs w:val="24"/>
          <w:lang w:eastAsia="ru-RU"/>
        </w:rPr>
      </w:pP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У 2024 році КНП «Новороздільська міська лікарня» за рахунок благодійної та гуманітаної допомоги отримала дороговартісне медичне обладнання, оргтехніку та ін. на загальну суму 3460,2 тис.грн., в тому числі:</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медичне обладнання для відділення амбулаторної реабілітації – 8 шт.;</w:t>
      </w:r>
    </w:p>
    <w:p w:rsidR="00EB6055" w:rsidRPr="00EB6055" w:rsidRDefault="00EB6055" w:rsidP="00EB6055">
      <w:pPr>
        <w:spacing w:after="0" w:line="240" w:lineRule="auto"/>
        <w:jc w:val="both"/>
        <w:rPr>
          <w:rFonts w:ascii="Times New Roman" w:hAnsi="Times New Roman"/>
          <w:sz w:val="24"/>
          <w:szCs w:val="24"/>
          <w:lang w:val="uk-UA" w:eastAsia="ru-RU"/>
        </w:rPr>
      </w:pP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74954C97" wp14:editId="1EA8241C">
            <wp:extent cx="4323715" cy="2171700"/>
            <wp:effectExtent l="0" t="0" r="0" b="0"/>
            <wp:docPr id="1517694139" name="Рисунок 151769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23715" cy="2171700"/>
                    </a:xfrm>
                    <a:prstGeom prst="rect">
                      <a:avLst/>
                    </a:prstGeom>
                    <a:noFill/>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val="en-US" w:eastAsia="ru-RU"/>
        </w:rPr>
        <w:t xml:space="preserve">LC-04B </w:t>
      </w:r>
      <w:r w:rsidRPr="00EB6055">
        <w:rPr>
          <w:rFonts w:ascii="Times New Roman" w:hAnsi="Times New Roman"/>
          <w:sz w:val="24"/>
          <w:szCs w:val="24"/>
          <w:lang w:val="uk-UA" w:eastAsia="ru-RU"/>
        </w:rPr>
        <w:t>медична лаболаторна центрифуга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b/>
          <w:sz w:val="24"/>
          <w:szCs w:val="24"/>
          <w:lang w:val="uk-UA" w:eastAsia="ru-RU"/>
        </w:rPr>
        <w:t>-</w:t>
      </w:r>
      <w:r w:rsidRPr="00EB6055">
        <w:rPr>
          <w:rFonts w:ascii="Times New Roman" w:hAnsi="Times New Roman"/>
          <w:sz w:val="24"/>
          <w:szCs w:val="24"/>
          <w:lang w:val="uk-UA" w:eastAsia="ru-RU"/>
        </w:rPr>
        <w:t xml:space="preserve"> колісний Імунофлуорисцентний аналізатор</w:t>
      </w:r>
      <w:r w:rsidRPr="00EB6055">
        <w:rPr>
          <w:rFonts w:ascii="Times New Roman" w:hAnsi="Times New Roman"/>
          <w:sz w:val="24"/>
          <w:szCs w:val="24"/>
          <w:lang w:val="en-US" w:eastAsia="ru-RU"/>
        </w:rPr>
        <w:t xml:space="preserve"> Getein1 160 (4-</w:t>
      </w:r>
      <w:r w:rsidRPr="00EB6055">
        <w:rPr>
          <w:rFonts w:ascii="Times New Roman" w:hAnsi="Times New Roman"/>
          <w:sz w:val="24"/>
          <w:szCs w:val="24"/>
          <w:lang w:val="uk-UA" w:eastAsia="ru-RU"/>
        </w:rPr>
        <w:t>х канальний) –1 шт.;</w:t>
      </w: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337E0556" wp14:editId="049F92CE">
            <wp:extent cx="1628775" cy="1609725"/>
            <wp:effectExtent l="0" t="0" r="0" b="0"/>
            <wp:docPr id="1517694140" name="Рисунок 151769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78CFA526" wp14:editId="50FFAB79">
            <wp:extent cx="1866900" cy="1581150"/>
            <wp:effectExtent l="0" t="0" r="0" b="0"/>
            <wp:docPr id="1517694141" name="Рисунок 151769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66900" cy="1581150"/>
                    </a:xfrm>
                    <a:prstGeom prst="rect">
                      <a:avLst/>
                    </a:prstGeom>
                    <a:noFill/>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апарат штучної вентиляції легенів </w:t>
      </w:r>
      <w:r w:rsidRPr="00EB6055">
        <w:rPr>
          <w:rFonts w:ascii="Times New Roman" w:hAnsi="Times New Roman"/>
          <w:sz w:val="24"/>
          <w:szCs w:val="24"/>
          <w:lang w:val="en-US" w:eastAsia="ru-RU"/>
        </w:rPr>
        <w:t>BTL 606</w:t>
      </w:r>
      <w:r w:rsidRPr="00EB6055">
        <w:rPr>
          <w:rFonts w:ascii="Times New Roman" w:hAnsi="Times New Roman"/>
          <w:sz w:val="24"/>
          <w:szCs w:val="24"/>
          <w:lang w:val="uk-UA" w:eastAsia="ru-RU"/>
        </w:rPr>
        <w:t xml:space="preserve"> - </w:t>
      </w:r>
      <w:r w:rsidRPr="00EB6055">
        <w:rPr>
          <w:rFonts w:ascii="Times New Roman" w:hAnsi="Times New Roman"/>
          <w:sz w:val="24"/>
          <w:szCs w:val="24"/>
          <w:lang w:val="en-US" w:eastAsia="ru-RU"/>
        </w:rPr>
        <w:t>1</w:t>
      </w:r>
      <w:r w:rsidRPr="00EB6055">
        <w:rPr>
          <w:rFonts w:ascii="Times New Roman" w:hAnsi="Times New Roman"/>
          <w:sz w:val="24"/>
          <w:szCs w:val="24"/>
          <w:lang w:val="uk-UA" w:eastAsia="ru-RU"/>
        </w:rPr>
        <w:t xml:space="preserve">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апарат наркозно-дихальний </w:t>
      </w:r>
      <w:r w:rsidRPr="00EB6055">
        <w:rPr>
          <w:rFonts w:ascii="Times New Roman" w:hAnsi="Times New Roman"/>
          <w:sz w:val="24"/>
          <w:szCs w:val="24"/>
          <w:lang w:val="en-US" w:eastAsia="ru-RU"/>
        </w:rPr>
        <w:t xml:space="preserve">WATO EX-55 Pro – 1 </w:t>
      </w:r>
      <w:r w:rsidRPr="00EB6055">
        <w:rPr>
          <w:rFonts w:ascii="Times New Roman" w:hAnsi="Times New Roman"/>
          <w:sz w:val="24"/>
          <w:szCs w:val="24"/>
          <w:lang w:val="uk-UA" w:eastAsia="ru-RU"/>
        </w:rPr>
        <w:t>шт.;</w:t>
      </w: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lastRenderedPageBreak/>
        <w:drawing>
          <wp:inline distT="0" distB="0" distL="0" distR="0" wp14:anchorId="7B6226C8" wp14:editId="7F76C116">
            <wp:extent cx="2409825" cy="2619375"/>
            <wp:effectExtent l="0" t="0" r="0" b="0"/>
            <wp:docPr id="1517694142" name="Рисунок 151769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09825" cy="2619375"/>
                    </a:xfrm>
                    <a:prstGeom prst="rect">
                      <a:avLst/>
                    </a:prstGeom>
                    <a:noFill/>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ультразвуковий апарат - 3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апарат ЕКГ </w:t>
      </w:r>
      <w:r w:rsidRPr="00EB6055">
        <w:rPr>
          <w:rFonts w:ascii="Times New Roman" w:hAnsi="Times New Roman"/>
          <w:sz w:val="24"/>
          <w:szCs w:val="24"/>
          <w:lang w:val="en-US" w:eastAsia="ru-RU"/>
        </w:rPr>
        <w:t xml:space="preserve">Kalamed </w:t>
      </w:r>
      <w:r w:rsidRPr="00EB6055">
        <w:rPr>
          <w:rFonts w:ascii="Times New Roman" w:hAnsi="Times New Roman"/>
          <w:sz w:val="24"/>
          <w:szCs w:val="24"/>
          <w:lang w:val="uk-UA" w:eastAsia="ru-RU"/>
        </w:rPr>
        <w:t>з вакуумною системою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рентгенівський апарат </w:t>
      </w:r>
      <w:r w:rsidRPr="00EB6055">
        <w:rPr>
          <w:rFonts w:ascii="Times New Roman" w:hAnsi="Times New Roman"/>
          <w:sz w:val="24"/>
          <w:szCs w:val="24"/>
          <w:lang w:val="en-US" w:eastAsia="ru-RU"/>
        </w:rPr>
        <w:t>C-arm</w:t>
      </w:r>
      <w:r w:rsidRPr="00EB6055">
        <w:rPr>
          <w:rFonts w:ascii="Times New Roman" w:hAnsi="Times New Roman"/>
          <w:sz w:val="24"/>
          <w:szCs w:val="24"/>
          <w:lang w:val="uk-UA" w:eastAsia="ru-RU"/>
        </w:rPr>
        <w:t xml:space="preserve">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операційний стіл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ліжка для догляду за хворими - 16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газоаналізатор </w:t>
      </w:r>
      <w:r w:rsidRPr="00EB6055">
        <w:rPr>
          <w:rFonts w:ascii="Times New Roman" w:hAnsi="Times New Roman"/>
          <w:sz w:val="24"/>
          <w:szCs w:val="24"/>
          <w:lang w:val="en-US" w:eastAsia="ru-RU"/>
        </w:rPr>
        <w:t>Drager Alcotest 6820</w:t>
      </w:r>
      <w:r w:rsidRPr="00EB6055">
        <w:rPr>
          <w:rFonts w:ascii="Times New Roman" w:hAnsi="Times New Roman"/>
          <w:sz w:val="24"/>
          <w:szCs w:val="24"/>
          <w:lang w:val="uk-UA" w:eastAsia="ru-RU"/>
        </w:rPr>
        <w:t xml:space="preserve"> в комплекті з мобільним термопринтером </w:t>
      </w:r>
      <w:r w:rsidRPr="00EB6055">
        <w:rPr>
          <w:rFonts w:ascii="Times New Roman" w:hAnsi="Times New Roman"/>
          <w:sz w:val="24"/>
          <w:szCs w:val="24"/>
          <w:lang w:val="en-US" w:eastAsia="ru-RU"/>
        </w:rPr>
        <w:t xml:space="preserve">Drager Mobile Printer </w:t>
      </w:r>
      <w:r w:rsidRPr="00EB6055">
        <w:rPr>
          <w:rFonts w:ascii="Times New Roman" w:hAnsi="Times New Roman"/>
          <w:sz w:val="24"/>
          <w:szCs w:val="24"/>
          <w:lang w:val="uk-UA" w:eastAsia="ru-RU"/>
        </w:rPr>
        <w:t>та кейсом</w:t>
      </w:r>
      <w:r w:rsidRPr="00EB6055">
        <w:rPr>
          <w:rFonts w:ascii="Times New Roman" w:hAnsi="Times New Roman"/>
          <w:sz w:val="24"/>
          <w:szCs w:val="24"/>
          <w:lang w:val="en-US" w:eastAsia="ru-RU"/>
        </w:rPr>
        <w:t xml:space="preserve"> System Case Drager Alcotest</w:t>
      </w:r>
      <w:r w:rsidRPr="00EB6055">
        <w:rPr>
          <w:rFonts w:ascii="Times New Roman" w:hAnsi="Times New Roman"/>
          <w:sz w:val="24"/>
          <w:szCs w:val="24"/>
          <w:lang w:val="uk-UA" w:eastAsia="ru-RU"/>
        </w:rPr>
        <w:t xml:space="preserve"> - 2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генератор дизельний 11 Кв </w:t>
      </w:r>
      <w:r w:rsidRPr="00EB6055">
        <w:rPr>
          <w:rFonts w:ascii="Times New Roman" w:hAnsi="Times New Roman"/>
          <w:sz w:val="24"/>
          <w:szCs w:val="24"/>
          <w:lang w:val="en-US" w:eastAsia="ru-RU"/>
        </w:rPr>
        <w:t>LND1200E</w:t>
      </w:r>
      <w:r w:rsidRPr="00EB6055">
        <w:rPr>
          <w:rFonts w:ascii="Times New Roman" w:hAnsi="Times New Roman"/>
          <w:sz w:val="24"/>
          <w:szCs w:val="24"/>
          <w:lang w:val="uk-UA" w:eastAsia="ru-RU"/>
        </w:rPr>
        <w:t>З (медицина)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комплект окуліста  - 1 шт.</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гематологічний аналізатор </w:t>
      </w:r>
      <w:r w:rsidRPr="00EB6055">
        <w:rPr>
          <w:rFonts w:ascii="Times New Roman" w:hAnsi="Times New Roman"/>
          <w:sz w:val="24"/>
          <w:szCs w:val="24"/>
          <w:lang w:val="en-US" w:eastAsia="ru-RU"/>
        </w:rPr>
        <w:t>Z</w:t>
      </w:r>
      <w:r w:rsidRPr="00EB6055">
        <w:rPr>
          <w:rFonts w:ascii="Times New Roman" w:hAnsi="Times New Roman"/>
          <w:sz w:val="24"/>
          <w:szCs w:val="24"/>
          <w:lang w:val="uk-UA" w:eastAsia="ru-RU"/>
        </w:rPr>
        <w:t xml:space="preserve">З </w:t>
      </w:r>
      <w:r w:rsidRPr="00EB6055">
        <w:rPr>
          <w:rFonts w:ascii="Times New Roman" w:hAnsi="Times New Roman"/>
          <w:sz w:val="24"/>
          <w:szCs w:val="24"/>
          <w:lang w:val="en-US" w:eastAsia="ru-RU"/>
        </w:rPr>
        <w:t xml:space="preserve">CRP – 1 </w:t>
      </w:r>
      <w:r w:rsidRPr="00EB6055">
        <w:rPr>
          <w:rFonts w:ascii="Times New Roman" w:hAnsi="Times New Roman"/>
          <w:sz w:val="24"/>
          <w:szCs w:val="24"/>
          <w:lang w:val="uk-UA" w:eastAsia="ru-RU"/>
        </w:rPr>
        <w:t>шт. (кошти НСЗУ).</w:t>
      </w:r>
    </w:p>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09DA61B5" wp14:editId="19E301D9">
            <wp:extent cx="2324100" cy="1847850"/>
            <wp:effectExtent l="0" t="0" r="0" b="0"/>
            <wp:docPr id="1517694143" name="Рисунок 151769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24100" cy="1847850"/>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34CA91F0" wp14:editId="5A4D6F30">
            <wp:extent cx="2247900" cy="18478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47900" cy="1847850"/>
                    </a:xfrm>
                    <a:prstGeom prst="rect">
                      <a:avLst/>
                    </a:prstGeom>
                    <a:noFill/>
                  </pic:spPr>
                </pic:pic>
              </a:graphicData>
            </a:graphic>
          </wp:inline>
        </w:drawing>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Окрім того отримано гуманітарну допомогу:</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(вироби медичного призначення, медичний одяг, медикаменти)  від Асоціації «</w:t>
      </w:r>
      <w:r w:rsidRPr="00EB6055">
        <w:rPr>
          <w:rFonts w:ascii="Times New Roman" w:hAnsi="Times New Roman"/>
          <w:sz w:val="24"/>
          <w:szCs w:val="20"/>
          <w:lang w:val="en-US" w:eastAsia="ru-RU"/>
        </w:rPr>
        <w:t>Porta Averta</w:t>
      </w:r>
      <w:r w:rsidRPr="00EB6055">
        <w:rPr>
          <w:rFonts w:ascii="Times New Roman" w:hAnsi="Times New Roman"/>
          <w:sz w:val="24"/>
          <w:szCs w:val="20"/>
          <w:lang w:val="uk-UA" w:eastAsia="ru-RU"/>
        </w:rPr>
        <w:t>» (Італія) та благодійної Асоціації «</w:t>
      </w:r>
      <w:r w:rsidRPr="00EB6055">
        <w:rPr>
          <w:rFonts w:ascii="Times New Roman" w:hAnsi="Times New Roman"/>
          <w:sz w:val="24"/>
          <w:szCs w:val="20"/>
          <w:lang w:val="en-US" w:eastAsia="ru-RU"/>
        </w:rPr>
        <w:t>Heidenheim fuer Ukraine</w:t>
      </w:r>
      <w:r w:rsidRPr="00EB6055">
        <w:rPr>
          <w:rFonts w:ascii="Times New Roman" w:hAnsi="Times New Roman"/>
          <w:sz w:val="24"/>
          <w:szCs w:val="20"/>
          <w:lang w:val="uk-UA" w:eastAsia="ru-RU"/>
        </w:rPr>
        <w:t>» (Німеччина);</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два УЗД- апарати від БО МБФ «Маленькі перемоги» та апарат ЕКГ з ергометром від ГО «Об’єдннана поміч України». </w:t>
      </w:r>
    </w:p>
    <w:p w:rsidR="00EB6055" w:rsidRPr="00EB6055" w:rsidRDefault="00EB6055" w:rsidP="00EB6055">
      <w:pPr>
        <w:spacing w:after="0" w:line="240" w:lineRule="auto"/>
        <w:jc w:val="both"/>
        <w:rPr>
          <w:rFonts w:ascii="Times New Roman" w:hAnsi="Times New Roman"/>
          <w:b/>
          <w:sz w:val="24"/>
          <w:szCs w:val="20"/>
          <w:lang w:val="uk-UA" w:eastAsia="ru-RU"/>
        </w:rPr>
      </w:pPr>
      <w:r w:rsidRPr="00EB6055">
        <w:rPr>
          <w:rFonts w:ascii="Times New Roman" w:hAnsi="Times New Roman"/>
          <w:b/>
          <w:sz w:val="24"/>
          <w:szCs w:val="20"/>
          <w:lang w:val="uk-UA" w:eastAsia="ru-RU"/>
        </w:rPr>
        <w:t xml:space="preserve"> У звітному році у закладі охорони здоров’я:</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проведено ремон частини приміщення (1 поверх поліклініки), за кошти Дитячого фонду ООН (ЮНІСЕФ); </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за кошти НСЗУ:</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придбано меблі для реєстратури (шафи, дивани, стійка ДСП, скло);</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влаштовано пукнт відеоспостереження;</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ремонт системи опалення поліклініки; </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за власні кошти:</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xml:space="preserve">- </w:t>
      </w:r>
      <w:r w:rsidRPr="00EB6055">
        <w:rPr>
          <w:rFonts w:ascii="Times New Roman" w:hAnsi="Times New Roman"/>
          <w:sz w:val="24"/>
          <w:szCs w:val="20"/>
          <w:lang w:eastAsia="ru-RU"/>
        </w:rPr>
        <w:t xml:space="preserve">ремонт </w:t>
      </w:r>
      <w:r w:rsidRPr="00EB6055">
        <w:rPr>
          <w:rFonts w:ascii="Times New Roman" w:hAnsi="Times New Roman"/>
          <w:sz w:val="24"/>
          <w:szCs w:val="20"/>
          <w:lang w:val="uk-UA" w:eastAsia="ru-RU"/>
        </w:rPr>
        <w:t xml:space="preserve">системи </w:t>
      </w:r>
      <w:r w:rsidRPr="00EB6055">
        <w:rPr>
          <w:rFonts w:ascii="Times New Roman" w:hAnsi="Times New Roman"/>
          <w:sz w:val="24"/>
          <w:szCs w:val="20"/>
          <w:lang w:eastAsia="ru-RU"/>
        </w:rPr>
        <w:t xml:space="preserve">холодного водопостачання </w:t>
      </w:r>
      <w:r w:rsidRPr="00EB6055">
        <w:rPr>
          <w:rFonts w:ascii="Times New Roman" w:hAnsi="Times New Roman"/>
          <w:sz w:val="24"/>
          <w:szCs w:val="20"/>
          <w:lang w:val="uk-UA" w:eastAsia="ru-RU"/>
        </w:rPr>
        <w:t>лікувального корпусу №1, №2;</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ремонт системи водопостачання для підкачки води для котлів опалення;</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ремонт холодного водопостачання в боксах гаража;</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ремонт гаражних воріт в боксах;</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sz w:val="24"/>
          <w:szCs w:val="20"/>
          <w:lang w:val="uk-UA" w:eastAsia="ru-RU"/>
        </w:rPr>
        <w:t>- поточний ремонт покрівлі даху над харчоблоком;</w:t>
      </w:r>
    </w:p>
    <w:p w:rsidR="00EB6055" w:rsidRPr="00EB6055" w:rsidRDefault="00EB6055" w:rsidP="00EB6055">
      <w:pPr>
        <w:spacing w:after="0" w:line="240" w:lineRule="auto"/>
        <w:jc w:val="both"/>
        <w:rPr>
          <w:rFonts w:ascii="Times New Roman" w:hAnsi="Times New Roman"/>
          <w:sz w:val="24"/>
          <w:szCs w:val="20"/>
          <w:lang w:val="uk-UA" w:eastAsia="ru-RU"/>
        </w:rPr>
      </w:pPr>
      <w:r w:rsidRPr="00EB6055">
        <w:rPr>
          <w:rFonts w:ascii="Times New Roman" w:hAnsi="Times New Roman"/>
          <w:b/>
          <w:sz w:val="24"/>
          <w:szCs w:val="20"/>
          <w:lang w:val="uk-UA" w:eastAsia="ru-RU"/>
        </w:rPr>
        <w:lastRenderedPageBreak/>
        <w:t xml:space="preserve">- </w:t>
      </w:r>
      <w:r w:rsidRPr="00EB6055">
        <w:rPr>
          <w:rFonts w:ascii="Times New Roman" w:hAnsi="Times New Roman"/>
          <w:sz w:val="24"/>
          <w:szCs w:val="20"/>
          <w:lang w:val="uk-UA" w:eastAsia="ru-RU"/>
        </w:rPr>
        <w:t>розпочато капітальний ремонт приміщення реєстратури поліклініки за кошти НСЗУ та міського бюджету.</w:t>
      </w:r>
    </w:p>
    <w:p w:rsidR="00EB6055" w:rsidRPr="00EB6055" w:rsidRDefault="00EB6055" w:rsidP="00EB6055">
      <w:pPr>
        <w:tabs>
          <w:tab w:val="num" w:pos="360"/>
        </w:tabs>
        <w:spacing w:after="0" w:line="240" w:lineRule="auto"/>
        <w:jc w:val="center"/>
        <w:rPr>
          <w:rFonts w:ascii="Times New Roman" w:hAnsi="Times New Roman"/>
          <w:b/>
          <w:sz w:val="24"/>
          <w:szCs w:val="24"/>
          <w:u w:val="single"/>
          <w:lang w:val="uk-UA" w:eastAsia="ru-RU"/>
        </w:rPr>
      </w:pPr>
    </w:p>
    <w:p w:rsidR="00EB6055" w:rsidRPr="00EB6055" w:rsidRDefault="00EB6055" w:rsidP="00EB6055">
      <w:pPr>
        <w:tabs>
          <w:tab w:val="num" w:pos="360"/>
        </w:tabs>
        <w:spacing w:after="0" w:line="240" w:lineRule="auto"/>
        <w:jc w:val="center"/>
        <w:rPr>
          <w:rFonts w:ascii="Times New Roman" w:hAnsi="Times New Roman"/>
          <w:b/>
          <w:sz w:val="28"/>
          <w:szCs w:val="28"/>
          <w:u w:val="single"/>
          <w:lang w:val="uk-UA" w:eastAsia="ru-RU"/>
        </w:rPr>
      </w:pPr>
      <w:r w:rsidRPr="00EB6055">
        <w:rPr>
          <w:rFonts w:ascii="Times New Roman" w:hAnsi="Times New Roman"/>
          <w:b/>
          <w:sz w:val="28"/>
          <w:szCs w:val="28"/>
          <w:u w:val="single"/>
          <w:lang w:val="uk-UA" w:eastAsia="ru-RU"/>
        </w:rPr>
        <w:t>Освіта</w:t>
      </w:r>
    </w:p>
    <w:p w:rsidR="00EB6055" w:rsidRPr="00EB6055" w:rsidRDefault="00EB6055" w:rsidP="00EB6055">
      <w:pPr>
        <w:spacing w:after="0" w:line="240" w:lineRule="auto"/>
        <w:ind w:firstLine="567"/>
        <w:jc w:val="both"/>
        <w:rPr>
          <w:rFonts w:ascii="Times New Roman" w:hAnsi="Times New Roman"/>
          <w:bCs/>
          <w:sz w:val="24"/>
          <w:szCs w:val="24"/>
          <w:lang w:eastAsia="ru-RU"/>
        </w:rPr>
      </w:pPr>
      <w:r w:rsidRPr="00EB6055">
        <w:rPr>
          <w:rFonts w:ascii="Times New Roman" w:eastAsia="TimesNewRomanPSMT" w:hAnsi="Times New Roman"/>
          <w:sz w:val="24"/>
          <w:szCs w:val="24"/>
        </w:rPr>
        <w:t xml:space="preserve">Освітній процес у 2024 році здійснювався в умовах збройної агресії рф, тому пріоритетними завданнями були: забезпечення належного рівня безпечності перебування здобувачів освіти та працівників в закладах освіти; </w:t>
      </w:r>
      <w:r w:rsidRPr="00EB6055">
        <w:rPr>
          <w:rFonts w:ascii="Times New Roman" w:hAnsi="Times New Roman"/>
          <w:color w:val="000000"/>
          <w:sz w:val="24"/>
          <w:szCs w:val="24"/>
          <w:lang w:eastAsia="uk-UA"/>
        </w:rPr>
        <w:t xml:space="preserve">реалізація конституційних гарантій доступності і рівності прав громадян на отримання якісної освіти </w:t>
      </w:r>
      <w:r w:rsidRPr="00EB6055">
        <w:rPr>
          <w:rFonts w:ascii="Times New Roman" w:eastAsia="TimesNewRomanPSMT" w:hAnsi="Times New Roman"/>
          <w:sz w:val="24"/>
          <w:szCs w:val="24"/>
        </w:rPr>
        <w:t>в умовах очного навчання; збереження та покращення матеріально-технічної бази підпорядкованих установ; формування ефективної мережі для забезпечення потреб здобувачів освіти; виконання заходів пожежної безпеки</w:t>
      </w:r>
      <w:r w:rsidRPr="00EB6055">
        <w:rPr>
          <w:rFonts w:ascii="Times New Roman" w:hAnsi="Times New Roman"/>
          <w:bCs/>
          <w:sz w:val="24"/>
          <w:szCs w:val="24"/>
          <w:lang w:eastAsia="ru-RU"/>
        </w:rPr>
        <w:t xml:space="preserve">; організації нарощування інноваційного потенціалу; </w:t>
      </w:r>
      <w:r w:rsidRPr="00EB6055">
        <w:rPr>
          <w:rFonts w:ascii="Times New Roman" w:hAnsi="Times New Roman"/>
          <w:sz w:val="24"/>
          <w:szCs w:val="24"/>
          <w:lang w:eastAsia="ru-RU"/>
        </w:rPr>
        <w:t>діджиталізація освітнього середовища, передусім - забезпечення здобувачів освіти і педагогічних працівників цифровими пристроями та електронними освітніми ресурсами.</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До сфери педагогічного впливу відділу освіти Новороздільської міської ради за звітний період ввійшли: 6 ЗДО; 10 ЗЗСО (1 – Новороздільський ліцей імені В. Труша, </w:t>
      </w:r>
      <w:r w:rsidRPr="00EB6055">
        <w:rPr>
          <w:rFonts w:ascii="Times New Roman" w:hAnsi="Times New Roman"/>
          <w:sz w:val="24"/>
          <w:szCs w:val="24"/>
          <w:lang w:val="en-US" w:eastAsia="ru-RU"/>
        </w:rPr>
        <w:t>6</w:t>
      </w:r>
      <w:r w:rsidRPr="00EB6055">
        <w:rPr>
          <w:rFonts w:ascii="Times New Roman" w:hAnsi="Times New Roman"/>
          <w:sz w:val="24"/>
          <w:szCs w:val="24"/>
          <w:lang w:val="uk-UA" w:eastAsia="ru-RU"/>
        </w:rPr>
        <w:t xml:space="preserve"> – ЗЗСО І-ІІІ ступенів, 3 – ЗНЗ І-ІІ ступенів); 2 ЗПО – позашкільні навчальні заклади (1 – БДЮТ, 1-ДЮСШ). </w:t>
      </w:r>
    </w:p>
    <w:p w:rsidR="00EB6055" w:rsidRPr="00EB6055" w:rsidRDefault="00EB6055" w:rsidP="00EB6055">
      <w:pPr>
        <w:spacing w:after="0" w:line="240" w:lineRule="auto"/>
        <w:ind w:firstLine="540"/>
        <w:jc w:val="both"/>
        <w:rPr>
          <w:rFonts w:ascii="Times New Roman" w:hAnsi="Times New Roman"/>
          <w:sz w:val="24"/>
          <w:szCs w:val="24"/>
          <w:lang w:val="uk-UA" w:eastAsia="ru-RU"/>
        </w:rPr>
      </w:pPr>
      <w:r w:rsidRPr="00EB6055">
        <w:rPr>
          <w:rFonts w:ascii="Times New Roman" w:eastAsia="Calibri" w:hAnsi="Times New Roman"/>
          <w:noProof/>
          <w:sz w:val="24"/>
          <w:szCs w:val="24"/>
          <w:lang w:val="uk-UA" w:eastAsia="uk-UA"/>
        </w:rPr>
        <w:drawing>
          <wp:anchor distT="0" distB="0" distL="114300" distR="114300" simplePos="0" relativeHeight="251675648" behindDoc="0" locked="0" layoutInCell="1" allowOverlap="1" wp14:anchorId="67AF7DD2" wp14:editId="527AC505">
            <wp:simplePos x="0" y="0"/>
            <wp:positionH relativeFrom="margin">
              <wp:posOffset>-5080</wp:posOffset>
            </wp:positionH>
            <wp:positionV relativeFrom="paragraph">
              <wp:posOffset>321310</wp:posOffset>
            </wp:positionV>
            <wp:extent cx="6238240" cy="2806700"/>
            <wp:effectExtent l="0" t="0" r="0" b="0"/>
            <wp:wrapTopAndBottom/>
            <wp:docPr id="65" name="Диаграмма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rsidR="00EB6055" w:rsidRPr="00EB6055" w:rsidRDefault="00EB6055" w:rsidP="00EB6055">
      <w:pPr>
        <w:spacing w:after="0" w:line="240" w:lineRule="auto"/>
        <w:ind w:firstLine="540"/>
        <w:jc w:val="both"/>
        <w:rPr>
          <w:rFonts w:ascii="Times New Roman" w:hAnsi="Times New Roman"/>
          <w:sz w:val="24"/>
          <w:szCs w:val="24"/>
          <w:lang w:val="uk-UA" w:eastAsia="ru-RU"/>
        </w:rPr>
      </w:pPr>
    </w:p>
    <w:p w:rsidR="00EB6055" w:rsidRPr="00EB6055" w:rsidRDefault="00EB6055" w:rsidP="00EB6055">
      <w:pPr>
        <w:spacing w:after="0" w:line="240" w:lineRule="auto"/>
        <w:ind w:firstLine="540"/>
        <w:jc w:val="center"/>
        <w:rPr>
          <w:rFonts w:ascii="Times New Roman" w:hAnsi="Times New Roman"/>
          <w:b/>
          <w:i/>
          <w:sz w:val="24"/>
          <w:szCs w:val="24"/>
          <w:lang w:val="uk-UA" w:eastAsia="ru-RU"/>
        </w:rPr>
      </w:pPr>
      <w:r w:rsidRPr="00EB6055">
        <w:rPr>
          <w:rFonts w:ascii="Times New Roman" w:hAnsi="Times New Roman"/>
          <w:b/>
          <w:i/>
          <w:sz w:val="24"/>
          <w:szCs w:val="24"/>
          <w:lang w:val="uk-UA" w:eastAsia="ru-RU"/>
        </w:rPr>
        <w:t>Дошкільна освіта:</w:t>
      </w:r>
    </w:p>
    <w:p w:rsidR="00EB6055" w:rsidRPr="00EB6055" w:rsidRDefault="00EB6055" w:rsidP="00EB6055">
      <w:pPr>
        <w:shd w:val="clear" w:color="auto" w:fill="FFFFFF"/>
        <w:spacing w:after="0" w:line="240" w:lineRule="auto"/>
        <w:jc w:val="both"/>
        <w:rPr>
          <w:rFonts w:ascii="Times New Roman" w:hAnsi="Times New Roman"/>
          <w:sz w:val="24"/>
          <w:szCs w:val="24"/>
          <w:lang w:val="uk-UA" w:eastAsia="ru-RU"/>
        </w:rPr>
      </w:pPr>
      <w:r w:rsidRPr="00EB6055">
        <w:rPr>
          <w:rFonts w:ascii="Times New Roman" w:hAnsi="Times New Roman"/>
          <w:sz w:val="24"/>
          <w:szCs w:val="24"/>
          <w:shd w:val="clear" w:color="auto" w:fill="FFFFFF"/>
          <w:lang w:eastAsia="ru-RU"/>
        </w:rPr>
        <w:t xml:space="preserve"> </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У </w:t>
      </w:r>
      <w:r w:rsidRPr="00EB6055">
        <w:rPr>
          <w:rFonts w:ascii="Times New Roman" w:hAnsi="Times New Roman"/>
          <w:bCs/>
          <w:sz w:val="24"/>
          <w:szCs w:val="24"/>
          <w:lang w:eastAsia="ru-RU"/>
        </w:rPr>
        <w:t xml:space="preserve">2024 </w:t>
      </w:r>
      <w:r w:rsidRPr="00EB6055">
        <w:rPr>
          <w:rFonts w:ascii="Times New Roman" w:hAnsi="Times New Roman"/>
          <w:sz w:val="24"/>
          <w:szCs w:val="24"/>
          <w:lang w:eastAsia="ru-RU"/>
        </w:rPr>
        <w:t>році мережа ЗДО громади складала 6 одиниць, з них – 5 загального розвитку, 1 – комбінованого типу</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pacing w:val="2"/>
          <w:sz w:val="24"/>
          <w:szCs w:val="24"/>
          <w:lang w:eastAsia="uk-UA"/>
        </w:rPr>
        <w:t>У зв’язку із демографічною ситуацією, зумовленою воєнним станом, штатні розписи закладів дошкільної освіти у 2024 році були приведені у відповідність до наповнюваності груп. Усього в ЗДО громади налічувалося 45 груп ( 9 –</w:t>
      </w:r>
      <w:r w:rsidRPr="00EB6055">
        <w:rPr>
          <w:rFonts w:ascii="Times New Roman" w:hAnsi="Times New Roman"/>
          <w:spacing w:val="2"/>
          <w:sz w:val="24"/>
          <w:szCs w:val="24"/>
          <w:lang w:val="uk-UA" w:eastAsia="uk-UA"/>
        </w:rPr>
        <w:t xml:space="preserve"> </w:t>
      </w:r>
      <w:r w:rsidRPr="00EB6055">
        <w:rPr>
          <w:rFonts w:ascii="Times New Roman" w:hAnsi="Times New Roman"/>
          <w:spacing w:val="2"/>
          <w:sz w:val="24"/>
          <w:szCs w:val="24"/>
          <w:lang w:eastAsia="uk-UA"/>
        </w:rPr>
        <w:t>раннього віку, 36 – дошкільного віку)</w:t>
      </w:r>
      <w:r w:rsidRPr="00EB6055">
        <w:rPr>
          <w:rFonts w:ascii="Times New Roman" w:hAnsi="Times New Roman"/>
          <w:spacing w:val="2"/>
          <w:sz w:val="24"/>
          <w:szCs w:val="24"/>
          <w:lang w:val="uk-UA" w:eastAsia="uk-UA"/>
        </w:rPr>
        <w:t xml:space="preserve"> та </w:t>
      </w:r>
      <w:r w:rsidRPr="00EB6055">
        <w:rPr>
          <w:rFonts w:ascii="Times New Roman" w:hAnsi="Times New Roman"/>
          <w:sz w:val="24"/>
          <w:szCs w:val="24"/>
          <w:lang w:eastAsia="ru-RU"/>
        </w:rPr>
        <w:t xml:space="preserve">відвідувало </w:t>
      </w:r>
      <w:r w:rsidRPr="00EB6055">
        <w:rPr>
          <w:rFonts w:ascii="Times New Roman" w:hAnsi="Times New Roman"/>
          <w:sz w:val="24"/>
          <w:szCs w:val="24"/>
          <w:lang w:val="uk-UA" w:eastAsia="ru-RU"/>
        </w:rPr>
        <w:t>675</w:t>
      </w:r>
      <w:r w:rsidRPr="00EB6055">
        <w:rPr>
          <w:rFonts w:ascii="Times New Roman" w:hAnsi="Times New Roman"/>
          <w:sz w:val="24"/>
          <w:szCs w:val="24"/>
          <w:lang w:eastAsia="ru-RU"/>
        </w:rPr>
        <w:t xml:space="preserve"> д</w:t>
      </w:r>
      <w:r w:rsidRPr="00EB6055">
        <w:rPr>
          <w:rFonts w:ascii="Times New Roman" w:hAnsi="Times New Roman"/>
          <w:sz w:val="24"/>
          <w:szCs w:val="24"/>
          <w:lang w:val="uk-UA" w:eastAsia="ru-RU"/>
        </w:rPr>
        <w:t>ітей</w:t>
      </w:r>
      <w:r w:rsidRPr="00EB6055">
        <w:rPr>
          <w:rFonts w:ascii="Times New Roman" w:hAnsi="Times New Roman"/>
          <w:sz w:val="24"/>
          <w:szCs w:val="24"/>
          <w:lang w:eastAsia="ru-RU"/>
        </w:rPr>
        <w:t xml:space="preserve"> </w:t>
      </w:r>
      <w:r w:rsidRPr="00EB6055">
        <w:rPr>
          <w:rFonts w:ascii="Times New Roman" w:hAnsi="Times New Roman"/>
          <w:spacing w:val="2"/>
          <w:sz w:val="24"/>
          <w:szCs w:val="24"/>
          <w:lang w:eastAsia="uk-UA"/>
        </w:rPr>
        <w:t>(</w:t>
      </w:r>
      <w:r w:rsidRPr="00EB6055">
        <w:rPr>
          <w:rFonts w:ascii="Times New Roman" w:hAnsi="Times New Roman"/>
          <w:spacing w:val="2"/>
          <w:sz w:val="24"/>
          <w:szCs w:val="24"/>
          <w:lang w:val="uk-UA" w:eastAsia="uk-UA"/>
        </w:rPr>
        <w:t>32</w:t>
      </w:r>
      <w:r w:rsidRPr="00EB6055">
        <w:rPr>
          <w:rFonts w:ascii="Times New Roman" w:hAnsi="Times New Roman"/>
          <w:spacing w:val="2"/>
          <w:sz w:val="24"/>
          <w:szCs w:val="24"/>
          <w:lang w:eastAsia="uk-UA"/>
        </w:rPr>
        <w:t xml:space="preserve"> внутрішньо переміщених дітей)</w:t>
      </w:r>
      <w:r w:rsidRPr="00EB6055">
        <w:rPr>
          <w:rFonts w:ascii="Times New Roman" w:hAnsi="Times New Roman"/>
          <w:sz w:val="24"/>
          <w:szCs w:val="24"/>
          <w:lang w:eastAsia="ru-RU"/>
        </w:rPr>
        <w:t>.</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Інклюзивним навчанням в 2024 році охоплено 20 дітей, функціонувало 12 інклюзивних груп (ЗДО «Берізка»-1; ЗДО «Сонечко»- 6; ЗДО «Малятко»-1; ЗДО «Струмок»-3; ЗДО «Лісова казка» - 1).  </w:t>
      </w:r>
    </w:p>
    <w:p w:rsidR="00EB6055" w:rsidRPr="00EB6055" w:rsidRDefault="00EB6055" w:rsidP="00EB6055">
      <w:pPr>
        <w:shd w:val="clear" w:color="auto" w:fill="FFFFFF"/>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У Новороздільській громаді  в </w:t>
      </w:r>
      <w:r w:rsidRPr="00EB6055">
        <w:rPr>
          <w:rFonts w:ascii="Times New Roman" w:hAnsi="Times New Roman"/>
          <w:sz w:val="24"/>
          <w:szCs w:val="24"/>
          <w:lang w:val="uk-UA" w:eastAsia="ru-RU"/>
        </w:rPr>
        <w:t xml:space="preserve">звітному </w:t>
      </w:r>
      <w:r w:rsidRPr="00EB6055">
        <w:rPr>
          <w:rFonts w:ascii="Times New Roman" w:hAnsi="Times New Roman"/>
          <w:sz w:val="24"/>
          <w:szCs w:val="24"/>
          <w:lang w:eastAsia="ru-RU"/>
        </w:rPr>
        <w:t>році проживал</w:t>
      </w:r>
      <w:r w:rsidRPr="00EB6055">
        <w:rPr>
          <w:rFonts w:ascii="Times New Roman" w:hAnsi="Times New Roman"/>
          <w:sz w:val="24"/>
          <w:szCs w:val="24"/>
          <w:lang w:val="uk-UA" w:eastAsia="ru-RU"/>
        </w:rPr>
        <w:t>а</w:t>
      </w:r>
      <w:r w:rsidRPr="00EB6055">
        <w:rPr>
          <w:rFonts w:ascii="Times New Roman" w:hAnsi="Times New Roman"/>
          <w:sz w:val="24"/>
          <w:szCs w:val="24"/>
          <w:lang w:eastAsia="ru-RU"/>
        </w:rPr>
        <w:t xml:space="preserve"> </w:t>
      </w:r>
      <w:r w:rsidRPr="00EB6055">
        <w:rPr>
          <w:rFonts w:ascii="Times New Roman" w:hAnsi="Times New Roman"/>
          <w:bCs/>
          <w:sz w:val="24"/>
          <w:szCs w:val="24"/>
          <w:lang w:eastAsia="ru-RU"/>
        </w:rPr>
        <w:t>1201</w:t>
      </w:r>
      <w:r w:rsidRPr="00EB6055">
        <w:rPr>
          <w:rFonts w:ascii="Times New Roman" w:hAnsi="Times New Roman"/>
          <w:sz w:val="24"/>
          <w:szCs w:val="24"/>
          <w:lang w:eastAsia="ru-RU"/>
        </w:rPr>
        <w:t xml:space="preserve"> дитина від 0 до 6 років</w:t>
      </w:r>
      <w:r w:rsidRPr="00EB6055">
        <w:rPr>
          <w:rFonts w:ascii="Times New Roman" w:hAnsi="Times New Roman"/>
          <w:sz w:val="24"/>
          <w:szCs w:val="24"/>
          <w:lang w:val="uk-UA" w:eastAsia="ru-RU"/>
        </w:rPr>
        <w:t xml:space="preserve"> (</w:t>
      </w:r>
      <w:r w:rsidRPr="00EB6055">
        <w:rPr>
          <w:rFonts w:ascii="Times New Roman" w:hAnsi="Times New Roman"/>
          <w:spacing w:val="2"/>
          <w:sz w:val="24"/>
          <w:szCs w:val="24"/>
          <w:lang w:eastAsia="uk-UA"/>
        </w:rPr>
        <w:t>до 2 років -300; 3-6 років-714).</w:t>
      </w:r>
      <w:r w:rsidRPr="00EB6055">
        <w:rPr>
          <w:rFonts w:ascii="Times New Roman" w:eastAsia="Calibri" w:hAnsi="Times New Roman"/>
          <w:sz w:val="24"/>
          <w:szCs w:val="24"/>
          <w:lang w:eastAsia="ru-RU"/>
        </w:rPr>
        <w:t xml:space="preserve"> </w:t>
      </w:r>
      <w:r w:rsidRPr="00EB6055">
        <w:rPr>
          <w:rFonts w:ascii="Times New Roman" w:hAnsi="Times New Roman"/>
          <w:sz w:val="24"/>
          <w:szCs w:val="24"/>
          <w:shd w:val="clear" w:color="auto" w:fill="FFFFFF"/>
          <w:lang w:eastAsia="ru-RU"/>
        </w:rPr>
        <w:t>Фактична кількість дітей та проєктна потужність у розрізі ЗДО в 2024 році становила: ЗДО «Берізка» - 61 (проєктна потужність- 135); ЗДО «Голубок» - 134 (проєктна потужність- 165); ЗДО «Сонечко» - 148 (проєктна потужність- 200); ЗДО «Малятко» - 154 (проєктна потужність- 242); ЗДО «Лісова казка» - 49 (проєктна потужність- 75); ЗДО «Струмок» - 129 (проєктна потужність- 278).</w:t>
      </w:r>
    </w:p>
    <w:p w:rsidR="00EB6055" w:rsidRPr="00EB6055" w:rsidRDefault="00EB6055" w:rsidP="00EB6055">
      <w:pPr>
        <w:widowControl w:val="0"/>
        <w:autoSpaceDE w:val="0"/>
        <w:autoSpaceDN w:val="0"/>
        <w:adjustRightInd w:val="0"/>
        <w:spacing w:after="0" w:line="240" w:lineRule="auto"/>
        <w:jc w:val="both"/>
        <w:rPr>
          <w:rFonts w:ascii="Times New Roman" w:hAnsi="Times New Roman"/>
          <w:sz w:val="24"/>
          <w:szCs w:val="24"/>
          <w:shd w:val="clear" w:color="auto" w:fill="FFFFFF"/>
          <w:lang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shd w:val="clear" w:color="auto" w:fill="FFFFFF"/>
          <w:lang w:eastAsia="ru-RU"/>
        </w:rPr>
        <w:t xml:space="preserve">За звітний період </w:t>
      </w:r>
      <w:r w:rsidRPr="00EB6055">
        <w:rPr>
          <w:rFonts w:ascii="Times New Roman" w:eastAsia="Calibri" w:hAnsi="Times New Roman"/>
          <w:sz w:val="24"/>
          <w:szCs w:val="24"/>
        </w:rPr>
        <w:t xml:space="preserve">оновлено електронну систему реєстрації дітей до закладів дошкільної освіти «е-Садок». Встановлено власні правила та пріоритетність заявок на зарахування дошкільнят. Проведено трансформацію черг у списки заявок. Забезпечено здійснення </w:t>
      </w:r>
      <w:r w:rsidRPr="00EB6055">
        <w:rPr>
          <w:rFonts w:ascii="Times New Roman" w:eastAsia="Calibri" w:hAnsi="Times New Roman"/>
          <w:sz w:val="24"/>
          <w:szCs w:val="24"/>
        </w:rPr>
        <w:lastRenderedPageBreak/>
        <w:t>дозарахування дітей до ЗДО протягом усього календарного року та  уникнення перевантаження системи в моменти відкриття черг.</w:t>
      </w:r>
    </w:p>
    <w:p w:rsidR="00EB6055" w:rsidRPr="00EB6055" w:rsidRDefault="00EB6055" w:rsidP="00EB6055">
      <w:pPr>
        <w:shd w:val="clear" w:color="auto" w:fill="FFFFFF"/>
        <w:autoSpaceDE w:val="0"/>
        <w:autoSpaceDN w:val="0"/>
        <w:adjustRightInd w:val="0"/>
        <w:spacing w:after="0" w:line="240" w:lineRule="auto"/>
        <w:jc w:val="both"/>
        <w:rPr>
          <w:rFonts w:ascii="Times New Roman" w:eastAsia="Calibri" w:hAnsi="Times New Roman"/>
          <w:sz w:val="24"/>
          <w:szCs w:val="24"/>
        </w:rPr>
      </w:pPr>
      <w:r w:rsidRPr="00EB6055">
        <w:rPr>
          <w:rFonts w:ascii="Times New Roman" w:hAnsi="Times New Roman"/>
          <w:sz w:val="24"/>
          <w:szCs w:val="24"/>
          <w:shd w:val="clear" w:color="auto" w:fill="FFFFFF"/>
          <w:lang w:eastAsia="ru-RU"/>
        </w:rPr>
        <w:t xml:space="preserve">     У кожній установі працює консультаційний пункт для батьків дітей, які не відвідують ЗДО.</w:t>
      </w:r>
      <w:r w:rsidRPr="00EB6055">
        <w:rPr>
          <w:rFonts w:ascii="Times New Roman" w:eastAsia="Calibri" w:hAnsi="Times New Roman"/>
          <w:sz w:val="24"/>
          <w:szCs w:val="24"/>
        </w:rPr>
        <w:t xml:space="preserve"> </w:t>
      </w:r>
    </w:p>
    <w:p w:rsidR="00EB6055" w:rsidRPr="00EB6055" w:rsidRDefault="00EB6055" w:rsidP="00EB6055">
      <w:pPr>
        <w:tabs>
          <w:tab w:val="left" w:pos="360"/>
        </w:tabs>
        <w:spacing w:after="0" w:line="240" w:lineRule="auto"/>
        <w:jc w:val="both"/>
        <w:rPr>
          <w:rFonts w:ascii="Times New Roman" w:hAnsi="Times New Roman"/>
          <w:spacing w:val="2"/>
          <w:sz w:val="24"/>
          <w:szCs w:val="24"/>
          <w:lang w:eastAsia="uk-UA"/>
        </w:rPr>
      </w:pPr>
      <w:r w:rsidRPr="00EB6055">
        <w:rPr>
          <w:rFonts w:ascii="Times New Roman" w:eastAsia="Calibri" w:hAnsi="Times New Roman"/>
          <w:sz w:val="24"/>
          <w:szCs w:val="24"/>
        </w:rPr>
        <w:t xml:space="preserve">   </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 </w:t>
      </w:r>
      <w:r w:rsidRPr="00EB6055">
        <w:rPr>
          <w:rFonts w:ascii="Times New Roman" w:hAnsi="Times New Roman"/>
          <w:spacing w:val="2"/>
          <w:sz w:val="24"/>
          <w:szCs w:val="24"/>
          <w:lang w:eastAsia="uk-UA"/>
        </w:rPr>
        <w:t xml:space="preserve">Упродовж звітного періоду забезпечено подачу обов’язкової форми звітності: 85-К «Зведений звіт про діяльність закладів дошкільної освіти» та внесено актуальні  дані про вихованців ЗДО в ПАК «АІКОМ». </w:t>
      </w:r>
    </w:p>
    <w:p w:rsidR="00EB6055" w:rsidRPr="00EB6055" w:rsidRDefault="00EB6055" w:rsidP="00EB6055">
      <w:pPr>
        <w:autoSpaceDE w:val="0"/>
        <w:autoSpaceDN w:val="0"/>
        <w:adjustRightInd w:val="0"/>
        <w:spacing w:after="0" w:line="240" w:lineRule="auto"/>
        <w:jc w:val="both"/>
        <w:rPr>
          <w:rFonts w:ascii="Times New Roman" w:eastAsia="Calibri" w:hAnsi="Times New Roman"/>
          <w:sz w:val="24"/>
          <w:szCs w:val="24"/>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Системою суспільного дошкільного виховання в ЗДО громади охоплено 100 % п’ятирічних  дітей. </w:t>
      </w:r>
    </w:p>
    <w:p w:rsidR="00EB6055" w:rsidRPr="00EB6055" w:rsidRDefault="00EB6055" w:rsidP="00EB6055">
      <w:pPr>
        <w:spacing w:after="0" w:line="240" w:lineRule="auto"/>
        <w:jc w:val="both"/>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b/>
          <w:i/>
          <w:sz w:val="24"/>
          <w:szCs w:val="24"/>
          <w:lang w:val="uk-UA" w:eastAsia="ru-RU"/>
        </w:rPr>
      </w:pPr>
      <w:r w:rsidRPr="00EB6055">
        <w:rPr>
          <w:rFonts w:ascii="Times New Roman" w:hAnsi="Times New Roman"/>
          <w:b/>
          <w:i/>
          <w:sz w:val="24"/>
          <w:szCs w:val="24"/>
          <w:lang w:eastAsia="ru-RU"/>
        </w:rPr>
        <w:t>Повна загальна середня освіта</w:t>
      </w:r>
      <w:r w:rsidRPr="00EB6055">
        <w:rPr>
          <w:rFonts w:ascii="Times New Roman" w:hAnsi="Times New Roman"/>
          <w:b/>
          <w:i/>
          <w:sz w:val="24"/>
          <w:szCs w:val="24"/>
          <w:lang w:val="uk-UA" w:eastAsia="ru-RU"/>
        </w:rPr>
        <w:t xml:space="preserve"> та позашкільна освіта </w:t>
      </w:r>
    </w:p>
    <w:p w:rsidR="00EB6055" w:rsidRPr="00EB6055" w:rsidRDefault="00EB6055" w:rsidP="00EB6055">
      <w:pPr>
        <w:widowControl w:val="0"/>
        <w:shd w:val="clear" w:color="auto" w:fill="FFFFFF"/>
        <w:tabs>
          <w:tab w:val="left" w:leader="underscore" w:pos="504"/>
        </w:tabs>
        <w:autoSpaceDE w:val="0"/>
        <w:autoSpaceDN w:val="0"/>
        <w:adjustRightInd w:val="0"/>
        <w:spacing w:after="0" w:line="240" w:lineRule="auto"/>
        <w:jc w:val="both"/>
        <w:rPr>
          <w:rFonts w:ascii="Times New Roman" w:hAnsi="Times New Roman"/>
          <w:color w:val="000000"/>
          <w:sz w:val="24"/>
          <w:szCs w:val="24"/>
          <w:lang w:eastAsia="ru-RU"/>
        </w:rPr>
      </w:pPr>
      <w:r w:rsidRPr="00EB6055">
        <w:rPr>
          <w:rFonts w:ascii="Times New Roman" w:hAnsi="Times New Roman"/>
          <w:color w:val="000000"/>
          <w:sz w:val="24"/>
          <w:szCs w:val="24"/>
          <w:lang w:val="uk-UA" w:eastAsia="ru-RU"/>
        </w:rPr>
        <w:t xml:space="preserve">      </w:t>
      </w:r>
      <w:r w:rsidRPr="00EB6055">
        <w:rPr>
          <w:rFonts w:ascii="Times New Roman" w:hAnsi="Times New Roman"/>
          <w:color w:val="000000"/>
          <w:sz w:val="24"/>
          <w:szCs w:val="24"/>
          <w:lang w:eastAsia="ru-RU"/>
        </w:rPr>
        <w:t xml:space="preserve">Упродовж 2024 року </w:t>
      </w:r>
      <w:r w:rsidRPr="00EB6055">
        <w:rPr>
          <w:rFonts w:ascii="Times New Roman" w:eastAsia="Calibri" w:hAnsi="Times New Roman"/>
          <w:sz w:val="24"/>
          <w:szCs w:val="24"/>
        </w:rPr>
        <w:t>в  Новороздільській ТГ функціонувало 10 ЗЗСО</w:t>
      </w:r>
      <w:r w:rsidRPr="00EB6055">
        <w:rPr>
          <w:rFonts w:ascii="Times New Roman" w:eastAsia="Calibri" w:hAnsi="Times New Roman"/>
          <w:sz w:val="24"/>
          <w:szCs w:val="24"/>
          <w:lang w:val="uk-UA"/>
        </w:rPr>
        <w:t xml:space="preserve"> </w:t>
      </w:r>
      <w:r w:rsidRPr="00EB6055">
        <w:rPr>
          <w:rFonts w:ascii="Times New Roman" w:hAnsi="Times New Roman"/>
          <w:color w:val="000000"/>
          <w:sz w:val="24"/>
          <w:szCs w:val="24"/>
          <w:lang w:eastAsia="ru-RU"/>
        </w:rPr>
        <w:t>(</w:t>
      </w:r>
      <w:r w:rsidRPr="00EB6055">
        <w:rPr>
          <w:rFonts w:ascii="Times New Roman" w:eastAsia="Calibri" w:hAnsi="Times New Roman"/>
          <w:sz w:val="24"/>
          <w:szCs w:val="24"/>
          <w:lang w:eastAsia="ru-RU"/>
        </w:rPr>
        <w:t xml:space="preserve">7 ЗЗСО – І-ІІІ ступенів, </w:t>
      </w:r>
      <w:r w:rsidRPr="00EB6055">
        <w:rPr>
          <w:rFonts w:ascii="Times New Roman" w:hAnsi="Times New Roman"/>
          <w:color w:val="000000"/>
          <w:sz w:val="24"/>
          <w:szCs w:val="24"/>
          <w:lang w:eastAsia="ru-RU"/>
        </w:rPr>
        <w:t xml:space="preserve"> 3 - І-ІІ ступенів)</w:t>
      </w:r>
      <w:r w:rsidRPr="00EB6055">
        <w:rPr>
          <w:rFonts w:ascii="Times New Roman" w:eastAsia="Calibri" w:hAnsi="Times New Roman"/>
          <w:sz w:val="24"/>
          <w:szCs w:val="24"/>
        </w:rPr>
        <w:t>.</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Кількість класів становила 147</w:t>
      </w:r>
      <w:r w:rsidRPr="00EB6055">
        <w:rPr>
          <w:rFonts w:ascii="Times New Roman" w:eastAsia="Calibri" w:hAnsi="Times New Roman"/>
          <w:sz w:val="24"/>
          <w:szCs w:val="24"/>
          <w:lang w:val="uk-UA"/>
        </w:rPr>
        <w:t>.</w:t>
      </w:r>
      <w:r w:rsidRPr="00EB6055">
        <w:rPr>
          <w:rFonts w:ascii="Times New Roman" w:eastAsia="Calibri" w:hAnsi="Times New Roman"/>
          <w:sz w:val="24"/>
          <w:szCs w:val="24"/>
        </w:rPr>
        <w:t xml:space="preserve"> Загальна кількість учнів, що навчалася в 2024 році  – 3119 (95 –ВПО). </w:t>
      </w:r>
      <w:r w:rsidRPr="00EB6055">
        <w:rPr>
          <w:rFonts w:ascii="Times New Roman" w:eastAsia="Calibri" w:hAnsi="Times New Roman"/>
          <w:bCs/>
          <w:sz w:val="24"/>
          <w:szCs w:val="24"/>
        </w:rPr>
        <w:t>З</w:t>
      </w:r>
      <w:r w:rsidRPr="00EB6055">
        <w:rPr>
          <w:rFonts w:ascii="Times New Roman" w:eastAsia="Calibri" w:hAnsi="Times New Roman"/>
          <w:sz w:val="24"/>
          <w:szCs w:val="24"/>
        </w:rPr>
        <w:t xml:space="preserve"> них 2478 – у м. Н.Розділ, 280 – у селищі Розділ, 361 – у сільській місцевості. Середня наповнюваність класів у ЗЗСО Новороздільської ТГ у </w:t>
      </w:r>
      <w:r w:rsidRPr="00EB6055">
        <w:rPr>
          <w:rFonts w:ascii="Times New Roman" w:eastAsia="Calibri" w:hAnsi="Times New Roman"/>
          <w:bCs/>
          <w:sz w:val="24"/>
          <w:szCs w:val="24"/>
        </w:rPr>
        <w:t>2024</w:t>
      </w:r>
      <w:r w:rsidRPr="00EB6055">
        <w:rPr>
          <w:rFonts w:ascii="Times New Roman" w:eastAsia="Calibri" w:hAnsi="Times New Roman"/>
          <w:sz w:val="24"/>
          <w:szCs w:val="24"/>
        </w:rPr>
        <w:t xml:space="preserve"> році складала  21,6; з них 24,1 – у м. Н.Розділ, 23,3 – у селищі Розділ, 11,3 – у сільській місцевості. </w:t>
      </w:r>
      <w:r w:rsidRPr="00EB6055">
        <w:rPr>
          <w:rFonts w:ascii="Times New Roman" w:hAnsi="Times New Roman"/>
          <w:color w:val="000000"/>
          <w:sz w:val="24"/>
          <w:szCs w:val="24"/>
          <w:lang w:eastAsia="ru-RU"/>
        </w:rPr>
        <w:t xml:space="preserve">Інклюзивних  класів було </w:t>
      </w:r>
      <w:r w:rsidRPr="00EB6055">
        <w:rPr>
          <w:rFonts w:ascii="Times New Roman" w:hAnsi="Times New Roman"/>
          <w:bCs/>
          <w:color w:val="000000"/>
          <w:sz w:val="24"/>
          <w:szCs w:val="24"/>
          <w:lang w:eastAsia="ru-RU"/>
        </w:rPr>
        <w:t>31</w:t>
      </w:r>
      <w:r w:rsidRPr="00EB6055">
        <w:rPr>
          <w:rFonts w:ascii="Times New Roman" w:hAnsi="Times New Roman"/>
          <w:color w:val="000000"/>
          <w:sz w:val="24"/>
          <w:szCs w:val="24"/>
          <w:lang w:eastAsia="ru-RU"/>
        </w:rPr>
        <w:t xml:space="preserve">, в них навчалося 40 дітей з ООП. </w:t>
      </w:r>
    </w:p>
    <w:p w:rsidR="00EB6055" w:rsidRPr="00EB6055" w:rsidRDefault="00EB6055" w:rsidP="00EB6055">
      <w:pPr>
        <w:widowControl w:val="0"/>
        <w:shd w:val="clear" w:color="auto" w:fill="FFFFFF"/>
        <w:tabs>
          <w:tab w:val="left" w:leader="underscore" w:pos="504"/>
        </w:tabs>
        <w:autoSpaceDE w:val="0"/>
        <w:autoSpaceDN w:val="0"/>
        <w:adjustRightInd w:val="0"/>
        <w:spacing w:after="0" w:line="240" w:lineRule="auto"/>
        <w:jc w:val="both"/>
        <w:rPr>
          <w:rFonts w:ascii="Times New Roman" w:eastAsia="Calibri" w:hAnsi="Times New Roman"/>
          <w:sz w:val="24"/>
          <w:szCs w:val="24"/>
          <w:lang w:val="uk-UA"/>
        </w:rPr>
      </w:pPr>
      <w:r w:rsidRPr="00EB6055">
        <w:rPr>
          <w:rFonts w:ascii="Times New Roman" w:eastAsia="Calibri" w:hAnsi="Times New Roman"/>
          <w:sz w:val="24"/>
          <w:szCs w:val="24"/>
        </w:rPr>
        <w:t xml:space="preserve">   </w:t>
      </w:r>
      <w:r w:rsidRPr="00EB6055">
        <w:rPr>
          <w:rFonts w:ascii="Times New Roman" w:eastAsia="Calibri" w:hAnsi="Times New Roman"/>
          <w:sz w:val="24"/>
          <w:szCs w:val="24"/>
          <w:lang w:val="uk-UA"/>
        </w:rPr>
        <w:t xml:space="preserve">    </w:t>
      </w:r>
      <w:r w:rsidRPr="00EB6055">
        <w:rPr>
          <w:rFonts w:ascii="Times New Roman" w:hAnsi="Times New Roman"/>
          <w:sz w:val="24"/>
          <w:szCs w:val="24"/>
          <w:lang w:eastAsia="ru-RU"/>
        </w:rPr>
        <w:t xml:space="preserve">Шкільними автобусами із </w:t>
      </w:r>
      <w:r w:rsidRPr="00EB6055">
        <w:rPr>
          <w:rFonts w:ascii="Times New Roman" w:eastAsia="Calibri" w:hAnsi="Times New Roman"/>
          <w:sz w:val="24"/>
          <w:szCs w:val="24"/>
        </w:rPr>
        <w:t>сільської місцевості (Горішнє, Гранки-Кути, Станківці, Тужанівці, Підгірці та Берездівці) в 2024 році довозилося 141 дитина</w:t>
      </w:r>
      <w:r w:rsidRPr="00EB6055">
        <w:rPr>
          <w:rFonts w:ascii="Times New Roman" w:eastAsia="Calibri" w:hAnsi="Times New Roman"/>
          <w:sz w:val="24"/>
          <w:szCs w:val="24"/>
          <w:lang w:val="uk-UA"/>
        </w:rPr>
        <w:t>.</w:t>
      </w:r>
    </w:p>
    <w:p w:rsidR="00EB6055" w:rsidRPr="00EB6055" w:rsidRDefault="00EB6055" w:rsidP="00EB6055">
      <w:pPr>
        <w:spacing w:after="0" w:line="240" w:lineRule="auto"/>
        <w:jc w:val="both"/>
        <w:rPr>
          <w:rFonts w:ascii="Times New Roman" w:eastAsia="Calibri" w:hAnsi="Times New Roman"/>
          <w:sz w:val="24"/>
          <w:szCs w:val="24"/>
          <w:lang w:val="uk-UA"/>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Зважаючи на тривалу збройну агресію російської федерації та дію правового режиму воєнного стану на всій території України, 318 (1-4 кл. – 106; 5-11 кл.- 212) школярів тимчасово перебували в </w:t>
      </w:r>
      <w:r w:rsidRPr="00EB6055">
        <w:rPr>
          <w:rFonts w:ascii="Times New Roman" w:hAnsi="Times New Roman"/>
          <w:bCs/>
          <w:sz w:val="24"/>
          <w:szCs w:val="24"/>
          <w:lang w:eastAsia="ru-RU"/>
        </w:rPr>
        <w:t>2024</w:t>
      </w:r>
      <w:r w:rsidRPr="00EB6055">
        <w:rPr>
          <w:rFonts w:ascii="Times New Roman" w:hAnsi="Times New Roman"/>
          <w:sz w:val="24"/>
          <w:szCs w:val="24"/>
          <w:lang w:eastAsia="ru-RU"/>
        </w:rPr>
        <w:t xml:space="preserve"> році  за кордоном, проте продовжували  навчатися у ЗЗСО Новороздільської громади за сімейною чи екстернатною формою здобуття освіти (сімейна форма навчання – 121 учень; екстернат – 197). </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color w:val="000000"/>
          <w:sz w:val="24"/>
          <w:szCs w:val="24"/>
        </w:rPr>
        <w:t xml:space="preserve">   </w:t>
      </w:r>
      <w:r w:rsidRPr="00EB6055">
        <w:rPr>
          <w:rFonts w:ascii="Times New Roman" w:eastAsia="Calibri" w:hAnsi="Times New Roman"/>
          <w:color w:val="000000"/>
          <w:sz w:val="24"/>
          <w:szCs w:val="24"/>
          <w:lang w:val="uk-UA"/>
        </w:rPr>
        <w:t xml:space="preserve">  </w:t>
      </w:r>
      <w:r w:rsidRPr="00EB6055">
        <w:rPr>
          <w:rFonts w:ascii="Times New Roman" w:eastAsia="Calibri" w:hAnsi="Times New Roman"/>
          <w:color w:val="000000"/>
          <w:sz w:val="24"/>
          <w:szCs w:val="24"/>
        </w:rPr>
        <w:t xml:space="preserve"> Педагогічним патронажем в 2024 році було охоплено 27 учнів, 16 – за довідками ЛКК, 11 - через кількість, яка не дозволяла утворити клас (менше 5 учнів у класі)</w:t>
      </w:r>
      <w:r w:rsidRPr="00EB6055">
        <w:rPr>
          <w:rFonts w:ascii="Times New Roman" w:eastAsia="Calibri" w:hAnsi="Times New Roman"/>
          <w:bCs/>
          <w:color w:val="000000"/>
          <w:sz w:val="24"/>
          <w:szCs w:val="24"/>
        </w:rPr>
        <w:t>.</w:t>
      </w:r>
      <w:r w:rsidRPr="00EB6055">
        <w:rPr>
          <w:rFonts w:ascii="Times New Roman" w:eastAsia="Calibri" w:hAnsi="Times New Roman"/>
          <w:color w:val="000000"/>
          <w:sz w:val="24"/>
          <w:szCs w:val="24"/>
        </w:rPr>
        <w:t xml:space="preserve">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color w:val="000000"/>
          <w:spacing w:val="2"/>
          <w:sz w:val="24"/>
          <w:szCs w:val="24"/>
          <w:lang w:eastAsia="uk-UA"/>
        </w:rPr>
        <w:t xml:space="preserve">   </w:t>
      </w:r>
      <w:r w:rsidRPr="00EB6055">
        <w:rPr>
          <w:rFonts w:ascii="Times New Roman" w:hAnsi="Times New Roman"/>
          <w:color w:val="000000"/>
          <w:spacing w:val="2"/>
          <w:sz w:val="24"/>
          <w:szCs w:val="24"/>
          <w:lang w:val="uk-UA" w:eastAsia="uk-UA"/>
        </w:rPr>
        <w:t xml:space="preserve">   </w:t>
      </w:r>
      <w:r w:rsidRPr="00EB6055">
        <w:rPr>
          <w:rFonts w:ascii="Times New Roman" w:hAnsi="Times New Roman"/>
          <w:sz w:val="24"/>
          <w:szCs w:val="24"/>
          <w:lang w:eastAsia="ru-RU"/>
        </w:rPr>
        <w:t>За звітний період  у закладах загальної середньої освіти Новороздільської ТГ налічувалося 29 дітей-сиріт та дітей, позбавлених батьківської опіки та піклування.</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pacing w:val="2"/>
          <w:sz w:val="24"/>
          <w:szCs w:val="24"/>
          <w:lang w:val="uk-UA" w:eastAsia="uk-UA"/>
        </w:rPr>
        <w:t xml:space="preserve">      </w:t>
      </w:r>
      <w:r w:rsidRPr="00EB6055">
        <w:rPr>
          <w:rFonts w:ascii="Times New Roman" w:hAnsi="Times New Roman"/>
          <w:spacing w:val="2"/>
          <w:sz w:val="24"/>
          <w:szCs w:val="24"/>
          <w:lang w:eastAsia="uk-UA"/>
        </w:rPr>
        <w:t xml:space="preserve">У </w:t>
      </w:r>
      <w:r w:rsidRPr="00EB6055">
        <w:rPr>
          <w:rFonts w:ascii="Times New Roman" w:hAnsi="Times New Roman"/>
          <w:bCs/>
          <w:spacing w:val="2"/>
          <w:sz w:val="24"/>
          <w:szCs w:val="24"/>
          <w:lang w:eastAsia="uk-UA"/>
        </w:rPr>
        <w:t>2024</w:t>
      </w:r>
      <w:r w:rsidRPr="00EB6055">
        <w:rPr>
          <w:rFonts w:ascii="Times New Roman" w:hAnsi="Times New Roman"/>
          <w:spacing w:val="2"/>
          <w:sz w:val="24"/>
          <w:szCs w:val="24"/>
          <w:lang w:eastAsia="uk-UA"/>
        </w:rPr>
        <w:t xml:space="preserve"> році в закладах позашкільної освіти навчалося </w:t>
      </w:r>
      <w:r w:rsidRPr="00EB6055">
        <w:rPr>
          <w:rFonts w:ascii="Times New Roman" w:hAnsi="Times New Roman"/>
          <w:bCs/>
          <w:spacing w:val="2"/>
          <w:sz w:val="24"/>
          <w:szCs w:val="24"/>
          <w:lang w:eastAsia="uk-UA"/>
        </w:rPr>
        <w:t>915</w:t>
      </w:r>
      <w:r w:rsidRPr="00EB6055">
        <w:rPr>
          <w:rFonts w:ascii="Times New Roman" w:hAnsi="Times New Roman"/>
          <w:spacing w:val="2"/>
          <w:sz w:val="24"/>
          <w:szCs w:val="24"/>
          <w:lang w:eastAsia="uk-UA"/>
        </w:rPr>
        <w:t xml:space="preserve"> дітей. Зокрема: у Новороздільському БДЮТ – </w:t>
      </w:r>
      <w:r w:rsidRPr="00EB6055">
        <w:rPr>
          <w:rFonts w:ascii="Times New Roman" w:hAnsi="Times New Roman"/>
          <w:bCs/>
          <w:spacing w:val="2"/>
          <w:sz w:val="24"/>
          <w:szCs w:val="24"/>
          <w:lang w:eastAsia="uk-UA"/>
        </w:rPr>
        <w:t xml:space="preserve">620 </w:t>
      </w:r>
      <w:r w:rsidRPr="00EB6055">
        <w:rPr>
          <w:rFonts w:ascii="Times New Roman" w:hAnsi="Times New Roman"/>
          <w:spacing w:val="2"/>
          <w:sz w:val="24"/>
          <w:szCs w:val="24"/>
          <w:lang w:eastAsia="uk-UA"/>
        </w:rPr>
        <w:t xml:space="preserve">гуртківців за художньо-естетичним, туристсько-краєзнавчим, військово-патріотичним «Джура», еколого-натуралістичним, оздоровчим, фізкультурно-спортивним, соціально-реабілітаційним, гуманітарним та науково-технічним напрямами; у Новороздільській  ДЮСШ – </w:t>
      </w:r>
      <w:r w:rsidRPr="00EB6055">
        <w:rPr>
          <w:rFonts w:ascii="Times New Roman" w:hAnsi="Times New Roman"/>
          <w:bCs/>
          <w:spacing w:val="2"/>
          <w:sz w:val="24"/>
          <w:szCs w:val="24"/>
          <w:lang w:eastAsia="uk-UA"/>
        </w:rPr>
        <w:t>295</w:t>
      </w:r>
      <w:r w:rsidRPr="00EB6055">
        <w:rPr>
          <w:rFonts w:ascii="Times New Roman" w:hAnsi="Times New Roman"/>
          <w:spacing w:val="2"/>
          <w:sz w:val="24"/>
          <w:szCs w:val="24"/>
          <w:lang w:eastAsia="uk-UA"/>
        </w:rPr>
        <w:t xml:space="preserve"> у чотирьох відділеннях (волейболу, настільного тенісу, плавання, футболу).</w:t>
      </w:r>
      <w:r w:rsidRPr="00EB6055">
        <w:rPr>
          <w:rFonts w:ascii="Times New Roman" w:hAnsi="Times New Roman"/>
          <w:noProof/>
          <w:sz w:val="24"/>
          <w:szCs w:val="24"/>
          <w:lang w:eastAsia="uk-UA"/>
        </w:rPr>
        <w:t xml:space="preserve"> </w:t>
      </w:r>
    </w:p>
    <w:p w:rsidR="00EB6055" w:rsidRPr="00EB6055" w:rsidRDefault="00EB6055" w:rsidP="00EB6055">
      <w:pPr>
        <w:spacing w:after="0" w:line="240" w:lineRule="auto"/>
        <w:jc w:val="both"/>
        <w:rPr>
          <w:rFonts w:ascii="Times New Roman" w:hAnsi="Times New Roman"/>
          <w:bCs/>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bCs/>
          <w:sz w:val="24"/>
          <w:szCs w:val="24"/>
          <w:lang w:eastAsia="ru-RU"/>
        </w:rPr>
        <w:t>У</w:t>
      </w:r>
      <w:r w:rsidRPr="00EB6055">
        <w:rPr>
          <w:rFonts w:ascii="Times New Roman" w:hAnsi="Times New Roman"/>
          <w:sz w:val="24"/>
          <w:szCs w:val="24"/>
          <w:lang w:eastAsia="ru-RU"/>
        </w:rPr>
        <w:t xml:space="preserve"> 2024 році </w:t>
      </w:r>
      <w:r w:rsidRPr="00EB6055">
        <w:rPr>
          <w:rFonts w:ascii="Times New Roman" w:hAnsi="Times New Roman"/>
          <w:bCs/>
          <w:sz w:val="24"/>
          <w:szCs w:val="24"/>
          <w:lang w:eastAsia="ru-RU"/>
        </w:rPr>
        <w:t>здійснено подальшу трасформацію мережі ЗЗСО громади.  Рішенням сесії Новороздільської міської ради №1934 від 29.08.2024 року проведено конкурс на визначення опорного закладу освіти. За результатами конкурсу Новороздільський ЗЗСО І-ІІІ ступенів №5 визначено опорним закладом освіти в громаді.  Підготовлено проєкти Положення про опорний заклад освіти, Положення про філію опорного ЗЗСО, проєкти рішень сесії про призупинення діяльності Горішненського ЗЗСО І-ІІ ступенів та створення відокремленого підрозділу без статусу юридичної особи - філії.</w:t>
      </w:r>
    </w:p>
    <w:p w:rsidR="00EB6055" w:rsidRPr="00EB6055" w:rsidRDefault="00EB6055" w:rsidP="00EB6055">
      <w:pPr>
        <w:shd w:val="clear" w:color="auto" w:fill="FFFFFF"/>
        <w:tabs>
          <w:tab w:val="left" w:pos="1080"/>
        </w:tabs>
        <w:spacing w:after="0" w:line="240" w:lineRule="auto"/>
        <w:contextualSpacing/>
        <w:jc w:val="both"/>
        <w:rPr>
          <w:rFonts w:ascii="Times New Roman" w:hAnsi="Times New Roman"/>
          <w:color w:val="000000"/>
          <w:sz w:val="24"/>
          <w:szCs w:val="24"/>
          <w:lang w:val="uk-UA" w:eastAsia="ru-RU"/>
        </w:rPr>
      </w:pPr>
      <w:r w:rsidRPr="00EB6055">
        <w:rPr>
          <w:rFonts w:ascii="Times New Roman" w:hAnsi="Times New Roman"/>
          <w:bCs/>
          <w:sz w:val="24"/>
          <w:szCs w:val="24"/>
          <w:lang w:eastAsia="ru-RU"/>
        </w:rPr>
        <w:t xml:space="preserve">        Протягом 202</w:t>
      </w:r>
      <w:r w:rsidRPr="00EB6055">
        <w:rPr>
          <w:rFonts w:ascii="Times New Roman" w:hAnsi="Times New Roman"/>
          <w:bCs/>
          <w:sz w:val="24"/>
          <w:szCs w:val="24"/>
          <w:lang w:val="uk-UA" w:eastAsia="ru-RU"/>
        </w:rPr>
        <w:t>4</w:t>
      </w:r>
      <w:r w:rsidRPr="00EB6055">
        <w:rPr>
          <w:rFonts w:ascii="Times New Roman" w:hAnsi="Times New Roman"/>
          <w:bCs/>
          <w:sz w:val="24"/>
          <w:szCs w:val="24"/>
          <w:lang w:eastAsia="ru-RU"/>
        </w:rPr>
        <w:t xml:space="preserve"> року учні закладів освіти взяли участь в інтернет олімпіадах та конкурсах різних рівнів</w:t>
      </w:r>
      <w:r w:rsidRPr="00EB6055">
        <w:rPr>
          <w:rFonts w:ascii="Times New Roman" w:hAnsi="Times New Roman"/>
          <w:bCs/>
          <w:sz w:val="24"/>
          <w:szCs w:val="24"/>
          <w:lang w:val="uk-UA" w:eastAsia="ru-RU"/>
        </w:rPr>
        <w:t>.</w:t>
      </w:r>
    </w:p>
    <w:p w:rsidR="00EB6055" w:rsidRPr="00EB6055" w:rsidRDefault="00EB6055" w:rsidP="00EB6055">
      <w:pPr>
        <w:spacing w:after="160" w:line="240" w:lineRule="auto"/>
        <w:contextualSpacing/>
        <w:jc w:val="both"/>
        <w:rPr>
          <w:rFonts w:ascii="Times New Roman" w:eastAsia="Calibri" w:hAnsi="Times New Roman"/>
          <w:noProof/>
          <w:sz w:val="24"/>
          <w:szCs w:val="24"/>
          <w:lang w:eastAsia="uk-UA"/>
        </w:rPr>
      </w:pPr>
      <w:r w:rsidRPr="00EB6055">
        <w:rPr>
          <w:rFonts w:ascii="Times New Roman" w:eastAsia="Calibri" w:hAnsi="Times New Roman"/>
          <w:sz w:val="24"/>
          <w:szCs w:val="24"/>
        </w:rPr>
        <w:t xml:space="preserve">    </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За підсумками </w:t>
      </w:r>
      <w:r w:rsidRPr="00EB6055">
        <w:rPr>
          <w:rFonts w:ascii="Times New Roman" w:eastAsia="Calibri" w:hAnsi="Times New Roman"/>
          <w:bCs/>
          <w:noProof/>
          <w:sz w:val="24"/>
          <w:szCs w:val="24"/>
          <w:lang w:eastAsia="uk-UA"/>
        </w:rPr>
        <w:t>ІІІ (обласного)</w:t>
      </w:r>
      <w:r w:rsidRPr="00EB6055">
        <w:rPr>
          <w:rFonts w:ascii="Times New Roman" w:eastAsia="Calibri" w:hAnsi="Times New Roman"/>
          <w:noProof/>
          <w:sz w:val="24"/>
          <w:szCs w:val="24"/>
          <w:lang w:eastAsia="uk-UA"/>
        </w:rPr>
        <w:t xml:space="preserve"> етапу Всеукраїнських учнівських олімпіад з навчальних предметів визнано переможцями </w:t>
      </w:r>
      <w:r w:rsidRPr="00EB6055">
        <w:rPr>
          <w:rFonts w:ascii="Times New Roman" w:eastAsia="Calibri" w:hAnsi="Times New Roman"/>
          <w:bCs/>
          <w:noProof/>
          <w:sz w:val="24"/>
          <w:szCs w:val="24"/>
          <w:lang w:eastAsia="uk-UA"/>
        </w:rPr>
        <w:t xml:space="preserve">5 </w:t>
      </w:r>
      <w:r w:rsidRPr="00EB6055">
        <w:rPr>
          <w:rFonts w:ascii="Times New Roman" w:eastAsia="Calibri" w:hAnsi="Times New Roman"/>
          <w:noProof/>
          <w:sz w:val="24"/>
          <w:szCs w:val="24"/>
          <w:lang w:eastAsia="uk-UA"/>
        </w:rPr>
        <w:t xml:space="preserve">учнів ЗЗСО громади (Роздільський ЗЗСО – </w:t>
      </w:r>
      <w:r w:rsidRPr="00EB6055">
        <w:rPr>
          <w:rFonts w:ascii="Times New Roman" w:eastAsia="Calibri" w:hAnsi="Times New Roman"/>
          <w:bCs/>
          <w:noProof/>
          <w:sz w:val="24"/>
          <w:szCs w:val="24"/>
          <w:lang w:eastAsia="uk-UA"/>
        </w:rPr>
        <w:t>2</w:t>
      </w:r>
      <w:r w:rsidRPr="00EB6055">
        <w:rPr>
          <w:rFonts w:ascii="Times New Roman" w:eastAsia="Calibri" w:hAnsi="Times New Roman"/>
          <w:noProof/>
          <w:sz w:val="24"/>
          <w:szCs w:val="24"/>
          <w:lang w:eastAsia="uk-UA"/>
        </w:rPr>
        <w:t xml:space="preserve">; Новороздільський ліцей – </w:t>
      </w:r>
      <w:r w:rsidRPr="00EB6055">
        <w:rPr>
          <w:rFonts w:ascii="Times New Roman" w:eastAsia="Calibri" w:hAnsi="Times New Roman"/>
          <w:bCs/>
          <w:noProof/>
          <w:sz w:val="24"/>
          <w:szCs w:val="24"/>
          <w:lang w:eastAsia="uk-UA"/>
        </w:rPr>
        <w:t xml:space="preserve">2; </w:t>
      </w:r>
      <w:r w:rsidRPr="00EB6055">
        <w:rPr>
          <w:rFonts w:ascii="Times New Roman" w:eastAsia="Calibri" w:hAnsi="Times New Roman"/>
          <w:noProof/>
          <w:sz w:val="24"/>
          <w:szCs w:val="24"/>
          <w:lang w:eastAsia="uk-UA"/>
        </w:rPr>
        <w:t>Новороздільський ЗЗСО №2</w:t>
      </w:r>
      <w:r w:rsidRPr="00EB6055">
        <w:rPr>
          <w:rFonts w:ascii="Times New Roman" w:eastAsia="Calibri" w:hAnsi="Times New Roman"/>
          <w:bCs/>
          <w:noProof/>
          <w:sz w:val="24"/>
          <w:szCs w:val="24"/>
          <w:lang w:eastAsia="uk-UA"/>
        </w:rPr>
        <w:t xml:space="preserve"> – 1). </w:t>
      </w:r>
      <w:r w:rsidRPr="00EB6055">
        <w:rPr>
          <w:rFonts w:ascii="Times New Roman" w:eastAsia="Calibri" w:hAnsi="Times New Roman"/>
          <w:noProof/>
          <w:sz w:val="24"/>
          <w:szCs w:val="24"/>
          <w:lang w:eastAsia="uk-UA"/>
        </w:rPr>
        <w:t xml:space="preserve"> </w:t>
      </w:r>
    </w:p>
    <w:p w:rsidR="00EB6055" w:rsidRPr="00EB6055" w:rsidRDefault="00EB6055" w:rsidP="00EB6055">
      <w:pPr>
        <w:spacing w:after="160" w:line="240" w:lineRule="auto"/>
        <w:contextualSpacing/>
        <w:jc w:val="both"/>
        <w:rPr>
          <w:rFonts w:ascii="Times New Roman" w:eastAsia="Calibri" w:hAnsi="Times New Roman"/>
          <w:noProof/>
          <w:sz w:val="24"/>
          <w:szCs w:val="24"/>
          <w:lang w:eastAsia="uk-UA"/>
        </w:rPr>
      </w:pPr>
      <w:r w:rsidRPr="00EB6055">
        <w:rPr>
          <w:rFonts w:ascii="Times New Roman" w:eastAsia="Calibri" w:hAnsi="Times New Roman"/>
          <w:noProof/>
          <w:sz w:val="24"/>
          <w:szCs w:val="24"/>
          <w:lang w:val="uk-UA" w:eastAsia="uk-UA"/>
        </w:rPr>
        <w:t xml:space="preserve">       </w:t>
      </w:r>
      <w:r w:rsidRPr="00EB6055">
        <w:rPr>
          <w:rFonts w:ascii="Times New Roman" w:eastAsia="Calibri" w:hAnsi="Times New Roman"/>
          <w:noProof/>
          <w:sz w:val="24"/>
          <w:szCs w:val="24"/>
          <w:lang w:eastAsia="uk-UA"/>
        </w:rPr>
        <w:t xml:space="preserve">Переможцями ІІ (районного) етапу (І місце) визнано </w:t>
      </w:r>
      <w:r w:rsidRPr="00EB6055">
        <w:rPr>
          <w:rFonts w:ascii="Times New Roman" w:eastAsia="Calibri" w:hAnsi="Times New Roman"/>
          <w:bCs/>
          <w:noProof/>
          <w:sz w:val="24"/>
          <w:szCs w:val="24"/>
          <w:lang w:eastAsia="uk-UA"/>
        </w:rPr>
        <w:t xml:space="preserve">10 </w:t>
      </w:r>
      <w:r w:rsidRPr="00EB6055">
        <w:rPr>
          <w:rFonts w:ascii="Times New Roman" w:eastAsia="Calibri" w:hAnsi="Times New Roman"/>
          <w:noProof/>
          <w:sz w:val="24"/>
          <w:szCs w:val="24"/>
          <w:lang w:eastAsia="uk-UA"/>
        </w:rPr>
        <w:t xml:space="preserve">учнів шкіл громади. </w:t>
      </w:r>
    </w:p>
    <w:p w:rsidR="00EB6055" w:rsidRPr="00EB6055" w:rsidRDefault="00EB6055" w:rsidP="00EB6055">
      <w:pPr>
        <w:spacing w:after="160" w:line="240" w:lineRule="auto"/>
        <w:contextualSpacing/>
        <w:jc w:val="both"/>
        <w:rPr>
          <w:rFonts w:ascii="Times New Roman" w:eastAsia="Calibri" w:hAnsi="Times New Roman"/>
          <w:bCs/>
          <w:sz w:val="24"/>
          <w:szCs w:val="24"/>
        </w:rPr>
      </w:pPr>
      <w:r w:rsidRPr="00EB6055">
        <w:rPr>
          <w:rFonts w:ascii="Times New Roman" w:eastAsia="Calibri" w:hAnsi="Times New Roman"/>
          <w:noProof/>
          <w:sz w:val="24"/>
          <w:szCs w:val="24"/>
          <w:lang w:val="uk-UA" w:eastAsia="uk-UA"/>
        </w:rPr>
        <w:t xml:space="preserve">       </w:t>
      </w:r>
      <w:r w:rsidRPr="00EB6055">
        <w:rPr>
          <w:rFonts w:ascii="Times New Roman" w:eastAsia="Calibri" w:hAnsi="Times New Roman"/>
          <w:bCs/>
          <w:sz w:val="24"/>
          <w:szCs w:val="24"/>
        </w:rPr>
        <w:t xml:space="preserve">Диплом ІІ ступеня (ІІІ обласний етап) у ХХІУ Міжнародному конкурсі з української мови імені Петра Яцика серед учнів 3-11 класів ЗЗСО здобула </w:t>
      </w:r>
      <w:r w:rsidRPr="00EB6055">
        <w:rPr>
          <w:rFonts w:ascii="Times New Roman" w:eastAsia="Calibri" w:hAnsi="Times New Roman"/>
          <w:sz w:val="24"/>
          <w:szCs w:val="24"/>
        </w:rPr>
        <w:t>Гульник Яна</w:t>
      </w:r>
      <w:r w:rsidRPr="00EB6055">
        <w:rPr>
          <w:rFonts w:ascii="Times New Roman" w:eastAsia="Calibri" w:hAnsi="Times New Roman"/>
          <w:bCs/>
          <w:sz w:val="24"/>
          <w:szCs w:val="24"/>
        </w:rPr>
        <w:t xml:space="preserve"> (4 клас Новороздільського ЗЗСО №2</w:t>
      </w:r>
      <w:r w:rsidRPr="00EB6055">
        <w:rPr>
          <w:rFonts w:ascii="Times New Roman" w:eastAsia="Calibri" w:hAnsi="Times New Roman"/>
          <w:sz w:val="24"/>
          <w:szCs w:val="24"/>
        </w:rPr>
        <w:t>).</w:t>
      </w:r>
      <w:r w:rsidRPr="00EB6055">
        <w:rPr>
          <w:rFonts w:ascii="Times New Roman" w:eastAsia="Calibri" w:hAnsi="Times New Roman"/>
          <w:bCs/>
          <w:sz w:val="24"/>
          <w:szCs w:val="24"/>
        </w:rPr>
        <w:t xml:space="preserve"> </w:t>
      </w:r>
    </w:p>
    <w:p w:rsidR="00EB6055" w:rsidRPr="00EB6055" w:rsidRDefault="00EB6055" w:rsidP="00EB6055">
      <w:pPr>
        <w:spacing w:after="160" w:line="240" w:lineRule="auto"/>
        <w:contextualSpacing/>
        <w:jc w:val="both"/>
        <w:rPr>
          <w:rFonts w:ascii="Times New Roman" w:eastAsia="Calibri" w:hAnsi="Times New Roman"/>
          <w:noProof/>
          <w:sz w:val="24"/>
          <w:szCs w:val="24"/>
          <w:lang w:eastAsia="uk-UA"/>
        </w:rPr>
      </w:pPr>
      <w:r w:rsidRPr="00EB6055">
        <w:rPr>
          <w:rFonts w:ascii="Times New Roman" w:eastAsia="Calibri" w:hAnsi="Times New Roman"/>
          <w:bCs/>
          <w:sz w:val="24"/>
          <w:szCs w:val="24"/>
          <w:lang w:val="uk-UA"/>
        </w:rPr>
        <w:t xml:space="preserve">       </w:t>
      </w:r>
      <w:r w:rsidRPr="00EB6055">
        <w:rPr>
          <w:rFonts w:ascii="Times New Roman" w:eastAsia="Calibri" w:hAnsi="Times New Roman"/>
          <w:bCs/>
          <w:sz w:val="24"/>
          <w:szCs w:val="24"/>
        </w:rPr>
        <w:t xml:space="preserve">У ІІ (районному) етапі  І місце отримали </w:t>
      </w:r>
      <w:r w:rsidRPr="00EB6055">
        <w:rPr>
          <w:rFonts w:ascii="Times New Roman" w:eastAsia="Calibri" w:hAnsi="Times New Roman"/>
          <w:sz w:val="24"/>
          <w:szCs w:val="24"/>
        </w:rPr>
        <w:t xml:space="preserve">9 </w:t>
      </w:r>
      <w:r w:rsidRPr="00EB6055">
        <w:rPr>
          <w:rFonts w:ascii="Times New Roman" w:eastAsia="Calibri" w:hAnsi="Times New Roman"/>
          <w:bCs/>
          <w:sz w:val="24"/>
          <w:szCs w:val="24"/>
        </w:rPr>
        <w:t>дітей. Переможцем ХХІУ Міжнародного мовно-літературного конкурсу учнівської та студентської молоді імені Тараса Шевченка,  обласний (ІІІ етап) стала учениця Новороздільського ЗЗСО І-ІІІ ступенв №4 стала Олійник Анна</w:t>
      </w:r>
      <w:r w:rsidRPr="00EB6055">
        <w:rPr>
          <w:rFonts w:ascii="Times New Roman" w:eastAsia="Calibri" w:hAnsi="Times New Roman"/>
          <w:sz w:val="24"/>
          <w:szCs w:val="24"/>
        </w:rPr>
        <w:t xml:space="preserve"> (9 клас), у районному етапі цього конкурсу здобули І місце </w:t>
      </w:r>
      <w:r w:rsidRPr="00EB6055">
        <w:rPr>
          <w:rFonts w:ascii="Times New Roman" w:eastAsia="Calibri" w:hAnsi="Times New Roman"/>
          <w:bCs/>
          <w:sz w:val="24"/>
          <w:szCs w:val="24"/>
        </w:rPr>
        <w:t>7</w:t>
      </w:r>
      <w:r w:rsidRPr="00EB6055">
        <w:rPr>
          <w:rFonts w:ascii="Times New Roman" w:eastAsia="Calibri" w:hAnsi="Times New Roman"/>
          <w:sz w:val="24"/>
          <w:szCs w:val="24"/>
        </w:rPr>
        <w:t xml:space="preserve"> здобувачів освіти. </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sz w:val="24"/>
          <w:szCs w:val="24"/>
        </w:rPr>
        <w:lastRenderedPageBreak/>
        <w:t xml:space="preserve">  </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У 2024 році  </w:t>
      </w:r>
      <w:r w:rsidRPr="00EB6055">
        <w:rPr>
          <w:rFonts w:ascii="Times New Roman" w:eastAsia="Calibri" w:hAnsi="Times New Roman"/>
          <w:bCs/>
          <w:sz w:val="24"/>
          <w:szCs w:val="24"/>
        </w:rPr>
        <w:t>5</w:t>
      </w:r>
      <w:r w:rsidRPr="00EB6055">
        <w:rPr>
          <w:rFonts w:ascii="Times New Roman" w:eastAsia="Calibri" w:hAnsi="Times New Roman"/>
          <w:sz w:val="24"/>
          <w:szCs w:val="24"/>
        </w:rPr>
        <w:t xml:space="preserve"> дітей стали переможцями обласної </w:t>
      </w:r>
      <w:r w:rsidRPr="00EB6055">
        <w:rPr>
          <w:rFonts w:ascii="Times New Roman" w:eastAsia="Calibri" w:hAnsi="Times New Roman"/>
          <w:bCs/>
          <w:sz w:val="24"/>
          <w:szCs w:val="24"/>
        </w:rPr>
        <w:t>виставки</w:t>
      </w:r>
      <w:r w:rsidRPr="00EB6055">
        <w:rPr>
          <w:rFonts w:ascii="Times New Roman" w:eastAsia="Calibri" w:hAnsi="Times New Roman"/>
          <w:bCs/>
          <w:sz w:val="24"/>
          <w:szCs w:val="24"/>
          <w:lang w:val="uk-UA"/>
        </w:rPr>
        <w:t xml:space="preserve"> </w:t>
      </w:r>
      <w:r w:rsidRPr="00EB6055">
        <w:rPr>
          <w:rFonts w:ascii="Times New Roman" w:eastAsia="Calibri" w:hAnsi="Times New Roman"/>
          <w:bCs/>
          <w:sz w:val="24"/>
          <w:szCs w:val="24"/>
        </w:rPr>
        <w:t>–</w:t>
      </w:r>
      <w:r w:rsidRPr="00EB6055">
        <w:rPr>
          <w:rFonts w:ascii="Times New Roman" w:eastAsia="Calibri" w:hAnsi="Times New Roman"/>
          <w:bCs/>
          <w:sz w:val="24"/>
          <w:szCs w:val="24"/>
          <w:lang w:val="uk-UA"/>
        </w:rPr>
        <w:t xml:space="preserve"> </w:t>
      </w:r>
      <w:r w:rsidRPr="00EB6055">
        <w:rPr>
          <w:rFonts w:ascii="Times New Roman" w:eastAsia="Calibri" w:hAnsi="Times New Roman"/>
          <w:bCs/>
          <w:sz w:val="24"/>
          <w:szCs w:val="24"/>
        </w:rPr>
        <w:t>конкурсу «Різдвяна свічка»</w:t>
      </w:r>
      <w:r w:rsidRPr="00EB6055">
        <w:rPr>
          <w:rFonts w:ascii="Times New Roman" w:eastAsia="Calibri" w:hAnsi="Times New Roman"/>
          <w:sz w:val="24"/>
          <w:szCs w:val="24"/>
        </w:rPr>
        <w:t xml:space="preserve">, 6 - </w:t>
      </w:r>
      <w:r w:rsidRPr="00EB6055">
        <w:rPr>
          <w:rFonts w:ascii="Times New Roman" w:eastAsia="Calibri" w:hAnsi="Times New Roman"/>
          <w:bCs/>
          <w:sz w:val="24"/>
          <w:szCs w:val="24"/>
        </w:rPr>
        <w:t xml:space="preserve">Всеукраїнського конкурсу «Новорічна композиція» (обласний етап). Диплом ІІІ ступеня у ІУ етапі Всеукраїнського конкурсу «Новорічна композиція» отримала </w:t>
      </w:r>
      <w:r w:rsidRPr="00EB6055">
        <w:rPr>
          <w:rFonts w:ascii="Times New Roman" w:eastAsia="Calibri" w:hAnsi="Times New Roman"/>
          <w:sz w:val="24"/>
          <w:szCs w:val="24"/>
        </w:rPr>
        <w:t>Маркевич Тетяна,</w:t>
      </w:r>
      <w:r w:rsidRPr="00EB6055">
        <w:rPr>
          <w:rFonts w:ascii="Times New Roman" w:eastAsia="Calibri" w:hAnsi="Times New Roman"/>
          <w:bCs/>
          <w:sz w:val="24"/>
          <w:szCs w:val="24"/>
        </w:rPr>
        <w:t xml:space="preserve"> учениця 8 класу Гранки-Кутівського ЗЗСО І-ІІ ступенів, а диплом ІІ ступеня  ІУ етапу Всеукраїнської виставки-конкурсу «Український сувенір» здобув </w:t>
      </w:r>
      <w:r w:rsidRPr="00EB6055">
        <w:rPr>
          <w:rFonts w:ascii="Times New Roman" w:eastAsia="Calibri" w:hAnsi="Times New Roman"/>
          <w:sz w:val="24"/>
          <w:szCs w:val="24"/>
        </w:rPr>
        <w:t>Шалата Остап</w:t>
      </w:r>
      <w:r w:rsidRPr="00EB6055">
        <w:rPr>
          <w:rFonts w:ascii="Times New Roman" w:eastAsia="Calibri" w:hAnsi="Times New Roman"/>
          <w:bCs/>
          <w:sz w:val="24"/>
          <w:szCs w:val="24"/>
        </w:rPr>
        <w:t xml:space="preserve"> (5 клас, </w:t>
      </w:r>
      <w:r w:rsidRPr="00EB6055">
        <w:rPr>
          <w:rFonts w:ascii="Times New Roman" w:eastAsia="Calibri" w:hAnsi="Times New Roman"/>
          <w:sz w:val="24"/>
          <w:szCs w:val="24"/>
        </w:rPr>
        <w:t>Тужанівський ЗЗСО</w:t>
      </w:r>
      <w:r w:rsidRPr="00EB6055">
        <w:rPr>
          <w:rFonts w:ascii="Times New Roman" w:eastAsia="Calibri" w:hAnsi="Times New Roman"/>
          <w:bCs/>
          <w:sz w:val="24"/>
          <w:szCs w:val="24"/>
        </w:rPr>
        <w:t xml:space="preserve"> І-ІІ ступенів), в обласному (ІІІ етапі) – </w:t>
      </w:r>
      <w:r w:rsidRPr="00EB6055">
        <w:rPr>
          <w:rFonts w:ascii="Times New Roman" w:eastAsia="Calibri" w:hAnsi="Times New Roman"/>
          <w:sz w:val="24"/>
          <w:szCs w:val="24"/>
        </w:rPr>
        <w:t xml:space="preserve">Маркевич Ярина </w:t>
      </w:r>
      <w:r w:rsidRPr="00EB6055">
        <w:rPr>
          <w:rFonts w:ascii="Times New Roman" w:eastAsia="Calibri" w:hAnsi="Times New Roman"/>
          <w:bCs/>
          <w:sz w:val="24"/>
          <w:szCs w:val="24"/>
        </w:rPr>
        <w:t xml:space="preserve">(5 клас, </w:t>
      </w:r>
      <w:r w:rsidRPr="00EB6055">
        <w:rPr>
          <w:rFonts w:ascii="Times New Roman" w:eastAsia="Calibri" w:hAnsi="Times New Roman"/>
          <w:sz w:val="24"/>
          <w:szCs w:val="24"/>
        </w:rPr>
        <w:t>Тужанівський ЗЗСО</w:t>
      </w:r>
      <w:r w:rsidRPr="00EB6055">
        <w:rPr>
          <w:rFonts w:ascii="Times New Roman" w:eastAsia="Calibri" w:hAnsi="Times New Roman"/>
          <w:bCs/>
          <w:sz w:val="24"/>
          <w:szCs w:val="24"/>
        </w:rPr>
        <w:t xml:space="preserve"> І-ІІ ступенів).</w:t>
      </w:r>
    </w:p>
    <w:p w:rsidR="00EB6055" w:rsidRPr="00EB6055" w:rsidRDefault="00EB6055" w:rsidP="00EB6055">
      <w:pPr>
        <w:spacing w:after="0" w:line="240" w:lineRule="auto"/>
        <w:jc w:val="both"/>
        <w:rPr>
          <w:rFonts w:ascii="Times New Roman" w:eastAsia="Calibri" w:hAnsi="Times New Roman"/>
          <w:bCs/>
          <w:sz w:val="24"/>
          <w:szCs w:val="24"/>
        </w:rPr>
      </w:pPr>
      <w:r w:rsidRPr="00EB6055">
        <w:rPr>
          <w:rFonts w:ascii="Times New Roman" w:eastAsia="Calibri" w:hAnsi="Times New Roman"/>
          <w:bCs/>
          <w:sz w:val="24"/>
          <w:szCs w:val="24"/>
        </w:rPr>
        <w:t xml:space="preserve"> </w:t>
      </w:r>
      <w:r w:rsidRPr="00EB6055">
        <w:rPr>
          <w:rFonts w:ascii="Times New Roman" w:eastAsia="Calibri" w:hAnsi="Times New Roman"/>
          <w:bCs/>
          <w:sz w:val="24"/>
          <w:szCs w:val="24"/>
          <w:lang w:val="uk-UA"/>
        </w:rPr>
        <w:t xml:space="preserve">   </w:t>
      </w:r>
      <w:r w:rsidRPr="00EB6055">
        <w:rPr>
          <w:rFonts w:ascii="Times New Roman" w:eastAsia="Calibri" w:hAnsi="Times New Roman"/>
          <w:bCs/>
          <w:sz w:val="24"/>
          <w:szCs w:val="24"/>
        </w:rPr>
        <w:t xml:space="preserve"> Переможцями Міжнародного  конкурсу мистецтв</w:t>
      </w:r>
      <w:r w:rsidRPr="00EB6055">
        <w:rPr>
          <w:rFonts w:ascii="Times New Roman" w:eastAsia="Calibri" w:hAnsi="Times New Roman"/>
          <w:sz w:val="24"/>
          <w:szCs w:val="24"/>
        </w:rPr>
        <w:t xml:space="preserve"> «Я зможу» (ІУ етап) </w:t>
      </w:r>
      <w:r w:rsidRPr="00EB6055">
        <w:rPr>
          <w:rFonts w:ascii="Times New Roman" w:eastAsia="Calibri" w:hAnsi="Times New Roman"/>
          <w:bCs/>
          <w:sz w:val="24"/>
          <w:szCs w:val="24"/>
        </w:rPr>
        <w:t>стали</w:t>
      </w:r>
      <w:r w:rsidRPr="00EB6055">
        <w:rPr>
          <w:rFonts w:ascii="Times New Roman" w:eastAsia="Calibri" w:hAnsi="Times New Roman"/>
          <w:sz w:val="24"/>
          <w:szCs w:val="24"/>
        </w:rPr>
        <w:t xml:space="preserve"> 8 </w:t>
      </w:r>
      <w:r w:rsidRPr="00EB6055">
        <w:rPr>
          <w:rFonts w:ascii="Times New Roman" w:eastAsia="Calibri" w:hAnsi="Times New Roman"/>
          <w:bCs/>
          <w:sz w:val="24"/>
          <w:szCs w:val="24"/>
        </w:rPr>
        <w:t>дітей,  зокрема з  Роздільського ЗЗСО</w:t>
      </w:r>
      <w:r w:rsidRPr="00EB6055">
        <w:rPr>
          <w:rFonts w:ascii="Times New Roman" w:eastAsia="Calibri" w:hAnsi="Times New Roman"/>
          <w:sz w:val="24"/>
          <w:szCs w:val="24"/>
        </w:rPr>
        <w:t xml:space="preserve"> – 1; </w:t>
      </w:r>
      <w:r w:rsidRPr="00EB6055">
        <w:rPr>
          <w:rFonts w:ascii="Times New Roman" w:eastAsia="Calibri" w:hAnsi="Times New Roman"/>
          <w:bCs/>
          <w:sz w:val="24"/>
          <w:szCs w:val="24"/>
        </w:rPr>
        <w:t>Новороздільський ЗЗСО №2 –</w:t>
      </w:r>
      <w:r w:rsidRPr="00EB6055">
        <w:rPr>
          <w:rFonts w:ascii="Times New Roman" w:eastAsia="Calibri" w:hAnsi="Times New Roman"/>
          <w:sz w:val="24"/>
          <w:szCs w:val="24"/>
        </w:rPr>
        <w:t xml:space="preserve"> 4; </w:t>
      </w:r>
      <w:r w:rsidRPr="00EB6055">
        <w:rPr>
          <w:rFonts w:ascii="Times New Roman" w:eastAsia="Calibri" w:hAnsi="Times New Roman"/>
          <w:bCs/>
          <w:sz w:val="24"/>
          <w:szCs w:val="24"/>
        </w:rPr>
        <w:t xml:space="preserve">Новороздільський ЗЗСО І-ІІІ ступенів №5- </w:t>
      </w:r>
      <w:r w:rsidRPr="00EB6055">
        <w:rPr>
          <w:rFonts w:ascii="Times New Roman" w:eastAsia="Calibri" w:hAnsi="Times New Roman"/>
          <w:sz w:val="24"/>
          <w:szCs w:val="24"/>
        </w:rPr>
        <w:t>3.</w:t>
      </w:r>
      <w:r w:rsidRPr="00EB6055">
        <w:rPr>
          <w:rFonts w:ascii="Times New Roman" w:eastAsia="Calibri" w:hAnsi="Times New Roman"/>
          <w:bCs/>
          <w:sz w:val="24"/>
          <w:szCs w:val="24"/>
        </w:rPr>
        <w:t xml:space="preserve"> Переможцем  Міжнародного  конкурсу презентацій  «Міжнародна співпраця моєї громади» (ІУ етап) став</w:t>
      </w:r>
      <w:r w:rsidRPr="00EB6055">
        <w:rPr>
          <w:rFonts w:ascii="Times New Roman" w:eastAsia="Calibri" w:hAnsi="Times New Roman"/>
          <w:sz w:val="24"/>
          <w:szCs w:val="24"/>
          <w:lang w:eastAsia="ru-RU"/>
        </w:rPr>
        <w:t xml:space="preserve"> </w:t>
      </w:r>
      <w:r w:rsidRPr="00EB6055">
        <w:rPr>
          <w:rFonts w:ascii="Times New Roman" w:eastAsia="Calibri" w:hAnsi="Times New Roman"/>
          <w:bCs/>
          <w:sz w:val="24"/>
          <w:szCs w:val="24"/>
          <w:lang w:eastAsia="ru-RU"/>
        </w:rPr>
        <w:t xml:space="preserve">Мисів Дем'ян, </w:t>
      </w:r>
      <w:r w:rsidRPr="00EB6055">
        <w:rPr>
          <w:rFonts w:ascii="Times New Roman" w:eastAsia="Calibri" w:hAnsi="Times New Roman"/>
          <w:sz w:val="24"/>
          <w:szCs w:val="24"/>
          <w:lang w:eastAsia="ru-RU"/>
        </w:rPr>
        <w:t>учень 10 класу Новороздільського ЗЗСО №5.</w:t>
      </w:r>
      <w:r w:rsidRPr="00EB6055">
        <w:rPr>
          <w:rFonts w:ascii="Times New Roman" w:eastAsia="Calibri" w:hAnsi="Times New Roman"/>
          <w:sz w:val="24"/>
          <w:szCs w:val="24"/>
        </w:rPr>
        <w:t xml:space="preserve"> </w:t>
      </w:r>
      <w:r w:rsidRPr="00EB6055">
        <w:rPr>
          <w:rFonts w:ascii="Times New Roman" w:eastAsia="Calibri" w:hAnsi="Times New Roman"/>
          <w:bCs/>
          <w:sz w:val="24"/>
          <w:szCs w:val="24"/>
        </w:rPr>
        <w:t xml:space="preserve">Крім того, за звітний період отримали перемоги ще </w:t>
      </w:r>
      <w:r w:rsidRPr="00EB6055">
        <w:rPr>
          <w:rFonts w:ascii="Times New Roman" w:eastAsia="Calibri" w:hAnsi="Times New Roman"/>
          <w:sz w:val="24"/>
          <w:szCs w:val="24"/>
        </w:rPr>
        <w:t xml:space="preserve">44 </w:t>
      </w:r>
      <w:r w:rsidRPr="00EB6055">
        <w:rPr>
          <w:rFonts w:ascii="Times New Roman" w:eastAsia="Calibri" w:hAnsi="Times New Roman"/>
          <w:bCs/>
          <w:sz w:val="24"/>
          <w:szCs w:val="24"/>
        </w:rPr>
        <w:t xml:space="preserve">здобувачі освіти ЗЗСО громади та </w:t>
      </w:r>
      <w:r w:rsidRPr="00EB6055">
        <w:rPr>
          <w:rFonts w:ascii="Times New Roman" w:eastAsia="Calibri" w:hAnsi="Times New Roman"/>
          <w:sz w:val="24"/>
          <w:szCs w:val="24"/>
        </w:rPr>
        <w:t xml:space="preserve">15 </w:t>
      </w:r>
      <w:r w:rsidRPr="00EB6055">
        <w:rPr>
          <w:rFonts w:ascii="Times New Roman" w:eastAsia="Calibri" w:hAnsi="Times New Roman"/>
          <w:bCs/>
          <w:sz w:val="24"/>
          <w:szCs w:val="24"/>
        </w:rPr>
        <w:t>учнів</w:t>
      </w:r>
      <w:r w:rsidRPr="00EB6055">
        <w:rPr>
          <w:rFonts w:ascii="Times New Roman" w:eastAsia="Calibri" w:hAnsi="Times New Roman"/>
          <w:sz w:val="24"/>
          <w:szCs w:val="24"/>
        </w:rPr>
        <w:t xml:space="preserve"> </w:t>
      </w:r>
      <w:r w:rsidRPr="00EB6055">
        <w:rPr>
          <w:rFonts w:ascii="Times New Roman" w:eastAsia="Calibri" w:hAnsi="Times New Roman"/>
          <w:bCs/>
          <w:sz w:val="24"/>
          <w:szCs w:val="24"/>
        </w:rPr>
        <w:t xml:space="preserve"> позашкільних закладів освіти за підсумками інтелектуальних конкурсів, мистецьких фестивалів та творчих змагань. </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sz w:val="24"/>
          <w:szCs w:val="24"/>
        </w:rPr>
        <w:t xml:space="preserve">    У ІІ півріччі 2024 року учні 10 закладів загальної середньої освіти взяли участь в І етапі Всеукраїнських олімпіад з 15 навчальних предметів. 115 учнів  показали свій рівень знань з 18 предметів, та здобули призові місця: І місце - 6 учнів.</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sz w:val="24"/>
          <w:szCs w:val="24"/>
        </w:rPr>
        <w:t xml:space="preserve">  Результати отриманих перемог в ІІ півріччі 2024 року у розрізі предметів наступні:</w:t>
      </w:r>
    </w:p>
    <w:p w:rsidR="00EB6055" w:rsidRPr="00EB6055" w:rsidRDefault="00EB6055" w:rsidP="00EB6055">
      <w:pPr>
        <w:spacing w:after="0" w:line="240" w:lineRule="auto"/>
        <w:rPr>
          <w:rFonts w:ascii="Times New Roman" w:eastAsia="Calibri" w:hAnsi="Times New Roman"/>
          <w:sz w:val="24"/>
          <w:szCs w:val="24"/>
        </w:rPr>
      </w:pPr>
      <w:r w:rsidRPr="00EB6055">
        <w:rPr>
          <w:rFonts w:ascii="Times New Roman" w:eastAsia="Calibri" w:hAnsi="Times New Roman"/>
          <w:sz w:val="24"/>
          <w:szCs w:val="24"/>
        </w:rPr>
        <w:t>ІІ місце - 12 учнів.</w:t>
      </w:r>
    </w:p>
    <w:tbl>
      <w:tblPr>
        <w:tblStyle w:val="340"/>
        <w:tblW w:w="9889" w:type="dxa"/>
        <w:tblLook w:val="04A0" w:firstRow="1" w:lastRow="0" w:firstColumn="1" w:lastColumn="0" w:noHBand="0" w:noVBand="1"/>
      </w:tblPr>
      <w:tblGrid>
        <w:gridCol w:w="846"/>
        <w:gridCol w:w="3231"/>
        <w:gridCol w:w="709"/>
        <w:gridCol w:w="5103"/>
      </w:tblGrid>
      <w:tr w:rsidR="00EB6055" w:rsidRPr="00EB6055" w:rsidTr="00D84B22">
        <w:tc>
          <w:tcPr>
            <w:tcW w:w="846"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Місце</w:t>
            </w:r>
          </w:p>
        </w:tc>
        <w:tc>
          <w:tcPr>
            <w:tcW w:w="3231"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Навчальний предмет</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Клас</w:t>
            </w:r>
          </w:p>
        </w:tc>
        <w:tc>
          <w:tcPr>
            <w:tcW w:w="5103"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Заклад освіти</w:t>
            </w:r>
          </w:p>
        </w:tc>
      </w:tr>
      <w:tr w:rsidR="00EB6055" w:rsidRPr="00EB6055" w:rsidTr="00D84B22">
        <w:trPr>
          <w:trHeight w:val="50"/>
        </w:trPr>
        <w:tc>
          <w:tcPr>
            <w:tcW w:w="846" w:type="dxa"/>
            <w:vMerge w:val="restart"/>
          </w:tcPr>
          <w:p w:rsidR="00EB6055" w:rsidRPr="00EB6055" w:rsidRDefault="00EB6055" w:rsidP="00EB6055">
            <w:pPr>
              <w:spacing w:after="0" w:line="240" w:lineRule="auto"/>
              <w:jc w:val="center"/>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І</w:t>
            </w:r>
          </w:p>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Українська мова і література</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10</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Новороздільський ЗЗСО І-ІІІ ст.№3</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ім. А.Гергерта</w:t>
            </w:r>
          </w:p>
        </w:tc>
      </w:tr>
      <w:tr w:rsidR="00EB6055" w:rsidRPr="00EB6055" w:rsidTr="00D84B22">
        <w:trPr>
          <w:trHeight w:val="50"/>
        </w:trPr>
        <w:tc>
          <w:tcPr>
            <w:tcW w:w="846" w:type="dxa"/>
            <w:vMerge/>
          </w:tcPr>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Екологія</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10</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 xml:space="preserve">Новороздільський ЗЗСО І-ІІІ ст. №3 </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ім. А. Гергерта</w:t>
            </w:r>
          </w:p>
        </w:tc>
      </w:tr>
      <w:tr w:rsidR="00EB6055" w:rsidRPr="00EB6055" w:rsidTr="00D84B22">
        <w:tc>
          <w:tcPr>
            <w:tcW w:w="846" w:type="dxa"/>
            <w:vMerge/>
          </w:tcPr>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8</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Новороздільський ЗЗСО І-ІІІ ст. №5</w:t>
            </w:r>
          </w:p>
        </w:tc>
      </w:tr>
      <w:tr w:rsidR="00EB6055" w:rsidRPr="00EB6055" w:rsidTr="00D84B22">
        <w:tc>
          <w:tcPr>
            <w:tcW w:w="846" w:type="dxa"/>
            <w:vMerge/>
          </w:tcPr>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9</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Новороздільський ЗЗСО І-ІІІ ст. №5</w:t>
            </w:r>
          </w:p>
        </w:tc>
      </w:tr>
      <w:tr w:rsidR="00EB6055" w:rsidRPr="00EB6055" w:rsidTr="00D84B22">
        <w:tc>
          <w:tcPr>
            <w:tcW w:w="846" w:type="dxa"/>
            <w:vMerge/>
          </w:tcPr>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10</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Новороздільський ЗЗСО І-ІІІ ст. №5</w:t>
            </w:r>
          </w:p>
        </w:tc>
      </w:tr>
      <w:tr w:rsidR="00EB6055" w:rsidRPr="00EB6055" w:rsidTr="00D84B22">
        <w:tc>
          <w:tcPr>
            <w:tcW w:w="846" w:type="dxa"/>
            <w:vMerge/>
          </w:tcPr>
          <w:p w:rsidR="00EB6055" w:rsidRPr="00EB6055" w:rsidRDefault="00EB6055" w:rsidP="00EB6055">
            <w:pPr>
              <w:spacing w:after="0" w:line="240" w:lineRule="auto"/>
              <w:jc w:val="center"/>
              <w:rPr>
                <w:rFonts w:ascii="Times New Roman" w:hAnsi="Times New Roman"/>
                <w:sz w:val="24"/>
                <w:szCs w:val="24"/>
                <w:lang w:eastAsia="ru-RU"/>
              </w:rPr>
            </w:pPr>
          </w:p>
        </w:tc>
        <w:tc>
          <w:tcPr>
            <w:tcW w:w="3231"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 xml:space="preserve">Астрономія </w:t>
            </w:r>
          </w:p>
        </w:tc>
        <w:tc>
          <w:tcPr>
            <w:tcW w:w="709" w:type="dxa"/>
          </w:tcPr>
          <w:p w:rsidR="00EB6055" w:rsidRPr="00EB6055" w:rsidRDefault="00EB6055" w:rsidP="00EB6055">
            <w:pPr>
              <w:spacing w:after="0" w:line="240" w:lineRule="auto"/>
              <w:jc w:val="center"/>
              <w:rPr>
                <w:rFonts w:ascii="Times New Roman" w:hAnsi="Times New Roman"/>
                <w:sz w:val="24"/>
                <w:szCs w:val="24"/>
                <w:lang w:eastAsia="ru-RU"/>
              </w:rPr>
            </w:pPr>
            <w:r w:rsidRPr="00EB6055">
              <w:rPr>
                <w:rFonts w:ascii="Times New Roman" w:hAnsi="Times New Roman"/>
                <w:sz w:val="24"/>
                <w:szCs w:val="24"/>
                <w:lang w:eastAsia="ru-RU"/>
              </w:rPr>
              <w:t>11</w:t>
            </w:r>
          </w:p>
        </w:tc>
        <w:tc>
          <w:tcPr>
            <w:tcW w:w="5103" w:type="dxa"/>
          </w:tcPr>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eastAsia="ru-RU"/>
              </w:rPr>
              <w:t>Новороздільський ЗЗСО І-ІІІ ст. №5</w:t>
            </w:r>
          </w:p>
        </w:tc>
      </w:tr>
    </w:tbl>
    <w:p w:rsidR="00EB6055" w:rsidRPr="00EB6055" w:rsidRDefault="00EB6055" w:rsidP="00EB6055">
      <w:pPr>
        <w:spacing w:after="0" w:line="240" w:lineRule="auto"/>
        <w:rPr>
          <w:rFonts w:ascii="Times New Roman" w:eastAsia="Calibri" w:hAnsi="Times New Roman"/>
          <w:sz w:val="24"/>
          <w:szCs w:val="24"/>
        </w:rPr>
      </w:pPr>
    </w:p>
    <w:tbl>
      <w:tblPr>
        <w:tblStyle w:val="440"/>
        <w:tblW w:w="9889" w:type="dxa"/>
        <w:tblLook w:val="04A0" w:firstRow="1" w:lastRow="0" w:firstColumn="1" w:lastColumn="0" w:noHBand="0" w:noVBand="1"/>
      </w:tblPr>
      <w:tblGrid>
        <w:gridCol w:w="838"/>
        <w:gridCol w:w="3255"/>
        <w:gridCol w:w="709"/>
        <w:gridCol w:w="5087"/>
      </w:tblGrid>
      <w:tr w:rsidR="00EB6055" w:rsidRPr="00EB6055" w:rsidTr="00D84B22">
        <w:tc>
          <w:tcPr>
            <w:tcW w:w="838"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Місце</w:t>
            </w:r>
          </w:p>
        </w:tc>
        <w:tc>
          <w:tcPr>
            <w:tcW w:w="3255"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Навчальний предмет</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Клас</w:t>
            </w:r>
          </w:p>
        </w:tc>
        <w:tc>
          <w:tcPr>
            <w:tcW w:w="5087"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Заклад освіти</w:t>
            </w:r>
          </w:p>
        </w:tc>
      </w:tr>
      <w:tr w:rsidR="00EB6055" w:rsidRPr="00EB6055" w:rsidTr="00D84B22">
        <w:tc>
          <w:tcPr>
            <w:tcW w:w="838" w:type="dxa"/>
            <w:vMerge w:val="restart"/>
          </w:tcPr>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p>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ІІ</w:t>
            </w: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Українська мова і література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11</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Англійська мова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8</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 xml:space="preserve">Новороздільський ЗЗСО І-ІІІ ст. №3 </w:t>
            </w:r>
          </w:p>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ім. А. Гергерта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Екологія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11</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ЗЗСО І-ІІІ ст. №3</w:t>
            </w:r>
          </w:p>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ім. А. Гергерта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 xml:space="preserve">Хімія </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7</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 xml:space="preserve">Новороздільський ЗЗСО І-ІІІ ст. №3 </w:t>
            </w:r>
          </w:p>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ім. А. Гергерта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Трудове навчання (хл.)</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9</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ЗЗСО І-ІІІ ст. №5</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Трудове навчання (дівч.)</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9</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ЗЗСО І-ІІІ ст. №5</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Трудове навчання (дівч.)</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11</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Християнська етика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8</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ЗЗСО І-ІІІ ст. №5</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10</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11</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Астрономія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11</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jc w:val="center"/>
              <w:rPr>
                <w:rFonts w:ascii="Times New Roman" w:eastAsia="Calibri" w:hAnsi="Times New Roman"/>
                <w:sz w:val="24"/>
                <w:szCs w:val="24"/>
                <w:lang w:eastAsia="ru-RU"/>
              </w:rPr>
            </w:pPr>
          </w:p>
        </w:tc>
        <w:tc>
          <w:tcPr>
            <w:tcW w:w="3255"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Інформатика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eastAsia="ru-RU"/>
              </w:rPr>
            </w:pPr>
            <w:r w:rsidRPr="00EB6055">
              <w:rPr>
                <w:rFonts w:ascii="Times New Roman" w:eastAsia="Calibri" w:hAnsi="Times New Roman"/>
                <w:sz w:val="24"/>
                <w:szCs w:val="24"/>
                <w:lang w:eastAsia="ru-RU"/>
              </w:rPr>
              <w:t>10</w:t>
            </w:r>
          </w:p>
        </w:tc>
        <w:tc>
          <w:tcPr>
            <w:tcW w:w="5087" w:type="dxa"/>
          </w:tcPr>
          <w:p w:rsidR="00EB6055" w:rsidRPr="00EB6055" w:rsidRDefault="00EB6055" w:rsidP="00EB6055">
            <w:pPr>
              <w:spacing w:after="0" w:line="240" w:lineRule="auto"/>
              <w:rPr>
                <w:rFonts w:ascii="Times New Roman" w:eastAsia="Calibri" w:hAnsi="Times New Roman"/>
                <w:sz w:val="24"/>
                <w:szCs w:val="24"/>
                <w:lang w:eastAsia="ru-RU"/>
              </w:rPr>
            </w:pPr>
            <w:r w:rsidRPr="00EB6055">
              <w:rPr>
                <w:rFonts w:ascii="Times New Roman" w:eastAsia="Calibri" w:hAnsi="Times New Roman"/>
                <w:sz w:val="24"/>
                <w:szCs w:val="24"/>
                <w:lang w:eastAsia="ru-RU"/>
              </w:rPr>
              <w:t>Новороздільський ЗЗСО І-ІІІ ст. №2</w:t>
            </w:r>
          </w:p>
        </w:tc>
      </w:tr>
    </w:tbl>
    <w:p w:rsidR="00EB6055" w:rsidRPr="00EB6055" w:rsidRDefault="00EB6055" w:rsidP="00EB6055">
      <w:pPr>
        <w:spacing w:after="0" w:line="240" w:lineRule="auto"/>
        <w:rPr>
          <w:rFonts w:ascii="Times New Roman" w:eastAsia="Calibri" w:hAnsi="Times New Roman"/>
          <w:sz w:val="24"/>
          <w:szCs w:val="24"/>
        </w:rPr>
      </w:pPr>
      <w:r w:rsidRPr="00EB6055">
        <w:rPr>
          <w:rFonts w:ascii="Times New Roman" w:eastAsia="Calibri" w:hAnsi="Times New Roman"/>
          <w:sz w:val="24"/>
          <w:szCs w:val="24"/>
        </w:rPr>
        <w:t xml:space="preserve"> </w:t>
      </w:r>
    </w:p>
    <w:tbl>
      <w:tblPr>
        <w:tblStyle w:val="540"/>
        <w:tblW w:w="9889" w:type="dxa"/>
        <w:tblLook w:val="04A0" w:firstRow="1" w:lastRow="0" w:firstColumn="1" w:lastColumn="0" w:noHBand="0" w:noVBand="1"/>
      </w:tblPr>
      <w:tblGrid>
        <w:gridCol w:w="838"/>
        <w:gridCol w:w="3239"/>
        <w:gridCol w:w="709"/>
        <w:gridCol w:w="5103"/>
      </w:tblGrid>
      <w:tr w:rsidR="00EB6055" w:rsidRPr="00EB6055" w:rsidTr="00D84B22">
        <w:tc>
          <w:tcPr>
            <w:tcW w:w="838"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Місце</w:t>
            </w:r>
          </w:p>
        </w:tc>
        <w:tc>
          <w:tcPr>
            <w:tcW w:w="323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Навчальний предмет</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Клас</w:t>
            </w:r>
          </w:p>
        </w:tc>
        <w:tc>
          <w:tcPr>
            <w:tcW w:w="5103"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Заклад освіти</w:t>
            </w:r>
          </w:p>
        </w:tc>
      </w:tr>
      <w:tr w:rsidR="00EB6055" w:rsidRPr="00EB6055" w:rsidTr="00D84B22">
        <w:tc>
          <w:tcPr>
            <w:tcW w:w="838" w:type="dxa"/>
            <w:vMerge w:val="restart"/>
          </w:tcPr>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lastRenderedPageBreak/>
              <w:t xml:space="preserve">  </w:t>
            </w:r>
          </w:p>
          <w:p w:rsidR="00EB6055" w:rsidRPr="00EB6055" w:rsidRDefault="00EB6055" w:rsidP="00EB6055">
            <w:pPr>
              <w:spacing w:after="0" w:line="240" w:lineRule="auto"/>
              <w:rPr>
                <w:rFonts w:ascii="Times New Roman" w:eastAsia="Calibri" w:hAnsi="Times New Roman"/>
                <w:sz w:val="24"/>
                <w:szCs w:val="24"/>
                <w:lang w:val="uk-UA" w:eastAsia="ru-RU"/>
              </w:rPr>
            </w:pPr>
          </w:p>
          <w:p w:rsidR="00EB6055" w:rsidRPr="00EB6055" w:rsidRDefault="00EB6055" w:rsidP="00EB6055">
            <w:pPr>
              <w:spacing w:after="0" w:line="240" w:lineRule="auto"/>
              <w:jc w:val="both"/>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    ІІІ</w:t>
            </w: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lastRenderedPageBreak/>
              <w:t>Математика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10</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Новороздільський ЗЗСО І-ІІІ ст. №3 </w:t>
            </w:r>
          </w:p>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ім. А. Гергерта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Екологія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11</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Біологія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Новороздільський ліцей ім. В. Труша </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Біологія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10</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Новороздільський ЗЗСО І-ІІІ ст. №3 </w:t>
            </w:r>
          </w:p>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ім. А. Гергерта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Хімія </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Роздільський ЗЗСО І-ІІІ ст.</w:t>
            </w:r>
          </w:p>
        </w:tc>
      </w:tr>
      <w:tr w:rsidR="00EB6055" w:rsidRPr="00EB6055" w:rsidTr="00D84B22">
        <w:trPr>
          <w:trHeight w:val="61"/>
        </w:trPr>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Фізика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№4</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Географія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Роздільський ЗЗСО І-ІІІ ст.</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Географія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8</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№2</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Історія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10</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 xml:space="preserve">Новороздільський ЗЗСО І-ІІІ ст. №3 </w:t>
            </w:r>
          </w:p>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ім. А. Гергерта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Історія</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11</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№3</w:t>
            </w:r>
          </w:p>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ім. А. Гергерта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Правознавство</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10</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Роздільський ЗЗСО І-ІІІ ст.</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Правознавство</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11</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№4</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Трудове навчання (дівч.)</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Трудове навчання (хл.)</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11</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ліцей ім. В. Труша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Християнська етика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Роздільський ЗЗСО І-ІІІ ст.</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Християнська етика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10</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№5</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8</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№2</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Інформаційні технології</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Березинський ЗЗСО І-ІІІ ст. ім. А. Марунчака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Інформатика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Березинський ЗЗСО І-ІІІ ст. ім. А. Марунчака</w:t>
            </w:r>
          </w:p>
        </w:tc>
      </w:tr>
      <w:tr w:rsidR="00EB6055" w:rsidRPr="00EB6055" w:rsidTr="00D84B22">
        <w:tc>
          <w:tcPr>
            <w:tcW w:w="838" w:type="dxa"/>
            <w:vMerge/>
          </w:tcPr>
          <w:p w:rsidR="00EB6055" w:rsidRPr="00EB6055" w:rsidRDefault="00EB6055" w:rsidP="00EB6055">
            <w:pPr>
              <w:spacing w:after="0" w:line="240" w:lineRule="auto"/>
              <w:rPr>
                <w:rFonts w:ascii="Times New Roman" w:eastAsia="Calibri" w:hAnsi="Times New Roman"/>
                <w:sz w:val="24"/>
                <w:szCs w:val="24"/>
                <w:lang w:val="uk-UA" w:eastAsia="ru-RU"/>
              </w:rPr>
            </w:pPr>
          </w:p>
        </w:tc>
        <w:tc>
          <w:tcPr>
            <w:tcW w:w="3239"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Польська мова та література</w:t>
            </w:r>
          </w:p>
        </w:tc>
        <w:tc>
          <w:tcPr>
            <w:tcW w:w="709" w:type="dxa"/>
          </w:tcPr>
          <w:p w:rsidR="00EB6055" w:rsidRPr="00EB6055" w:rsidRDefault="00EB6055" w:rsidP="00EB6055">
            <w:pPr>
              <w:spacing w:after="0" w:line="240" w:lineRule="auto"/>
              <w:jc w:val="center"/>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9</w:t>
            </w:r>
          </w:p>
        </w:tc>
        <w:tc>
          <w:tcPr>
            <w:tcW w:w="5103" w:type="dxa"/>
          </w:tcPr>
          <w:p w:rsidR="00EB6055" w:rsidRPr="00EB6055" w:rsidRDefault="00EB6055" w:rsidP="00EB6055">
            <w:pPr>
              <w:spacing w:after="0" w:line="240" w:lineRule="auto"/>
              <w:rPr>
                <w:rFonts w:ascii="Times New Roman" w:eastAsia="Calibri" w:hAnsi="Times New Roman"/>
                <w:sz w:val="24"/>
                <w:szCs w:val="24"/>
                <w:lang w:val="uk-UA" w:eastAsia="ru-RU"/>
              </w:rPr>
            </w:pPr>
            <w:r w:rsidRPr="00EB6055">
              <w:rPr>
                <w:rFonts w:ascii="Times New Roman" w:eastAsia="Calibri" w:hAnsi="Times New Roman"/>
                <w:sz w:val="24"/>
                <w:szCs w:val="24"/>
                <w:lang w:val="uk-UA" w:eastAsia="ru-RU"/>
              </w:rPr>
              <w:t>Новороздільський ЗЗСО І-ІІІ ст. №5</w:t>
            </w:r>
          </w:p>
        </w:tc>
      </w:tr>
    </w:tbl>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eastAsia="ru-RU"/>
        </w:rPr>
        <w:t xml:space="preserve">   </w:t>
      </w:r>
      <w:r w:rsidRPr="00EB6055">
        <w:rPr>
          <w:rFonts w:ascii="Times New Roman" w:hAnsi="Times New Roman"/>
          <w:bCs/>
          <w:sz w:val="24"/>
          <w:szCs w:val="24"/>
          <w:lang w:val="uk-UA" w:eastAsia="ru-RU"/>
        </w:rPr>
        <w:t xml:space="preserve">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sz w:val="24"/>
          <w:szCs w:val="24"/>
          <w:lang w:eastAsia="ru-RU"/>
        </w:rPr>
        <w:t xml:space="preserve">За результатами річного оцінювання у червні </w:t>
      </w:r>
      <w:r w:rsidRPr="00EB6055">
        <w:rPr>
          <w:rFonts w:ascii="Times New Roman" w:hAnsi="Times New Roman"/>
          <w:bCs/>
          <w:sz w:val="24"/>
          <w:szCs w:val="24"/>
          <w:lang w:eastAsia="ru-RU"/>
        </w:rPr>
        <w:t>2024 року</w:t>
      </w:r>
      <w:r w:rsidRPr="00EB6055">
        <w:rPr>
          <w:rFonts w:ascii="Times New Roman" w:hAnsi="Times New Roman"/>
          <w:sz w:val="24"/>
          <w:szCs w:val="24"/>
          <w:lang w:eastAsia="ru-RU"/>
        </w:rPr>
        <w:t xml:space="preserve"> 515 випускників (345 - дев′ятикласників, 170 - одинадцятикласників)  отримали документи про освіту; свідоцтв з відзнакою вручено 29 випускникам 9-х класів; 24 одинадцятикласники нагороджені золотими медалями </w:t>
      </w:r>
      <w:r w:rsidRPr="00EB6055">
        <w:rPr>
          <w:rFonts w:ascii="Times New Roman" w:hAnsi="Times New Roman"/>
          <w:sz w:val="24"/>
          <w:szCs w:val="24"/>
          <w:lang w:val="uk-UA" w:eastAsia="ru-RU"/>
        </w:rPr>
        <w:t>«</w:t>
      </w:r>
      <w:r w:rsidRPr="00EB6055">
        <w:rPr>
          <w:rFonts w:ascii="Times New Roman" w:hAnsi="Times New Roman"/>
          <w:sz w:val="24"/>
          <w:szCs w:val="24"/>
          <w:lang w:eastAsia="ru-RU"/>
        </w:rPr>
        <w:t>За високі досягнення у навчанні</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та 6 - срібними  </w:t>
      </w:r>
      <w:r w:rsidRPr="00EB6055">
        <w:rPr>
          <w:rFonts w:ascii="Times New Roman" w:hAnsi="Times New Roman"/>
          <w:sz w:val="24"/>
          <w:szCs w:val="24"/>
          <w:lang w:val="uk-UA" w:eastAsia="ru-RU"/>
        </w:rPr>
        <w:t>«</w:t>
      </w:r>
      <w:r w:rsidRPr="00EB6055">
        <w:rPr>
          <w:rFonts w:ascii="Times New Roman" w:hAnsi="Times New Roman"/>
          <w:sz w:val="24"/>
          <w:szCs w:val="24"/>
          <w:lang w:eastAsia="ru-RU"/>
        </w:rPr>
        <w:t>За досягнення у навчанні</w:t>
      </w:r>
      <w:r w:rsidRPr="00EB6055">
        <w:rPr>
          <w:rFonts w:ascii="Times New Roman" w:hAnsi="Times New Roman"/>
          <w:sz w:val="24"/>
          <w:szCs w:val="24"/>
          <w:lang w:val="uk-UA" w:eastAsia="ru-RU"/>
        </w:rPr>
        <w:t>»</w:t>
      </w: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215 учнів перевідних (2-8 та 10) класів нагороджені Похвальним листом «За високі досягнення у навчанні»  та 6 одинадцятикласників - Похвальною грамотою «За особливі досягнення у вивченні окремих предметів». Переведено до наступних класів 3087 учнів ЗЗСО Новороздільської ТГ.</w:t>
      </w:r>
    </w:p>
    <w:p w:rsidR="00EB6055" w:rsidRPr="00EB6055" w:rsidRDefault="00EB6055" w:rsidP="00EB6055">
      <w:pPr>
        <w:spacing w:after="0" w:line="240" w:lineRule="auto"/>
        <w:jc w:val="both"/>
        <w:rPr>
          <w:rFonts w:ascii="Times New Roman" w:eastAsia="Calibri" w:hAnsi="Times New Roman"/>
          <w:color w:val="222222"/>
          <w:sz w:val="24"/>
          <w:szCs w:val="24"/>
        </w:rPr>
      </w:pPr>
      <w:r w:rsidRPr="00EB6055">
        <w:rPr>
          <w:rFonts w:ascii="Times New Roman" w:eastAsia="Calibri" w:hAnsi="Times New Roman"/>
          <w:color w:val="222222"/>
          <w:sz w:val="24"/>
          <w:szCs w:val="24"/>
          <w:lang w:val="uk-UA"/>
        </w:rPr>
        <w:t xml:space="preserve">        </w:t>
      </w:r>
      <w:r w:rsidRPr="00EB6055">
        <w:rPr>
          <w:rFonts w:ascii="Times New Roman" w:eastAsia="Calibri" w:hAnsi="Times New Roman"/>
          <w:color w:val="222222"/>
          <w:sz w:val="24"/>
          <w:szCs w:val="24"/>
        </w:rPr>
        <w:t xml:space="preserve">Національний мультипредметний тест цьогоріч проходив </w:t>
      </w:r>
      <w:r w:rsidRPr="00EB6055">
        <w:rPr>
          <w:rFonts w:ascii="Times New Roman" w:eastAsia="Calibri" w:hAnsi="Times New Roman"/>
          <w:bCs/>
          <w:color w:val="222222"/>
          <w:sz w:val="24"/>
          <w:szCs w:val="24"/>
        </w:rPr>
        <w:t>з 25 травня до 20 червня  2024 року (основна сесія).</w:t>
      </w:r>
      <w:r w:rsidRPr="00EB6055">
        <w:rPr>
          <w:rFonts w:ascii="Times New Roman" w:eastAsia="Calibri" w:hAnsi="Times New Roman"/>
          <w:color w:val="222222"/>
          <w:sz w:val="24"/>
          <w:szCs w:val="24"/>
        </w:rPr>
        <w:t xml:space="preserve"> Тимчасовим екзаменаційним центром з проведення НМТ було визначено Новороздільський ліцей імені В.Труша.</w:t>
      </w:r>
    </w:p>
    <w:p w:rsidR="00EB6055" w:rsidRPr="00EB6055" w:rsidRDefault="00EB6055" w:rsidP="00EB6055">
      <w:pPr>
        <w:spacing w:after="0" w:line="240" w:lineRule="auto"/>
        <w:jc w:val="both"/>
        <w:rPr>
          <w:rFonts w:ascii="Times New Roman" w:eastAsia="+mn-ea" w:hAnsi="Times New Roman"/>
          <w:color w:val="000000"/>
          <w:kern w:val="24"/>
          <w:sz w:val="24"/>
          <w:szCs w:val="24"/>
          <w:lang w:val="uk-UA" w:eastAsia="uk-UA"/>
        </w:rPr>
      </w:pPr>
      <w:r w:rsidRPr="00EB6055">
        <w:rPr>
          <w:rFonts w:ascii="Times New Roman" w:eastAsia="Calibri" w:hAnsi="Times New Roman"/>
          <w:color w:val="222222"/>
          <w:sz w:val="24"/>
          <w:szCs w:val="24"/>
          <w:lang w:val="uk-UA"/>
        </w:rPr>
        <w:t xml:space="preserve">        </w:t>
      </w:r>
      <w:r w:rsidRPr="00EB6055">
        <w:rPr>
          <w:rFonts w:ascii="Times New Roman" w:eastAsia="Calibri" w:hAnsi="Times New Roman"/>
          <w:color w:val="222222"/>
          <w:sz w:val="24"/>
          <w:szCs w:val="24"/>
        </w:rPr>
        <w:t xml:space="preserve">За результатами основної сесії НМТ-2024 </w:t>
      </w:r>
      <w:r w:rsidRPr="00EB6055">
        <w:rPr>
          <w:rFonts w:ascii="Times New Roman" w:eastAsia="Calibri" w:hAnsi="Times New Roman"/>
          <w:color w:val="222222"/>
          <w:sz w:val="24"/>
          <w:szCs w:val="24"/>
          <w:lang w:val="uk-UA"/>
        </w:rPr>
        <w:t>одна випускниця отримала</w:t>
      </w:r>
      <w:r w:rsidRPr="00EB6055">
        <w:rPr>
          <w:rFonts w:ascii="Times New Roman" w:eastAsia="+mj-ea" w:hAnsi="Times New Roman"/>
          <w:color w:val="000000"/>
          <w:kern w:val="24"/>
          <w:sz w:val="24"/>
          <w:szCs w:val="24"/>
          <w:lang w:val="uk-UA" w:eastAsia="ru-RU"/>
        </w:rPr>
        <w:t xml:space="preserve"> 400-балів та троє випускників отримало по  </w:t>
      </w:r>
      <w:r w:rsidRPr="00EB6055">
        <w:rPr>
          <w:rFonts w:ascii="Times New Roman" w:eastAsia="+mn-ea" w:hAnsi="Times New Roman"/>
          <w:color w:val="000000"/>
          <w:kern w:val="24"/>
          <w:sz w:val="24"/>
          <w:szCs w:val="24"/>
          <w:lang w:val="uk-UA" w:eastAsia="uk-UA"/>
        </w:rPr>
        <w:t>200-балів. Зокрема:</w:t>
      </w:r>
    </w:p>
    <w:p w:rsidR="00EB6055" w:rsidRPr="00EB6055" w:rsidRDefault="00EB6055" w:rsidP="00C76C69">
      <w:pPr>
        <w:numPr>
          <w:ilvl w:val="0"/>
          <w:numId w:val="75"/>
        </w:numPr>
        <w:spacing w:after="160" w:line="240" w:lineRule="auto"/>
        <w:contextualSpacing/>
        <w:jc w:val="both"/>
        <w:rPr>
          <w:rFonts w:ascii="Times New Roman" w:eastAsia="Calibri" w:hAnsi="Times New Roman"/>
          <w:color w:val="222222"/>
          <w:sz w:val="24"/>
          <w:szCs w:val="24"/>
          <w:lang w:val="uk-UA"/>
        </w:rPr>
      </w:pPr>
      <w:r w:rsidRPr="00EB6055">
        <w:rPr>
          <w:rFonts w:ascii="Times New Roman" w:eastAsia="Calibri" w:hAnsi="Times New Roman"/>
          <w:bCs/>
          <w:color w:val="222222"/>
          <w:sz w:val="24"/>
          <w:szCs w:val="24"/>
          <w:lang w:val="uk-UA"/>
        </w:rPr>
        <w:t xml:space="preserve">Новороздільський ліцей ім. В.Труша, Анастасія Терещак  </w:t>
      </w:r>
      <w:r w:rsidRPr="00EB6055">
        <w:rPr>
          <w:rFonts w:ascii="Times New Roman" w:eastAsia="Calibri" w:hAnsi="Times New Roman"/>
          <w:color w:val="222222"/>
          <w:sz w:val="24"/>
          <w:szCs w:val="24"/>
          <w:lang w:val="uk-UA"/>
        </w:rPr>
        <w:t xml:space="preserve">отримала </w:t>
      </w:r>
      <w:r w:rsidRPr="00EB6055">
        <w:rPr>
          <w:rFonts w:ascii="Times New Roman" w:eastAsia="Calibri" w:hAnsi="Times New Roman"/>
          <w:bCs/>
          <w:color w:val="222222"/>
          <w:sz w:val="24"/>
          <w:szCs w:val="24"/>
          <w:lang w:val="uk-UA"/>
        </w:rPr>
        <w:t>400 балів</w:t>
      </w:r>
      <w:r w:rsidRPr="00EB6055">
        <w:rPr>
          <w:rFonts w:ascii="Times New Roman" w:eastAsia="Calibri" w:hAnsi="Times New Roman"/>
          <w:color w:val="222222"/>
          <w:sz w:val="24"/>
          <w:szCs w:val="24"/>
          <w:lang w:val="uk-UA"/>
        </w:rPr>
        <w:t xml:space="preserve"> з української та англійської мов;</w:t>
      </w:r>
    </w:p>
    <w:p w:rsidR="00EB6055" w:rsidRPr="00EB6055" w:rsidRDefault="00EB6055" w:rsidP="00C76C69">
      <w:pPr>
        <w:numPr>
          <w:ilvl w:val="0"/>
          <w:numId w:val="75"/>
        </w:numPr>
        <w:spacing w:after="160" w:line="240" w:lineRule="auto"/>
        <w:contextualSpacing/>
        <w:jc w:val="both"/>
        <w:rPr>
          <w:rFonts w:ascii="Times New Roman" w:eastAsia="Calibri" w:hAnsi="Times New Roman"/>
          <w:color w:val="222222"/>
          <w:sz w:val="24"/>
          <w:szCs w:val="24"/>
          <w:lang w:val="uk-UA"/>
        </w:rPr>
      </w:pPr>
      <w:r w:rsidRPr="00EB6055">
        <w:rPr>
          <w:rFonts w:ascii="Times New Roman" w:eastAsia="Calibri" w:hAnsi="Times New Roman"/>
          <w:color w:val="222222"/>
          <w:sz w:val="24"/>
          <w:szCs w:val="24"/>
          <w:lang w:val="uk-UA"/>
        </w:rPr>
        <w:t>Березинський ЗЗСО І-ІІІ ступенів ім. А.Марунчака, Христина Струк отримала 200 балів з англійської мови;</w:t>
      </w:r>
    </w:p>
    <w:p w:rsidR="00EB6055" w:rsidRPr="00EB6055" w:rsidRDefault="00EB6055" w:rsidP="00C76C69">
      <w:pPr>
        <w:numPr>
          <w:ilvl w:val="0"/>
          <w:numId w:val="75"/>
        </w:numPr>
        <w:spacing w:after="160" w:line="240" w:lineRule="auto"/>
        <w:contextualSpacing/>
        <w:jc w:val="both"/>
        <w:rPr>
          <w:rFonts w:ascii="Times New Roman" w:eastAsia="Calibri" w:hAnsi="Times New Roman"/>
          <w:color w:val="222222"/>
          <w:sz w:val="24"/>
          <w:szCs w:val="24"/>
          <w:lang w:val="uk-UA"/>
        </w:rPr>
      </w:pPr>
      <w:r w:rsidRPr="00EB6055">
        <w:rPr>
          <w:rFonts w:ascii="Times New Roman" w:eastAsia="Calibri" w:hAnsi="Times New Roman"/>
          <w:color w:val="222222"/>
          <w:sz w:val="24"/>
          <w:szCs w:val="24"/>
          <w:lang w:val="uk-UA"/>
        </w:rPr>
        <w:t>Новороздільський ЗЗСО І-ІІІ ступенів №2 , Владислав Бацик отримав 200 балів з англійської мови;</w:t>
      </w:r>
    </w:p>
    <w:p w:rsidR="00EB6055" w:rsidRPr="00EB6055" w:rsidRDefault="00EB6055" w:rsidP="00C76C69">
      <w:pPr>
        <w:numPr>
          <w:ilvl w:val="0"/>
          <w:numId w:val="75"/>
        </w:numPr>
        <w:spacing w:after="160" w:line="240" w:lineRule="auto"/>
        <w:contextualSpacing/>
        <w:jc w:val="both"/>
        <w:rPr>
          <w:rFonts w:ascii="Times New Roman" w:eastAsia="Calibri" w:hAnsi="Times New Roman"/>
          <w:color w:val="222222"/>
          <w:sz w:val="24"/>
          <w:szCs w:val="24"/>
          <w:lang w:val="uk-UA"/>
        </w:rPr>
      </w:pPr>
      <w:r w:rsidRPr="00EB6055">
        <w:rPr>
          <w:rFonts w:ascii="Times New Roman" w:eastAsia="Calibri" w:hAnsi="Times New Roman"/>
          <w:color w:val="222222"/>
          <w:sz w:val="24"/>
          <w:szCs w:val="24"/>
          <w:lang w:val="uk-UA"/>
        </w:rPr>
        <w:t>Новороздільський ЗЗСО І-ІІІ ступенів №5, Юрій Маркевич отримав 200 балів з історії України.</w:t>
      </w:r>
    </w:p>
    <w:p w:rsidR="00EB6055" w:rsidRPr="00EB6055" w:rsidRDefault="00EB6055" w:rsidP="00EB6055">
      <w:pPr>
        <w:spacing w:after="160" w:line="240" w:lineRule="auto"/>
        <w:ind w:left="720"/>
        <w:contextualSpacing/>
        <w:jc w:val="both"/>
        <w:rPr>
          <w:rFonts w:ascii="Times New Roman" w:eastAsia="Calibri" w:hAnsi="Times New Roman"/>
          <w:color w:val="222222"/>
          <w:sz w:val="24"/>
          <w:szCs w:val="24"/>
          <w:lang w:val="uk-UA"/>
        </w:rPr>
      </w:pPr>
    </w:p>
    <w:p w:rsidR="00EB6055" w:rsidRPr="00EB6055" w:rsidRDefault="00EB6055" w:rsidP="00EB6055">
      <w:pPr>
        <w:spacing w:after="0" w:line="240" w:lineRule="auto"/>
        <w:jc w:val="center"/>
        <w:rPr>
          <w:rFonts w:ascii="Times New Roman" w:hAnsi="Times New Roman"/>
          <w:b/>
          <w:i/>
          <w:sz w:val="24"/>
          <w:szCs w:val="24"/>
          <w:lang w:eastAsia="uk-UA"/>
        </w:rPr>
      </w:pPr>
      <w:r w:rsidRPr="00EB6055">
        <w:rPr>
          <w:rFonts w:ascii="Times New Roman" w:hAnsi="Times New Roman"/>
          <w:b/>
          <w:bCs/>
          <w:i/>
          <w:sz w:val="24"/>
          <w:szCs w:val="24"/>
          <w:lang w:eastAsia="ru-RU"/>
        </w:rPr>
        <w:t>Охорона праці. Цивільний захист. Здоров’я учасників освітнього процесу.</w:t>
      </w:r>
    </w:p>
    <w:p w:rsidR="00EB6055" w:rsidRPr="00EB6055" w:rsidRDefault="00EB6055" w:rsidP="00EB6055">
      <w:pPr>
        <w:spacing w:after="0" w:line="240" w:lineRule="auto"/>
        <w:ind w:firstLine="454"/>
        <w:jc w:val="both"/>
        <w:rPr>
          <w:rFonts w:ascii="Times New Roman" w:hAnsi="Times New Roman"/>
          <w:sz w:val="24"/>
          <w:szCs w:val="24"/>
          <w:lang w:eastAsia="zh-CN"/>
        </w:rPr>
      </w:pPr>
      <w:r w:rsidRPr="00EB6055">
        <w:rPr>
          <w:rFonts w:ascii="Times New Roman" w:hAnsi="Times New Roman"/>
          <w:sz w:val="24"/>
          <w:szCs w:val="24"/>
          <w:lang w:val="uk-UA" w:eastAsia="zh-CN"/>
        </w:rPr>
        <w:t xml:space="preserve">   </w:t>
      </w:r>
      <w:r w:rsidRPr="00EB6055">
        <w:rPr>
          <w:rFonts w:ascii="Times New Roman" w:hAnsi="Times New Roman"/>
          <w:sz w:val="24"/>
          <w:szCs w:val="24"/>
          <w:lang w:eastAsia="zh-CN"/>
        </w:rPr>
        <w:t xml:space="preserve">Протягом звітного періоду </w:t>
      </w:r>
      <w:r w:rsidRPr="00EB6055">
        <w:rPr>
          <w:rFonts w:ascii="Times New Roman" w:hAnsi="Times New Roman"/>
          <w:sz w:val="24"/>
          <w:szCs w:val="24"/>
          <w:lang w:eastAsia="ru-RU"/>
        </w:rPr>
        <w:t>в усіх закладах освіти Новороздільської ТГ проведено моніторинг стану облаштування найпростіших укриттів, у яких перебували  усі здобувачі освіти, педагогічні працівники та обслуговуючий персонал на час небезпеки та сигналів повітряної тривоги,  приведено їх у належний стан функціонування. Крім того, проведено ремонтні роботи в діючих укриттях ЗЗСО, відкрито додаткові приміщення фортифікаційних споруд для захисту учасників освітнього процесу поблизу закладів освіти, здійснено поточні та капітальні ремонти в них відповідно до вимог щодо їх утримання та функціонування.</w:t>
      </w:r>
    </w:p>
    <w:p w:rsidR="00EB6055" w:rsidRPr="00EB6055" w:rsidRDefault="00EB6055" w:rsidP="00EB6055">
      <w:pPr>
        <w:spacing w:after="0" w:line="240" w:lineRule="auto"/>
        <w:jc w:val="both"/>
        <w:rPr>
          <w:rFonts w:ascii="Times New Roman" w:eastAsia="Calibri" w:hAnsi="Times New Roman"/>
          <w:color w:val="222222"/>
          <w:sz w:val="24"/>
          <w:szCs w:val="24"/>
          <w:shd w:val="clear" w:color="auto" w:fill="FFFFFF"/>
        </w:rPr>
      </w:pPr>
      <w:r w:rsidRPr="00EB6055">
        <w:rPr>
          <w:rFonts w:ascii="Times New Roman" w:eastAsia="Calibri" w:hAnsi="Times New Roman"/>
          <w:color w:val="222222"/>
          <w:sz w:val="24"/>
          <w:szCs w:val="24"/>
          <w:shd w:val="clear" w:color="auto" w:fill="FFFFFF"/>
        </w:rPr>
        <w:t xml:space="preserve">  </w:t>
      </w:r>
      <w:r w:rsidRPr="00EB6055">
        <w:rPr>
          <w:rFonts w:ascii="Times New Roman" w:eastAsia="Calibri" w:hAnsi="Times New Roman"/>
          <w:color w:val="222222"/>
          <w:sz w:val="24"/>
          <w:szCs w:val="24"/>
          <w:shd w:val="clear" w:color="auto" w:fill="FFFFFF"/>
          <w:lang w:val="uk-UA"/>
        </w:rPr>
        <w:t xml:space="preserve">    </w:t>
      </w:r>
      <w:r w:rsidRPr="00EB6055">
        <w:rPr>
          <w:rFonts w:ascii="Times New Roman" w:eastAsia="Calibri" w:hAnsi="Times New Roman"/>
          <w:color w:val="222222"/>
          <w:sz w:val="24"/>
          <w:szCs w:val="24"/>
          <w:shd w:val="clear" w:color="auto" w:fill="FFFFFF"/>
        </w:rPr>
        <w:t>На базі Новороздільського ЗЗСО</w:t>
      </w:r>
      <w:r w:rsidRPr="00EB6055">
        <w:rPr>
          <w:rFonts w:ascii="Times New Roman" w:eastAsia="Calibri" w:hAnsi="Times New Roman"/>
          <w:color w:val="222222"/>
          <w:sz w:val="24"/>
          <w:szCs w:val="24"/>
          <w:shd w:val="clear" w:color="auto" w:fill="FFFFFF"/>
          <w:lang w:val="uk-UA"/>
        </w:rPr>
        <w:t xml:space="preserve"> І-ІІІ ступенів</w:t>
      </w:r>
      <w:r w:rsidRPr="00EB6055">
        <w:rPr>
          <w:rFonts w:ascii="Times New Roman" w:eastAsia="Calibri" w:hAnsi="Times New Roman"/>
          <w:color w:val="222222"/>
          <w:sz w:val="24"/>
          <w:szCs w:val="24"/>
          <w:shd w:val="clear" w:color="auto" w:fill="FFFFFF"/>
        </w:rPr>
        <w:t xml:space="preserve"> №4  у </w:t>
      </w:r>
      <w:r w:rsidRPr="00EB6055">
        <w:rPr>
          <w:rFonts w:ascii="Times New Roman" w:eastAsia="Calibri" w:hAnsi="Times New Roman"/>
          <w:bCs/>
          <w:color w:val="222222"/>
          <w:sz w:val="24"/>
          <w:szCs w:val="24"/>
          <w:shd w:val="clear" w:color="auto" w:fill="FFFFFF"/>
        </w:rPr>
        <w:t>2024</w:t>
      </w:r>
      <w:r w:rsidRPr="00EB6055">
        <w:rPr>
          <w:rFonts w:ascii="Times New Roman" w:eastAsia="Calibri" w:hAnsi="Times New Roman"/>
          <w:color w:val="222222"/>
          <w:sz w:val="24"/>
          <w:szCs w:val="24"/>
          <w:shd w:val="clear" w:color="auto" w:fill="FFFFFF"/>
        </w:rPr>
        <w:t xml:space="preserve"> році відбулося відкриття спеціально облаштованого кабінету "Класу безпеки".</w:t>
      </w:r>
    </w:p>
    <w:p w:rsidR="00EB6055" w:rsidRPr="00EB6055" w:rsidRDefault="00EB6055" w:rsidP="00EB6055">
      <w:pPr>
        <w:spacing w:after="0" w:line="240" w:lineRule="auto"/>
        <w:jc w:val="both"/>
        <w:rPr>
          <w:rFonts w:ascii="Times New Roman" w:eastAsia="Calibri" w:hAnsi="Times New Roman"/>
          <w:color w:val="222222"/>
          <w:sz w:val="24"/>
          <w:szCs w:val="24"/>
          <w:shd w:val="clear" w:color="auto" w:fill="FFFFFF"/>
          <w:lang w:val="uk-UA"/>
        </w:rPr>
      </w:pPr>
      <w:r w:rsidRPr="00EB6055">
        <w:rPr>
          <w:rFonts w:ascii="Times New Roman" w:eastAsia="Calibri" w:hAnsi="Times New Roman"/>
          <w:noProof/>
          <w:color w:val="222222"/>
          <w:sz w:val="24"/>
          <w:szCs w:val="24"/>
          <w:shd w:val="clear" w:color="auto" w:fill="FFFFFF"/>
          <w:lang w:val="uk-UA" w:eastAsia="uk-UA"/>
        </w:rPr>
        <w:lastRenderedPageBreak/>
        <w:drawing>
          <wp:inline distT="0" distB="0" distL="0" distR="0">
            <wp:extent cx="2993390" cy="2070100"/>
            <wp:effectExtent l="0" t="0" r="0" b="6350"/>
            <wp:docPr id="94" name="Рисунок 94" descr="клас зезпеки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лас зезпеки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3390" cy="2070100"/>
                    </a:xfrm>
                    <a:prstGeom prst="rect">
                      <a:avLst/>
                    </a:prstGeom>
                    <a:noFill/>
                    <a:ln>
                      <a:noFill/>
                    </a:ln>
                  </pic:spPr>
                </pic:pic>
              </a:graphicData>
            </a:graphic>
          </wp:inline>
        </w:drawing>
      </w:r>
      <w:r w:rsidRPr="00EB6055">
        <w:rPr>
          <w:rFonts w:ascii="Times New Roman" w:hAnsi="Times New Roman"/>
          <w:noProof/>
          <w:sz w:val="24"/>
          <w:szCs w:val="24"/>
          <w:lang w:val="uk-UA" w:eastAsia="uk-UA"/>
        </w:rPr>
        <w:drawing>
          <wp:inline distT="0" distB="0" distL="0" distR="0" wp14:anchorId="4AE52197" wp14:editId="5346705A">
            <wp:extent cx="2990850" cy="2066925"/>
            <wp:effectExtent l="0" t="0" r="0" b="0"/>
            <wp:docPr id="66" name="Рисунок 66" descr="C:\Users\Mariya\AppData\Local\Microsoft\Windows\INetCache\Content.Word\клас безпеки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iya\AppData\Local\Microsoft\Windows\INetCache\Content.Word\клас безпеки4-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0850" cy="2066925"/>
                    </a:xfrm>
                    <a:prstGeom prst="rect">
                      <a:avLst/>
                    </a:prstGeom>
                    <a:noFill/>
                    <a:ln>
                      <a:noFill/>
                    </a:ln>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jc w:val="both"/>
        <w:rPr>
          <w:rFonts w:ascii="Times New Roman" w:eastAsia="Calibri" w:hAnsi="Times New Roman"/>
          <w:color w:val="222222"/>
          <w:sz w:val="24"/>
          <w:szCs w:val="24"/>
          <w:shd w:val="clear" w:color="auto" w:fill="FFFFFF"/>
          <w:lang w:val="uk-UA"/>
        </w:rPr>
      </w:pPr>
      <w:r w:rsidRPr="00EB6055">
        <w:rPr>
          <w:rFonts w:ascii="Times New Roman" w:eastAsia="Calibri" w:hAnsi="Times New Roman"/>
          <w:color w:val="222222"/>
          <w:sz w:val="24"/>
          <w:szCs w:val="24"/>
          <w:shd w:val="clear" w:color="auto" w:fill="FFFFFF"/>
        </w:rPr>
        <w:t xml:space="preserve">У </w:t>
      </w:r>
      <w:r w:rsidRPr="00EB6055">
        <w:rPr>
          <w:rFonts w:ascii="Times New Roman" w:eastAsia="Calibri" w:hAnsi="Times New Roman"/>
          <w:bCs/>
          <w:color w:val="222222"/>
          <w:sz w:val="24"/>
          <w:szCs w:val="24"/>
          <w:shd w:val="clear" w:color="auto" w:fill="FFFFFF"/>
        </w:rPr>
        <w:t>2024</w:t>
      </w:r>
      <w:r w:rsidRPr="00EB6055">
        <w:rPr>
          <w:rFonts w:ascii="Times New Roman" w:eastAsia="Calibri" w:hAnsi="Times New Roman"/>
          <w:color w:val="222222"/>
          <w:sz w:val="24"/>
          <w:szCs w:val="24"/>
          <w:shd w:val="clear" w:color="auto" w:fill="FFFFFF"/>
        </w:rPr>
        <w:t xml:space="preserve"> році відремонтовано укриття в Новороздільському ліцеї імені В.Труша. Облаштовано сучасні санвузли, медичний кабінет, встановлено систему оповіщення, бездротовий </w:t>
      </w:r>
      <w:r w:rsidRPr="00EB6055">
        <w:rPr>
          <w:rFonts w:ascii="Times New Roman" w:eastAsia="Calibri" w:hAnsi="Times New Roman"/>
          <w:color w:val="222222"/>
          <w:sz w:val="24"/>
          <w:szCs w:val="24"/>
          <w:shd w:val="clear" w:color="auto" w:fill="FFFFFF"/>
          <w:lang w:val="en-US"/>
        </w:rPr>
        <w:t>Wi</w:t>
      </w:r>
      <w:r w:rsidRPr="00EB6055">
        <w:rPr>
          <w:rFonts w:ascii="Times New Roman" w:eastAsia="Calibri" w:hAnsi="Times New Roman"/>
          <w:color w:val="222222"/>
          <w:sz w:val="24"/>
          <w:szCs w:val="24"/>
          <w:shd w:val="clear" w:color="auto" w:fill="FFFFFF"/>
        </w:rPr>
        <w:t>-</w:t>
      </w:r>
      <w:r w:rsidRPr="00EB6055">
        <w:rPr>
          <w:rFonts w:ascii="Times New Roman" w:eastAsia="Calibri" w:hAnsi="Times New Roman"/>
          <w:color w:val="222222"/>
          <w:sz w:val="24"/>
          <w:szCs w:val="24"/>
          <w:shd w:val="clear" w:color="auto" w:fill="FFFFFF"/>
          <w:lang w:val="en-US"/>
        </w:rPr>
        <w:t>Fi</w:t>
      </w:r>
      <w:r w:rsidRPr="00EB6055">
        <w:rPr>
          <w:rFonts w:ascii="Times New Roman" w:eastAsia="Calibri" w:hAnsi="Times New Roman"/>
          <w:color w:val="222222"/>
          <w:sz w:val="24"/>
          <w:szCs w:val="24"/>
          <w:shd w:val="clear" w:color="auto" w:fill="FFFFFF"/>
        </w:rPr>
        <w:t xml:space="preserve"> інтернет, кімнату для відпочинку учасників освітнього процесу</w:t>
      </w:r>
      <w:r w:rsidRPr="00EB6055">
        <w:rPr>
          <w:rFonts w:ascii="Times New Roman" w:eastAsia="Calibri" w:hAnsi="Times New Roman"/>
          <w:color w:val="222222"/>
          <w:sz w:val="24"/>
          <w:szCs w:val="24"/>
          <w:shd w:val="clear" w:color="auto" w:fill="FFFFFF"/>
          <w:lang w:val="uk-UA"/>
        </w:rPr>
        <w:t xml:space="preserve">.  </w:t>
      </w:r>
    </w:p>
    <w:p w:rsidR="00EB6055" w:rsidRPr="00EB6055" w:rsidRDefault="00EB6055" w:rsidP="00EB6055">
      <w:pPr>
        <w:spacing w:after="0" w:line="240" w:lineRule="auto"/>
        <w:jc w:val="both"/>
        <w:rPr>
          <w:rFonts w:ascii="Times New Roman" w:eastAsia="Calibri" w:hAnsi="Times New Roman"/>
          <w:color w:val="222222"/>
          <w:sz w:val="24"/>
          <w:szCs w:val="24"/>
          <w:shd w:val="clear" w:color="auto" w:fill="FFFFFF"/>
          <w:lang w:val="uk-UA"/>
        </w:rPr>
      </w:pPr>
      <w:r w:rsidRPr="00EB6055">
        <w:rPr>
          <w:rFonts w:ascii="Times New Roman" w:eastAsia="Calibri" w:hAnsi="Times New Roman"/>
          <w:noProof/>
          <w:color w:val="222222"/>
          <w:sz w:val="24"/>
          <w:szCs w:val="24"/>
          <w:shd w:val="clear" w:color="auto" w:fill="FFFFFF"/>
          <w:lang w:val="uk-UA" w:eastAsia="uk-UA"/>
        </w:rPr>
        <w:drawing>
          <wp:inline distT="0" distB="0" distL="0" distR="0" wp14:anchorId="50510602" wp14:editId="4F606859">
            <wp:extent cx="3133725" cy="1800225"/>
            <wp:effectExtent l="0" t="0" r="0" b="0"/>
            <wp:docPr id="67" name="Рисунок 67" descr="C:\Users\Mariya\Desktop\укритт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riya\Desktop\укриття 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3725" cy="1800225"/>
                    </a:xfrm>
                    <a:prstGeom prst="rect">
                      <a:avLst/>
                    </a:prstGeom>
                    <a:noFill/>
                    <a:ln>
                      <a:noFill/>
                    </a:ln>
                  </pic:spPr>
                </pic:pic>
              </a:graphicData>
            </a:graphic>
          </wp:inline>
        </w:drawing>
      </w:r>
      <w:r w:rsidRPr="00EB6055">
        <w:rPr>
          <w:rFonts w:ascii="Times New Roman" w:eastAsia="Calibri" w:hAnsi="Times New Roman"/>
          <w:noProof/>
          <w:color w:val="222222"/>
          <w:sz w:val="24"/>
          <w:szCs w:val="24"/>
          <w:shd w:val="clear" w:color="auto" w:fill="FFFFFF"/>
          <w:lang w:val="uk-UA" w:eastAsia="uk-UA"/>
        </w:rPr>
        <w:drawing>
          <wp:inline distT="0" distB="0" distL="0" distR="0" wp14:anchorId="408FEE35" wp14:editId="6CB232DB">
            <wp:extent cx="3038475" cy="1838325"/>
            <wp:effectExtent l="0" t="0" r="0" b="0"/>
            <wp:docPr id="68" name="Рисунок 68" descr="C:\Users\Mariya\Desktop\укриття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ariya\Desktop\укриття 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8475" cy="1838325"/>
                    </a:xfrm>
                    <a:prstGeom prst="rect">
                      <a:avLst/>
                    </a:prstGeom>
                    <a:noFill/>
                    <a:ln>
                      <a:noFill/>
                    </a:ln>
                  </pic:spPr>
                </pic:pic>
              </a:graphicData>
            </a:graphic>
          </wp:inline>
        </w:drawing>
      </w:r>
    </w:p>
    <w:p w:rsidR="00EB6055" w:rsidRPr="00EB6055" w:rsidRDefault="00EB6055" w:rsidP="00EB6055">
      <w:pPr>
        <w:spacing w:after="0" w:line="240" w:lineRule="auto"/>
        <w:jc w:val="both"/>
        <w:rPr>
          <w:rFonts w:ascii="Times New Roman" w:eastAsia="Calibri" w:hAnsi="Times New Roman"/>
          <w:color w:val="222222"/>
          <w:sz w:val="24"/>
          <w:szCs w:val="24"/>
          <w:shd w:val="clear" w:color="auto" w:fill="FFFFFF"/>
          <w:lang w:val="uk-UA"/>
        </w:rPr>
      </w:pPr>
    </w:p>
    <w:p w:rsidR="00EB6055" w:rsidRPr="00EB6055" w:rsidRDefault="00EB6055" w:rsidP="00EB6055">
      <w:pPr>
        <w:spacing w:after="0" w:line="240" w:lineRule="auto"/>
        <w:jc w:val="both"/>
        <w:rPr>
          <w:rFonts w:ascii="Times New Roman" w:eastAsia="Calibri" w:hAnsi="Times New Roman"/>
          <w:sz w:val="24"/>
          <w:szCs w:val="24"/>
          <w:lang w:eastAsia="ru-RU"/>
        </w:rPr>
      </w:pPr>
      <w:r w:rsidRPr="00EB6055">
        <w:rPr>
          <w:rFonts w:ascii="Times New Roman" w:eastAsia="Calibri" w:hAnsi="Times New Roman"/>
          <w:color w:val="222222"/>
          <w:sz w:val="24"/>
          <w:szCs w:val="24"/>
          <w:shd w:val="clear" w:color="auto" w:fill="FFFFFF"/>
          <w:lang w:val="uk-UA"/>
        </w:rPr>
        <w:t xml:space="preserve">                          </w:t>
      </w:r>
      <w:r w:rsidRPr="00EB6055">
        <w:rPr>
          <w:rFonts w:ascii="Times New Roman" w:hAnsi="Times New Roman"/>
          <w:sz w:val="24"/>
          <w:szCs w:val="24"/>
          <w:lang w:eastAsia="ru-RU"/>
        </w:rPr>
        <w:t xml:space="preserve">У співпраці з ЮНІСЕФ у </w:t>
      </w:r>
      <w:r w:rsidRPr="00EB6055">
        <w:rPr>
          <w:rFonts w:ascii="Times New Roman" w:hAnsi="Times New Roman"/>
          <w:bCs/>
          <w:sz w:val="24"/>
          <w:szCs w:val="24"/>
          <w:lang w:eastAsia="ru-RU"/>
        </w:rPr>
        <w:t>2024</w:t>
      </w:r>
      <w:r w:rsidRPr="00EB6055">
        <w:rPr>
          <w:rFonts w:ascii="Times New Roman" w:hAnsi="Times New Roman"/>
          <w:sz w:val="24"/>
          <w:szCs w:val="24"/>
          <w:lang w:eastAsia="ru-RU"/>
        </w:rPr>
        <w:t xml:space="preserve"> році проведено капітальний ремонт додаткових туалетів в укритті ліцею з усіма вимогами для інклюзії. </w:t>
      </w:r>
      <w:r w:rsidRPr="00EB6055">
        <w:rPr>
          <w:rFonts w:ascii="Times New Roman" w:eastAsia="Calibri" w:hAnsi="Times New Roman"/>
          <w:sz w:val="24"/>
          <w:szCs w:val="24"/>
          <w:lang w:eastAsia="ru-RU"/>
        </w:rPr>
        <w:t>Крім того, за період  2023-2024 роки проведено капітальні та поточні  ремонти  підвальних приміщень під найпростіше укриття ще у 2  закладах загальної середньої освіти  (Роздільський ЗЗСО І-ІІІ ступенів, Новороздільський ЗЗСО І-ІІІ ступенів №4). Розпочато капітальний ремонт підвального приміщення під найпростіше укриття у Новороздільському ЗЗСО І-ІІІ ступенів №5.</w:t>
      </w:r>
    </w:p>
    <w:p w:rsidR="00EB6055" w:rsidRPr="00EB6055" w:rsidRDefault="00EB6055" w:rsidP="00EB6055">
      <w:pPr>
        <w:shd w:val="clear" w:color="auto" w:fill="FFFFFF"/>
        <w:spacing w:after="0" w:line="240" w:lineRule="auto"/>
        <w:jc w:val="both"/>
        <w:textAlignment w:val="baseline"/>
        <w:rPr>
          <w:rFonts w:ascii="Times New Roman" w:hAnsi="Times New Roman"/>
          <w:color w:val="000000"/>
          <w:sz w:val="24"/>
          <w:szCs w:val="24"/>
          <w:lang w:val="uk-UA" w:eastAsia="uk-UA"/>
        </w:rPr>
      </w:pPr>
      <w:r w:rsidRPr="00EB6055">
        <w:rPr>
          <w:rFonts w:ascii="Times New Roman" w:hAnsi="Times New Roman"/>
          <w:bCs/>
          <w:sz w:val="24"/>
          <w:szCs w:val="24"/>
          <w:lang w:val="uk-UA" w:eastAsia="uk-UA"/>
        </w:rPr>
        <w:t xml:space="preserve">          </w:t>
      </w:r>
      <w:r w:rsidRPr="00EB6055">
        <w:rPr>
          <w:rFonts w:ascii="Times New Roman" w:hAnsi="Times New Roman"/>
          <w:bCs/>
          <w:sz w:val="24"/>
          <w:szCs w:val="24"/>
          <w:lang w:eastAsia="uk-UA"/>
        </w:rPr>
        <w:t>З 01.09.2024 року</w:t>
      </w:r>
      <w:r w:rsidRPr="00EB6055">
        <w:rPr>
          <w:rFonts w:ascii="Times New Roman" w:hAnsi="Times New Roman"/>
          <w:sz w:val="24"/>
          <w:szCs w:val="24"/>
          <w:lang w:eastAsia="uk-UA"/>
        </w:rPr>
        <w:t xml:space="preserve"> в Новороздільському ЗЗСО І-ІІІ ступенів №4 </w:t>
      </w:r>
      <w:r w:rsidRPr="00EB6055">
        <w:rPr>
          <w:rFonts w:ascii="Times New Roman" w:hAnsi="Times New Roman"/>
          <w:color w:val="000000"/>
          <w:sz w:val="24"/>
          <w:szCs w:val="24"/>
          <w:lang w:eastAsia="uk-UA"/>
        </w:rPr>
        <w:t>реалізовано пілотний проєкт «Служба освітньої безпеки», розробленого Міністерством освіти і науки України та Національною поліцією, який спрямований, перш за все, на запобігання кризовим ситуаціям та профілактику правопорушень в освітньому середовищі</w:t>
      </w:r>
      <w:r w:rsidRPr="00EB6055">
        <w:rPr>
          <w:rFonts w:ascii="Times New Roman" w:hAnsi="Times New Roman"/>
          <w:color w:val="000000"/>
          <w:sz w:val="24"/>
          <w:szCs w:val="24"/>
          <w:lang w:val="uk-UA" w:eastAsia="uk-UA"/>
        </w:rPr>
        <w:t>.</w:t>
      </w:r>
    </w:p>
    <w:p w:rsidR="00EB6055" w:rsidRPr="00EB6055" w:rsidRDefault="00EB6055" w:rsidP="00EB6055">
      <w:pPr>
        <w:shd w:val="clear" w:color="auto" w:fill="FFFFFF"/>
        <w:spacing w:after="0" w:line="240" w:lineRule="auto"/>
        <w:jc w:val="both"/>
        <w:textAlignment w:val="baseline"/>
        <w:rPr>
          <w:rFonts w:ascii="Times New Roman" w:hAnsi="Times New Roman"/>
          <w:sz w:val="24"/>
          <w:szCs w:val="24"/>
          <w:lang w:val="uk-UA"/>
        </w:rPr>
      </w:pPr>
    </w:p>
    <w:p w:rsidR="00EB6055" w:rsidRPr="00EB6055" w:rsidRDefault="00EB6055" w:rsidP="00EB6055">
      <w:pPr>
        <w:spacing w:after="5" w:line="240" w:lineRule="auto"/>
        <w:ind w:left="-15" w:right="2" w:firstLine="557"/>
        <w:jc w:val="center"/>
        <w:rPr>
          <w:rFonts w:ascii="Times New Roman" w:eastAsia="Calibri" w:hAnsi="Times New Roman"/>
          <w:b/>
          <w:i/>
          <w:color w:val="000000"/>
          <w:sz w:val="24"/>
          <w:szCs w:val="24"/>
          <w:lang w:eastAsia="uk-UA"/>
        </w:rPr>
      </w:pPr>
      <w:r w:rsidRPr="00EB6055">
        <w:rPr>
          <w:rFonts w:ascii="Times New Roman" w:eastAsia="Calibri" w:hAnsi="Times New Roman"/>
          <w:b/>
          <w:i/>
          <w:color w:val="000000"/>
          <w:sz w:val="24"/>
          <w:szCs w:val="24"/>
          <w:lang w:eastAsia="uk-UA"/>
        </w:rPr>
        <w:t>Освіта осіб з особливими освітніми потребами</w:t>
      </w:r>
    </w:p>
    <w:p w:rsidR="00EB6055" w:rsidRPr="00EB6055" w:rsidRDefault="00EB6055" w:rsidP="00EB6055">
      <w:pPr>
        <w:spacing w:after="0" w:line="240" w:lineRule="auto"/>
        <w:jc w:val="both"/>
        <w:rPr>
          <w:rFonts w:ascii="Times New Roman" w:hAnsi="Times New Roman"/>
          <w:sz w:val="24"/>
          <w:szCs w:val="24"/>
          <w:lang w:eastAsia="uk-UA"/>
        </w:rPr>
      </w:pP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 xml:space="preserve">  </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 xml:space="preserve">За звітний період Новороздільським ІРЦ  проведено комплексні психолого – педагогічні обстеження розвитку дітей з особливими освітніми потребами від 2-х до 18- ти років, надано їм психолого–педагогічну допомогу, забезпечено системний кваліфікований супровід дітей з ООП, консультування педагогічних працівників, батьків, медичних працівників. </w:t>
      </w:r>
    </w:p>
    <w:p w:rsidR="00EB6055" w:rsidRPr="00EB6055" w:rsidRDefault="00EB6055" w:rsidP="00EB6055">
      <w:pPr>
        <w:spacing w:after="0" w:line="240" w:lineRule="auto"/>
        <w:jc w:val="both"/>
        <w:rPr>
          <w:rFonts w:ascii="Times New Roman" w:eastAsia="MS Gothic" w:hAnsi="Times New Roman"/>
          <w:kern w:val="2"/>
          <w:sz w:val="24"/>
          <w:szCs w:val="24"/>
          <w:lang w:eastAsia="ar-SA"/>
        </w:rPr>
      </w:pPr>
      <w:r w:rsidRPr="00EB6055">
        <w:rPr>
          <w:rFonts w:ascii="Times New Roman" w:hAnsi="Times New Roman"/>
          <w:sz w:val="24"/>
          <w:szCs w:val="24"/>
          <w:lang w:val="uk-UA" w:eastAsia="uk-UA"/>
        </w:rPr>
        <w:lastRenderedPageBreak/>
        <w:t xml:space="preserve">        Взявши участь у конкурсі </w:t>
      </w:r>
      <w:r w:rsidRPr="00EB6055">
        <w:rPr>
          <w:rFonts w:ascii="Times New Roman" w:hAnsi="Times New Roman"/>
          <w:iCs/>
          <w:sz w:val="24"/>
          <w:szCs w:val="24"/>
          <w:lang w:eastAsia="ru-RU"/>
        </w:rPr>
        <w:t>Міні Грантів Альянс (проєкт </w:t>
      </w:r>
      <w:r w:rsidRPr="00EB6055">
        <w:rPr>
          <w:rFonts w:ascii="Times New Roman" w:hAnsi="Times New Roman"/>
          <w:bCs/>
          <w:iCs/>
          <w:sz w:val="24"/>
          <w:szCs w:val="24"/>
          <w:lang w:eastAsia="ru-RU"/>
        </w:rPr>
        <w:t>«Інтегрована гуманітарна відповідь в умовах війни та післявоєнного відновлення» </w:t>
      </w:r>
      <w:r w:rsidRPr="00EB6055">
        <w:rPr>
          <w:rFonts w:ascii="Times New Roman" w:hAnsi="Times New Roman"/>
          <w:iCs/>
          <w:sz w:val="24"/>
          <w:szCs w:val="24"/>
          <w:lang w:eastAsia="ru-RU"/>
        </w:rPr>
        <w:t>за фінансової підтримки  </w:t>
      </w:r>
      <w:r w:rsidRPr="00EB6055">
        <w:rPr>
          <w:rFonts w:ascii="Times New Roman" w:hAnsi="Times New Roman"/>
          <w:iCs/>
          <w:sz w:val="24"/>
          <w:szCs w:val="24"/>
          <w:lang w:val="en-US" w:eastAsia="ru-RU"/>
        </w:rPr>
        <w:t>DEC </w:t>
      </w:r>
      <w:r w:rsidRPr="00EB6055">
        <w:rPr>
          <w:rFonts w:ascii="Times New Roman" w:hAnsi="Times New Roman"/>
          <w:iCs/>
          <w:sz w:val="24"/>
          <w:szCs w:val="24"/>
          <w:lang w:eastAsia="ru-RU"/>
        </w:rPr>
        <w:t>та за технічної підтримки й координації благодійної організації </w:t>
      </w:r>
      <w:r w:rsidRPr="00EB6055">
        <w:rPr>
          <w:rFonts w:ascii="Times New Roman" w:hAnsi="Times New Roman"/>
          <w:iCs/>
          <w:sz w:val="24"/>
          <w:szCs w:val="24"/>
          <w:lang w:val="en-GB" w:eastAsia="ru-RU"/>
        </w:rPr>
        <w:t>Christian Aid</w:t>
      </w:r>
      <w:r w:rsidRPr="00EB6055">
        <w:rPr>
          <w:rFonts w:ascii="Times New Roman" w:hAnsi="Times New Roman"/>
          <w:iCs/>
          <w:sz w:val="24"/>
          <w:szCs w:val="24"/>
          <w:lang w:eastAsia="ru-RU"/>
        </w:rPr>
        <w:t xml:space="preserve">  </w:t>
      </w:r>
      <w:r w:rsidRPr="00EB6055">
        <w:rPr>
          <w:rFonts w:ascii="Times New Roman" w:hAnsi="Times New Roman"/>
          <w:iCs/>
          <w:sz w:val="24"/>
          <w:szCs w:val="24"/>
          <w:lang w:val="uk-UA" w:eastAsia="ru-RU"/>
        </w:rPr>
        <w:t xml:space="preserve">Новороздільський ІРЦ став переможцем конкурсу та отримав </w:t>
      </w:r>
      <w:r w:rsidRPr="00EB6055">
        <w:rPr>
          <w:rFonts w:ascii="Times New Roman" w:hAnsi="Times New Roman"/>
          <w:sz w:val="24"/>
          <w:szCs w:val="24"/>
          <w:lang w:eastAsia="ru-RU"/>
        </w:rPr>
        <w:t xml:space="preserve"> інтерактивн</w:t>
      </w: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 підлог</w:t>
      </w: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 для реабілітації</w:t>
      </w:r>
      <w:r w:rsidRPr="00EB6055">
        <w:rPr>
          <w:rFonts w:ascii="Times New Roman" w:eastAsia="MS Gothic" w:hAnsi="Times New Roman"/>
          <w:kern w:val="2"/>
          <w:sz w:val="24"/>
          <w:szCs w:val="24"/>
          <w:lang w:eastAsia="ar-SA"/>
        </w:rPr>
        <w:t xml:space="preserve"> </w:t>
      </w:r>
    </w:p>
    <w:p w:rsidR="00EB6055" w:rsidRPr="00EB6055" w:rsidRDefault="00EB6055" w:rsidP="00EB6055">
      <w:pPr>
        <w:spacing w:after="0" w:line="240" w:lineRule="auto"/>
        <w:jc w:val="both"/>
        <w:rPr>
          <w:rFonts w:ascii="Times New Roman" w:hAnsi="Times New Roman"/>
          <w:sz w:val="24"/>
          <w:szCs w:val="24"/>
          <w:lang w:eastAsia="uk-UA"/>
        </w:rPr>
      </w:pPr>
      <w:r w:rsidRPr="00EB6055">
        <w:rPr>
          <w:rFonts w:ascii="Times New Roman" w:hAnsi="Times New Roman"/>
          <w:sz w:val="24"/>
          <w:szCs w:val="24"/>
          <w:lang w:eastAsia="uk-UA"/>
        </w:rPr>
        <w:t xml:space="preserve">    </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За 2024 рік  КУ «Інклюзивно – ресурсним центром» Новороздільської міської ради було вивчено та видано 70 комплексних психолого –педагогічних оцінок розвитку дитини з особам  особливими освітніми потребами  з них:</w:t>
      </w:r>
    </w:p>
    <w:p w:rsidR="00EB6055" w:rsidRPr="00EB6055" w:rsidRDefault="00EB6055" w:rsidP="00C76C69">
      <w:pPr>
        <w:numPr>
          <w:ilvl w:val="0"/>
          <w:numId w:val="66"/>
        </w:numPr>
        <w:spacing w:after="0" w:line="240" w:lineRule="auto"/>
        <w:contextualSpacing/>
        <w:jc w:val="both"/>
        <w:rPr>
          <w:rFonts w:ascii="Times New Roman" w:hAnsi="Times New Roman"/>
          <w:sz w:val="24"/>
          <w:szCs w:val="24"/>
          <w:lang w:eastAsia="uk-UA"/>
        </w:rPr>
      </w:pPr>
      <w:r w:rsidRPr="00EB6055">
        <w:rPr>
          <w:rFonts w:ascii="Times New Roman" w:hAnsi="Times New Roman"/>
          <w:sz w:val="24"/>
          <w:szCs w:val="24"/>
          <w:lang w:eastAsia="uk-UA"/>
        </w:rPr>
        <w:t>дошкільний вік – 39;</w:t>
      </w:r>
    </w:p>
    <w:p w:rsidR="00EB6055" w:rsidRPr="00EB6055" w:rsidRDefault="00EB6055" w:rsidP="00C76C69">
      <w:pPr>
        <w:numPr>
          <w:ilvl w:val="0"/>
          <w:numId w:val="66"/>
        </w:numPr>
        <w:spacing w:after="0" w:line="240" w:lineRule="auto"/>
        <w:contextualSpacing/>
        <w:jc w:val="both"/>
        <w:rPr>
          <w:rFonts w:ascii="Times New Roman" w:hAnsi="Times New Roman"/>
          <w:sz w:val="24"/>
          <w:szCs w:val="24"/>
          <w:lang w:eastAsia="uk-UA"/>
        </w:rPr>
      </w:pPr>
      <w:r w:rsidRPr="00EB6055">
        <w:rPr>
          <w:rFonts w:ascii="Times New Roman" w:hAnsi="Times New Roman"/>
          <w:sz w:val="24"/>
          <w:szCs w:val="24"/>
          <w:lang w:eastAsia="uk-UA"/>
        </w:rPr>
        <w:t xml:space="preserve">шкільний вік – 26; </w:t>
      </w:r>
    </w:p>
    <w:p w:rsidR="00EB6055" w:rsidRPr="00EB6055" w:rsidRDefault="00EB6055" w:rsidP="00C76C69">
      <w:pPr>
        <w:numPr>
          <w:ilvl w:val="0"/>
          <w:numId w:val="66"/>
        </w:numPr>
        <w:spacing w:after="0" w:line="240" w:lineRule="auto"/>
        <w:contextualSpacing/>
        <w:jc w:val="both"/>
        <w:rPr>
          <w:rFonts w:ascii="Times New Roman" w:hAnsi="Times New Roman"/>
          <w:sz w:val="24"/>
          <w:szCs w:val="24"/>
          <w:lang w:eastAsia="uk-UA"/>
        </w:rPr>
      </w:pPr>
      <w:r w:rsidRPr="00EB6055">
        <w:rPr>
          <w:rFonts w:ascii="Times New Roman" w:hAnsi="Times New Roman"/>
          <w:sz w:val="24"/>
          <w:szCs w:val="24"/>
          <w:lang w:eastAsia="uk-UA"/>
        </w:rPr>
        <w:t>КЗ ЛОР «Дитячий будинок –інтернат»-5.</w:t>
      </w:r>
    </w:p>
    <w:p w:rsidR="00EB6055" w:rsidRPr="00EB6055" w:rsidRDefault="00EB6055" w:rsidP="00EB6055">
      <w:pPr>
        <w:spacing w:after="0" w:line="240" w:lineRule="auto"/>
        <w:contextualSpacing/>
        <w:jc w:val="both"/>
        <w:rPr>
          <w:rFonts w:ascii="Times New Roman" w:hAnsi="Times New Roman"/>
          <w:sz w:val="24"/>
          <w:szCs w:val="24"/>
          <w:lang w:eastAsia="uk-UA"/>
        </w:rPr>
      </w:pPr>
      <w:r w:rsidRPr="00EB6055">
        <w:rPr>
          <w:rFonts w:ascii="Times New Roman" w:hAnsi="Times New Roman"/>
          <w:sz w:val="24"/>
          <w:szCs w:val="24"/>
          <w:lang w:eastAsia="uk-UA"/>
        </w:rPr>
        <w:t xml:space="preserve">     </w:t>
      </w:r>
      <w:r w:rsidRPr="00EB6055">
        <w:rPr>
          <w:rFonts w:ascii="Times New Roman" w:hAnsi="Times New Roman"/>
          <w:sz w:val="24"/>
          <w:szCs w:val="24"/>
          <w:lang w:val="uk-UA" w:eastAsia="uk-UA"/>
        </w:rPr>
        <w:t xml:space="preserve"> </w:t>
      </w:r>
      <w:r w:rsidRPr="00EB6055">
        <w:rPr>
          <w:rFonts w:ascii="Times New Roman" w:hAnsi="Times New Roman"/>
          <w:sz w:val="24"/>
          <w:szCs w:val="24"/>
          <w:lang w:eastAsia="uk-UA"/>
        </w:rPr>
        <w:t xml:space="preserve">З 2021-2024 роки на обліку в ІРЦ стоїть 268 дітей з різними типами порушень. </w:t>
      </w:r>
    </w:p>
    <w:p w:rsidR="00EB6055" w:rsidRPr="00EB6055" w:rsidRDefault="00EB6055" w:rsidP="00EB6055">
      <w:pPr>
        <w:spacing w:after="0" w:line="240" w:lineRule="auto"/>
        <w:jc w:val="both"/>
        <w:rPr>
          <w:rFonts w:ascii="Times New Roman" w:hAnsi="Times New Roman"/>
          <w:color w:val="333333"/>
          <w:sz w:val="24"/>
          <w:szCs w:val="24"/>
          <w:shd w:val="clear" w:color="auto" w:fill="FFFFFF"/>
          <w:lang w:eastAsia="uk-UA"/>
        </w:rPr>
      </w:pPr>
      <w:r w:rsidRPr="00EB6055">
        <w:rPr>
          <w:rFonts w:ascii="Times New Roman" w:hAnsi="Times New Roman"/>
          <w:color w:val="333333"/>
          <w:sz w:val="24"/>
          <w:szCs w:val="24"/>
          <w:shd w:val="clear" w:color="auto" w:fill="FFFFFF"/>
          <w:lang w:eastAsia="uk-UA"/>
        </w:rPr>
        <w:t xml:space="preserve">    </w:t>
      </w:r>
      <w:r w:rsidRPr="00EB6055">
        <w:rPr>
          <w:rFonts w:ascii="Times New Roman" w:hAnsi="Times New Roman"/>
          <w:color w:val="333333"/>
          <w:sz w:val="24"/>
          <w:szCs w:val="24"/>
          <w:shd w:val="clear" w:color="auto" w:fill="FFFFFF"/>
          <w:lang w:val="uk-UA" w:eastAsia="uk-UA"/>
        </w:rPr>
        <w:t xml:space="preserve"> </w:t>
      </w:r>
      <w:r w:rsidRPr="00EB6055">
        <w:rPr>
          <w:rFonts w:ascii="Times New Roman" w:hAnsi="Times New Roman"/>
          <w:color w:val="333333"/>
          <w:sz w:val="24"/>
          <w:szCs w:val="24"/>
          <w:shd w:val="clear" w:color="auto" w:fill="FFFFFF"/>
          <w:lang w:eastAsia="uk-UA"/>
        </w:rPr>
        <w:t xml:space="preserve"> У 2024 році у закладах освіти Новороздільської територіальної громади організовано інклюзивне навчання для 40 дітей з ООП шкільного віку, 20 дітей дошкільного віку, 16 дітей з ООП навчаються на ІФ( педагогічний патронаж).</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hAnsi="Times New Roman"/>
          <w:color w:val="333333"/>
          <w:sz w:val="24"/>
          <w:szCs w:val="24"/>
          <w:shd w:val="clear" w:color="auto" w:fill="FFFFFF"/>
          <w:lang w:val="uk-UA" w:eastAsia="uk-UA"/>
        </w:rPr>
        <w:t xml:space="preserve">        </w:t>
      </w:r>
      <w:r w:rsidRPr="00EB6055">
        <w:rPr>
          <w:rFonts w:ascii="Times New Roman" w:hAnsi="Times New Roman"/>
          <w:color w:val="333333"/>
          <w:sz w:val="24"/>
          <w:szCs w:val="24"/>
          <w:shd w:val="clear" w:color="auto" w:fill="FFFFFF"/>
          <w:lang w:eastAsia="uk-UA"/>
        </w:rPr>
        <w:t>Фахівцями ІРЦ вивчено та надано консультації 12 ВПО.</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П</w:t>
      </w:r>
      <w:r w:rsidRPr="00EB6055">
        <w:rPr>
          <w:rFonts w:ascii="Times New Roman" w:hAnsi="Times New Roman"/>
          <w:sz w:val="24"/>
          <w:szCs w:val="24"/>
          <w:lang w:eastAsia="ru-RU"/>
        </w:rPr>
        <w:t>роведено 695 корекційно-розвиткових занять.</w:t>
      </w:r>
      <w:r w:rsidRPr="00EB6055">
        <w:rPr>
          <w:rFonts w:ascii="Times New Roman" w:eastAsia="Calibri" w:hAnsi="Times New Roman"/>
          <w:sz w:val="24"/>
          <w:szCs w:val="24"/>
        </w:rPr>
        <w:t xml:space="preserve"> </w:t>
      </w:r>
      <w:r w:rsidRPr="00EB6055">
        <w:rPr>
          <w:rFonts w:ascii="Times New Roman" w:hAnsi="Times New Roman"/>
          <w:sz w:val="24"/>
          <w:szCs w:val="24"/>
          <w:lang w:eastAsia="ru-RU"/>
        </w:rPr>
        <w:t>Забезпечувалася консультативна підтримки батьків та педагогів, які здійснюють індивідуальне та інклюзивне навчання (надано консультації близько 600 батькам  та 100 педагогічним працівникам</w:t>
      </w:r>
      <w:r w:rsidRPr="00EB6055">
        <w:rPr>
          <w:rFonts w:ascii="Times New Roman" w:hAnsi="Times New Roman"/>
          <w:sz w:val="24"/>
          <w:szCs w:val="24"/>
          <w:lang w:val="uk-UA" w:eastAsia="ru-RU"/>
        </w:rPr>
        <w:t>)</w:t>
      </w:r>
      <w:r w:rsidRPr="00EB6055">
        <w:rPr>
          <w:rFonts w:ascii="Times New Roman" w:hAnsi="Times New Roman"/>
          <w:sz w:val="24"/>
          <w:szCs w:val="24"/>
          <w:lang w:eastAsia="ru-RU"/>
        </w:rPr>
        <w:t>.</w:t>
      </w:r>
      <w:r w:rsidRPr="00EB6055">
        <w:rPr>
          <w:rFonts w:ascii="Times New Roman" w:eastAsia="Calibri" w:hAnsi="Times New Roman"/>
          <w:sz w:val="24"/>
          <w:szCs w:val="24"/>
        </w:rPr>
        <w:t xml:space="preserve"> </w:t>
      </w:r>
      <w:r w:rsidRPr="00EB6055">
        <w:rPr>
          <w:rFonts w:ascii="Times New Roman" w:hAnsi="Times New Roman"/>
          <w:sz w:val="24"/>
          <w:szCs w:val="24"/>
          <w:lang w:eastAsia="ru-RU"/>
        </w:rPr>
        <w:t>Фахівцями ІРЦ протягом 2024 року проводилися спостереження за учнями, вивчалися дитячі роботи, проводилися бесіди (з батьками та учнями), з метою поглибленої оцінки наявних проблем/порушень та визначення методів і способів їх подолання та надання підтримки таким дітям в освітньому процесі.</w:t>
      </w:r>
    </w:p>
    <w:p w:rsidR="00EB6055" w:rsidRPr="00EB6055" w:rsidRDefault="00EB6055" w:rsidP="00EB6055">
      <w:pPr>
        <w:spacing w:after="5" w:line="240" w:lineRule="auto"/>
        <w:ind w:left="-15" w:right="2" w:firstLine="557"/>
        <w:jc w:val="center"/>
        <w:rPr>
          <w:rFonts w:ascii="Times New Roman" w:eastAsia="Calibri" w:hAnsi="Times New Roman"/>
          <w:i/>
          <w:color w:val="000000"/>
          <w:sz w:val="24"/>
          <w:szCs w:val="24"/>
          <w:lang w:eastAsia="uk-UA"/>
        </w:rPr>
      </w:pPr>
    </w:p>
    <w:p w:rsidR="00EB6055" w:rsidRPr="00EB6055" w:rsidRDefault="00EB6055" w:rsidP="00EB6055">
      <w:pPr>
        <w:spacing w:after="0" w:line="240" w:lineRule="auto"/>
        <w:ind w:firstLine="540"/>
        <w:jc w:val="center"/>
        <w:rPr>
          <w:rFonts w:ascii="Times New Roman" w:hAnsi="Times New Roman"/>
          <w:b/>
          <w:i/>
          <w:sz w:val="24"/>
          <w:szCs w:val="24"/>
          <w:lang w:val="uk-UA" w:eastAsia="ru-RU"/>
        </w:rPr>
      </w:pPr>
      <w:r w:rsidRPr="00EB6055">
        <w:rPr>
          <w:rFonts w:ascii="Times New Roman" w:hAnsi="Times New Roman"/>
          <w:b/>
          <w:i/>
          <w:sz w:val="24"/>
          <w:szCs w:val="24"/>
          <w:lang w:val="uk-UA" w:eastAsia="ru-RU"/>
        </w:rPr>
        <w:t>Матеріально-технічне забезпечення</w:t>
      </w:r>
    </w:p>
    <w:p w:rsidR="00EB6055" w:rsidRPr="00EB6055" w:rsidRDefault="00EB6055" w:rsidP="00EB6055">
      <w:pPr>
        <w:spacing w:after="0" w:line="240" w:lineRule="auto"/>
        <w:jc w:val="both"/>
        <w:rPr>
          <w:rFonts w:ascii="Times New Roman" w:eastAsia="Calibri" w:hAnsi="Times New Roman"/>
          <w:sz w:val="24"/>
          <w:szCs w:val="24"/>
          <w:lang w:val="uk-UA"/>
        </w:rPr>
      </w:pPr>
      <w:r w:rsidRPr="00EB6055">
        <w:rPr>
          <w:rFonts w:ascii="Times New Roman" w:eastAsia="Calibri" w:hAnsi="Times New Roman"/>
          <w:sz w:val="24"/>
          <w:szCs w:val="24"/>
        </w:rPr>
        <w:t>За звітний період проведено</w:t>
      </w:r>
      <w:r w:rsidRPr="00EB6055">
        <w:rPr>
          <w:rFonts w:ascii="Times New Roman" w:eastAsia="Calibri" w:hAnsi="Times New Roman"/>
          <w:sz w:val="24"/>
          <w:szCs w:val="24"/>
          <w:lang w:val="uk-UA"/>
        </w:rPr>
        <w:t>:</w:t>
      </w:r>
    </w:p>
    <w:p w:rsidR="00EB6055" w:rsidRPr="00EB6055" w:rsidRDefault="00EB6055" w:rsidP="00C76C69">
      <w:pPr>
        <w:widowControl w:val="0"/>
        <w:numPr>
          <w:ilvl w:val="0"/>
          <w:numId w:val="79"/>
        </w:numPr>
        <w:spacing w:after="0" w:line="240" w:lineRule="auto"/>
        <w:ind w:left="426"/>
        <w:jc w:val="both"/>
        <w:rPr>
          <w:rFonts w:ascii="Times New Roman" w:eastAsia="Calibri" w:hAnsi="Times New Roman"/>
          <w:sz w:val="24"/>
          <w:szCs w:val="24"/>
          <w:lang w:val="uk-UA" w:eastAsia="uk-UA"/>
        </w:rPr>
      </w:pPr>
      <w:hyperlink r:id="rId42" w:history="1">
        <w:r w:rsidRPr="00EB6055">
          <w:rPr>
            <w:rFonts w:ascii="Times New Roman" w:eastAsia="Calibri" w:hAnsi="Times New Roman"/>
            <w:bCs/>
            <w:sz w:val="24"/>
            <w:szCs w:val="24"/>
            <w:lang w:val="uk-UA" w:eastAsia="uk-UA"/>
          </w:rPr>
          <w:t>поточний ремонт укриття в цокольному приміщенні Новороздільського ЗЗСО І-ІІІ ст. №4</w:t>
        </w:r>
      </w:hyperlink>
      <w:r w:rsidRPr="00EB6055">
        <w:rPr>
          <w:rFonts w:ascii="Times New Roman" w:eastAsia="Calibri" w:hAnsi="Times New Roman"/>
          <w:sz w:val="24"/>
          <w:szCs w:val="24"/>
          <w:lang w:val="uk-UA" w:eastAsia="uk-UA"/>
        </w:rPr>
        <w:t>;</w:t>
      </w:r>
      <w:r w:rsidRPr="00EB6055">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EB6055" w:rsidRPr="00EB6055" w:rsidRDefault="00EB6055" w:rsidP="00EB6055">
      <w:pPr>
        <w:widowControl w:val="0"/>
        <w:spacing w:after="0" w:line="240" w:lineRule="auto"/>
        <w:jc w:val="both"/>
        <w:rPr>
          <w:rFonts w:ascii="Times New Roman" w:eastAsia="Calibri" w:hAnsi="Times New Roman"/>
          <w:b/>
          <w:sz w:val="24"/>
          <w:szCs w:val="24"/>
          <w:lang w:val="uk-UA" w:eastAsia="uk-UA"/>
        </w:rPr>
      </w:pPr>
      <w:r w:rsidRPr="00EB6055">
        <w:rPr>
          <w:rFonts w:ascii="Times New Roman" w:eastAsia="Calibri" w:hAnsi="Times New Roman"/>
          <w:b/>
          <w:noProof/>
          <w:sz w:val="24"/>
          <w:szCs w:val="24"/>
          <w:lang w:val="uk-UA" w:eastAsia="uk-UA"/>
        </w:rPr>
        <w:drawing>
          <wp:inline distT="0" distB="0" distL="0" distR="0" wp14:anchorId="0B55DFF7" wp14:editId="787DC97D">
            <wp:extent cx="3086100" cy="1600200"/>
            <wp:effectExtent l="0" t="0" r="0" b="0"/>
            <wp:docPr id="69" name="Рисунок 69" descr="C:\Users\Mariya\Desktop\укриття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ariya\Desktop\укриття 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r w:rsidRPr="00EB6055">
        <w:rPr>
          <w:rFonts w:ascii="Times New Roman" w:eastAsia="Calibri" w:hAnsi="Times New Roman"/>
          <w:b/>
          <w:noProof/>
          <w:sz w:val="24"/>
          <w:szCs w:val="24"/>
          <w:lang w:val="uk-UA" w:eastAsia="uk-UA"/>
        </w:rPr>
        <w:drawing>
          <wp:inline distT="0" distB="0" distL="0" distR="0" wp14:anchorId="0CA7BA8C" wp14:editId="19AC4356">
            <wp:extent cx="3019425" cy="1600200"/>
            <wp:effectExtent l="0" t="0" r="0" b="0"/>
            <wp:docPr id="70" name="Рисунок 70" descr="C:\Users\Mariya\Desktop\укриття ш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ariya\Desktop\укриття ш4.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9425" cy="1600200"/>
                    </a:xfrm>
                    <a:prstGeom prst="rect">
                      <a:avLst/>
                    </a:prstGeom>
                    <a:noFill/>
                    <a:ln>
                      <a:noFill/>
                    </a:ln>
                  </pic:spPr>
                </pic:pic>
              </a:graphicData>
            </a:graphic>
          </wp:inline>
        </w:drawing>
      </w:r>
    </w:p>
    <w:p w:rsidR="00EB6055" w:rsidRPr="00EB6055" w:rsidRDefault="00EB6055" w:rsidP="00C76C69">
      <w:pPr>
        <w:widowControl w:val="0"/>
        <w:numPr>
          <w:ilvl w:val="0"/>
          <w:numId w:val="79"/>
        </w:numPr>
        <w:spacing w:after="0" w:line="240" w:lineRule="auto"/>
        <w:ind w:left="426"/>
        <w:jc w:val="both"/>
        <w:rPr>
          <w:rFonts w:ascii="Times New Roman" w:eastAsia="Calibri" w:hAnsi="Times New Roman"/>
          <w:sz w:val="24"/>
          <w:szCs w:val="24"/>
          <w:lang w:val="uk-UA" w:eastAsia="uk-UA"/>
        </w:rPr>
      </w:pPr>
      <w:r w:rsidRPr="00EB6055">
        <w:rPr>
          <w:rFonts w:ascii="Times New Roman" w:eastAsia="Calibri" w:hAnsi="Times New Roman"/>
          <w:sz w:val="24"/>
          <w:szCs w:val="24"/>
          <w:lang w:val="uk-UA" w:eastAsia="uk-UA"/>
        </w:rPr>
        <w:t>к</w:t>
      </w:r>
      <w:hyperlink r:id="rId45" w:history="1">
        <w:r w:rsidRPr="00EB6055">
          <w:rPr>
            <w:rFonts w:ascii="Times New Roman" w:eastAsia="Calibri" w:hAnsi="Times New Roman"/>
            <w:bCs/>
            <w:sz w:val="24"/>
            <w:szCs w:val="24"/>
            <w:lang w:val="uk-UA" w:eastAsia="uk-UA"/>
          </w:rPr>
          <w:t>апітальний ремонт харчоблоку і обідньої зали із придбанням та встановленням кухонного обладнання у Новороздільському ЗЗСО І-ІІІ ступенів №3 ім. А. Гергерта. Роботи ведуться.</w:t>
        </w:r>
      </w:hyperlink>
      <w:r w:rsidRPr="00EB6055">
        <w:rPr>
          <w:rFonts w:ascii="Times New Roman" w:eastAsia="Calibri" w:hAnsi="Times New Roman"/>
          <w:sz w:val="24"/>
          <w:szCs w:val="24"/>
          <w:lang w:val="uk-UA"/>
        </w:rPr>
        <w:t>;</w:t>
      </w:r>
    </w:p>
    <w:p w:rsidR="00EB6055" w:rsidRPr="00EB6055" w:rsidRDefault="00EB6055" w:rsidP="00C76C69">
      <w:pPr>
        <w:widowControl w:val="0"/>
        <w:numPr>
          <w:ilvl w:val="0"/>
          <w:numId w:val="79"/>
        </w:numPr>
        <w:spacing w:after="0" w:line="240" w:lineRule="auto"/>
        <w:ind w:left="426"/>
        <w:jc w:val="both"/>
        <w:rPr>
          <w:rFonts w:ascii="Times New Roman" w:eastAsia="Calibri" w:hAnsi="Times New Roman"/>
          <w:sz w:val="24"/>
          <w:szCs w:val="24"/>
          <w:lang w:val="uk-UA" w:eastAsia="uk-UA"/>
        </w:rPr>
      </w:pPr>
      <w:r w:rsidRPr="00EB6055">
        <w:rPr>
          <w:rFonts w:ascii="Times New Roman" w:eastAsia="Calibri" w:hAnsi="Times New Roman"/>
          <w:sz w:val="24"/>
          <w:szCs w:val="24"/>
          <w:lang w:val="uk-UA"/>
        </w:rPr>
        <w:t>п</w:t>
      </w:r>
      <w:hyperlink r:id="rId46" w:history="1">
        <w:r w:rsidRPr="00EB6055">
          <w:rPr>
            <w:rFonts w:ascii="Times New Roman" w:eastAsia="Calibri" w:hAnsi="Times New Roman"/>
            <w:bCs/>
            <w:sz w:val="24"/>
            <w:szCs w:val="24"/>
            <w:lang w:val="uk-UA" w:eastAsia="uk-UA"/>
          </w:rPr>
          <w:t>оточний ремонт підвального приміщення в Новороздільському ЗЗСО І-ІІІ ступенів №5</w:t>
        </w:r>
      </w:hyperlink>
      <w:r w:rsidRPr="00EB6055">
        <w:rPr>
          <w:rFonts w:ascii="Times New Roman" w:eastAsia="Calibri" w:hAnsi="Times New Roman"/>
          <w:sz w:val="24"/>
          <w:szCs w:val="24"/>
          <w:lang w:val="uk-UA"/>
        </w:rPr>
        <w:t>;</w:t>
      </w:r>
    </w:p>
    <w:p w:rsidR="00EB6055" w:rsidRPr="00EB6055" w:rsidRDefault="00EB6055" w:rsidP="00C76C69">
      <w:pPr>
        <w:widowControl w:val="0"/>
        <w:numPr>
          <w:ilvl w:val="0"/>
          <w:numId w:val="79"/>
        </w:numPr>
        <w:spacing w:after="0" w:line="240" w:lineRule="auto"/>
        <w:ind w:left="426"/>
        <w:jc w:val="both"/>
        <w:rPr>
          <w:rFonts w:ascii="Times New Roman" w:eastAsia="Calibri" w:hAnsi="Times New Roman"/>
          <w:sz w:val="24"/>
          <w:szCs w:val="24"/>
          <w:lang w:val="uk-UA" w:eastAsia="uk-UA"/>
        </w:rPr>
      </w:pPr>
      <w:r w:rsidRPr="00EB6055">
        <w:rPr>
          <w:rFonts w:ascii="Times New Roman" w:eastAsia="Calibri" w:hAnsi="Times New Roman"/>
          <w:sz w:val="24"/>
          <w:szCs w:val="24"/>
          <w:lang w:val="uk-UA"/>
        </w:rPr>
        <w:t>к</w:t>
      </w:r>
      <w:hyperlink r:id="rId47" w:history="1">
        <w:r w:rsidRPr="00EB6055">
          <w:rPr>
            <w:rFonts w:ascii="Times New Roman" w:eastAsia="Calibri" w:hAnsi="Times New Roman"/>
            <w:bCs/>
            <w:sz w:val="24"/>
            <w:szCs w:val="24"/>
            <w:lang w:val="uk-UA" w:eastAsia="uk-UA"/>
          </w:rPr>
          <w:t>апітальний ремонт та облаштування підвального приміщення захисної споруди цивільного захисту (укриття) у Новороздільському ЗЗСО І-ІІІ ст. №5 (І черга)</w:t>
        </w:r>
      </w:hyperlink>
      <w:r w:rsidRPr="00EB6055">
        <w:rPr>
          <w:rFonts w:ascii="Times New Roman" w:eastAsia="Calibri" w:hAnsi="Times New Roman"/>
          <w:sz w:val="24"/>
          <w:szCs w:val="24"/>
          <w:lang w:val="uk-UA"/>
        </w:rPr>
        <w:t>. Роботи ведуться.;</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t>капітальний ремонт на заміну дерев’яних вікон на металопластикові в ЗДО «Берізка»;</w:t>
      </w:r>
    </w:p>
    <w:p w:rsidR="00EB6055" w:rsidRPr="00EB6055" w:rsidRDefault="00EB6055" w:rsidP="00EB6055">
      <w:pPr>
        <w:spacing w:after="160" w:line="240" w:lineRule="auto"/>
        <w:ind w:left="426"/>
        <w:contextualSpacing/>
        <w:jc w:val="center"/>
        <w:outlineLvl w:val="1"/>
        <w:rPr>
          <w:rFonts w:ascii="Times New Roman" w:eastAsia="Calibri" w:hAnsi="Times New Roman"/>
          <w:bCs/>
          <w:sz w:val="24"/>
          <w:szCs w:val="24"/>
          <w:lang w:val="uk-UA" w:eastAsia="uk-UA"/>
        </w:rPr>
      </w:pPr>
      <w:r w:rsidRPr="00EB6055">
        <w:rPr>
          <w:rFonts w:ascii="Times New Roman" w:eastAsia="Calibri" w:hAnsi="Times New Roman"/>
          <w:bCs/>
          <w:noProof/>
          <w:sz w:val="24"/>
          <w:szCs w:val="24"/>
          <w:lang w:val="uk-UA" w:eastAsia="uk-UA"/>
        </w:rPr>
        <w:drawing>
          <wp:inline distT="0" distB="0" distL="0" distR="0" wp14:anchorId="009FEFBF" wp14:editId="12BD1A07">
            <wp:extent cx="3657600" cy="1819275"/>
            <wp:effectExtent l="0" t="0" r="0" b="0"/>
            <wp:docPr id="71" name="Рисунок 71" descr="C:\Users\Mariya\Desktop\Берізка вік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iya\Desktop\Берізка вікна.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57600" cy="1819275"/>
                    </a:xfrm>
                    <a:prstGeom prst="rect">
                      <a:avLst/>
                    </a:prstGeom>
                    <a:noFill/>
                    <a:ln>
                      <a:noFill/>
                    </a:ln>
                  </pic:spPr>
                </pic:pic>
              </a:graphicData>
            </a:graphic>
          </wp:inline>
        </w:drawing>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lastRenderedPageBreak/>
        <w:t>капітальний ремонт по заміні дерев’яних вікон на металопластикові у спортивному залі Новороздільського ЗЗСО І-ІІІ ступенів №2;</w:t>
      </w:r>
    </w:p>
    <w:p w:rsidR="00EB6055" w:rsidRPr="00EB6055" w:rsidRDefault="00EB6055" w:rsidP="00EB6055">
      <w:pPr>
        <w:spacing w:after="160" w:line="240" w:lineRule="auto"/>
        <w:ind w:left="426"/>
        <w:contextualSpacing/>
        <w:jc w:val="center"/>
        <w:outlineLvl w:val="1"/>
        <w:rPr>
          <w:rFonts w:ascii="Times New Roman" w:eastAsia="Calibri" w:hAnsi="Times New Roman"/>
          <w:bCs/>
          <w:i/>
          <w:sz w:val="24"/>
          <w:szCs w:val="24"/>
          <w:lang w:val="uk-UA" w:eastAsia="uk-UA"/>
        </w:rPr>
      </w:pPr>
      <w:r w:rsidRPr="00EB6055">
        <w:rPr>
          <w:rFonts w:ascii="Times New Roman" w:eastAsia="Calibri" w:hAnsi="Times New Roman"/>
          <w:bCs/>
          <w:i/>
          <w:noProof/>
          <w:sz w:val="24"/>
          <w:szCs w:val="24"/>
          <w:lang w:val="uk-UA" w:eastAsia="uk-UA"/>
        </w:rPr>
        <w:drawing>
          <wp:inline distT="0" distB="0" distL="0" distR="0">
            <wp:extent cx="3631565" cy="1898015"/>
            <wp:effectExtent l="0" t="0" r="6985" b="6985"/>
            <wp:docPr id="93" name="Рисунок 93" descr="заміна вікон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заміна вікон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31565" cy="1898015"/>
                    </a:xfrm>
                    <a:prstGeom prst="rect">
                      <a:avLst/>
                    </a:prstGeom>
                    <a:noFill/>
                    <a:ln>
                      <a:noFill/>
                    </a:ln>
                  </pic:spPr>
                </pic:pic>
              </a:graphicData>
            </a:graphic>
          </wp:inline>
        </w:drawing>
      </w:r>
    </w:p>
    <w:p w:rsidR="00EB6055" w:rsidRPr="00EB6055" w:rsidRDefault="00EB6055" w:rsidP="00C76C69">
      <w:pPr>
        <w:numPr>
          <w:ilvl w:val="0"/>
          <w:numId w:val="79"/>
        </w:numPr>
        <w:spacing w:after="160" w:line="240" w:lineRule="auto"/>
        <w:ind w:left="426"/>
        <w:contextualSpacing/>
        <w:jc w:val="both"/>
        <w:rPr>
          <w:rFonts w:ascii="Times New Roman" w:eastAsia="Calibri" w:hAnsi="Times New Roman"/>
          <w:i/>
          <w:sz w:val="24"/>
          <w:szCs w:val="24"/>
          <w:lang w:val="uk-UA"/>
        </w:rPr>
      </w:pPr>
      <w:r w:rsidRPr="00EB6055">
        <w:rPr>
          <w:rFonts w:ascii="Times New Roman" w:eastAsia="Calibri" w:hAnsi="Times New Roman"/>
          <w:i/>
          <w:sz w:val="24"/>
          <w:szCs w:val="24"/>
          <w:lang w:val="uk-UA" w:eastAsia="uk-UA"/>
        </w:rPr>
        <w:t>поточний ремонт відкосів в ЗДО «Малятко»</w:t>
      </w:r>
      <w:r w:rsidRPr="00EB6055">
        <w:rPr>
          <w:rFonts w:ascii="Times New Roman" w:eastAsia="Calibri" w:hAnsi="Times New Roman"/>
          <w:i/>
          <w:sz w:val="24"/>
          <w:szCs w:val="24"/>
          <w:lang w:val="uk-UA"/>
        </w:rPr>
        <w:t>;</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
          <w:bCs/>
          <w:sz w:val="24"/>
          <w:szCs w:val="24"/>
          <w:lang w:val="uk-UA" w:eastAsia="uk-UA"/>
        </w:rPr>
      </w:pPr>
      <w:r w:rsidRPr="00EB6055">
        <w:rPr>
          <w:rFonts w:ascii="Times New Roman" w:eastAsia="Calibri" w:hAnsi="Times New Roman"/>
          <w:sz w:val="24"/>
          <w:szCs w:val="24"/>
          <w:lang w:val="uk-UA" w:eastAsia="uk-UA"/>
        </w:rPr>
        <w:t>поточний ремонт відкосів в ЗДО «Голубок»;</w:t>
      </w:r>
      <w:r w:rsidRPr="00EB6055">
        <w:rPr>
          <w:rFonts w:ascii="Times New Roman" w:eastAsia="Calibri" w:hAnsi="Times New Roman"/>
          <w:b/>
          <w:bCs/>
          <w:sz w:val="24"/>
          <w:szCs w:val="24"/>
          <w:lang w:val="uk-UA"/>
        </w:rPr>
        <w:t xml:space="preserve">                                                            </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t xml:space="preserve">капітальний ремонт приміщень для </w:t>
      </w:r>
      <w:r w:rsidRPr="00EB6055">
        <w:rPr>
          <w:rFonts w:ascii="Times New Roman" w:eastAsia="Calibri" w:hAnsi="Times New Roman"/>
          <w:bCs/>
          <w:sz w:val="24"/>
          <w:szCs w:val="24"/>
          <w:lang w:val="en-US" w:eastAsia="uk-UA"/>
        </w:rPr>
        <w:t>STEM</w:t>
      </w:r>
      <w:r w:rsidRPr="00EB6055">
        <w:rPr>
          <w:rFonts w:ascii="Times New Roman" w:eastAsia="Calibri" w:hAnsi="Times New Roman"/>
          <w:bCs/>
          <w:sz w:val="24"/>
          <w:szCs w:val="24"/>
          <w:lang w:eastAsia="uk-UA"/>
        </w:rPr>
        <w:t>-</w:t>
      </w:r>
      <w:r w:rsidRPr="00EB6055">
        <w:rPr>
          <w:rFonts w:ascii="Times New Roman" w:eastAsia="Calibri" w:hAnsi="Times New Roman"/>
          <w:bCs/>
          <w:sz w:val="24"/>
          <w:szCs w:val="24"/>
          <w:lang w:val="uk-UA" w:eastAsia="uk-UA"/>
        </w:rPr>
        <w:t>лабораторії у Новороздільському БДЮТ;</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t>капітальний ремонт з влаштування інклюзивного санвузла у Новороздільському ЗЗСО І-ІІІ ступенів №4;</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t xml:space="preserve">капітальний ремонт приміщень інклюзивно–ресурсного центру за адресою вул. Грушевського, 16а в м. Новий Розділ; </w:t>
      </w:r>
    </w:p>
    <w:p w:rsidR="00EB6055" w:rsidRPr="00EB6055" w:rsidRDefault="00EB6055" w:rsidP="00C76C69">
      <w:pPr>
        <w:numPr>
          <w:ilvl w:val="0"/>
          <w:numId w:val="79"/>
        </w:numPr>
        <w:spacing w:after="160" w:line="240" w:lineRule="auto"/>
        <w:ind w:left="426"/>
        <w:contextualSpacing/>
        <w:jc w:val="both"/>
        <w:outlineLvl w:val="1"/>
        <w:rPr>
          <w:rFonts w:ascii="Times New Roman" w:eastAsia="Calibri" w:hAnsi="Times New Roman"/>
          <w:bCs/>
          <w:sz w:val="24"/>
          <w:szCs w:val="24"/>
          <w:lang w:eastAsia="uk-UA"/>
        </w:rPr>
      </w:pPr>
      <w:r w:rsidRPr="00EB6055">
        <w:rPr>
          <w:rFonts w:ascii="Times New Roman" w:eastAsia="Calibri" w:hAnsi="Times New Roman"/>
          <w:bCs/>
          <w:sz w:val="24"/>
          <w:szCs w:val="24"/>
          <w:lang w:val="uk-UA" w:eastAsia="uk-UA"/>
        </w:rPr>
        <w:t xml:space="preserve">капітальний ремонт водовідведення з інклюзивного санвузла у Новороздільському ЗЗСО І-ІІІ ступенів №4; </w:t>
      </w:r>
    </w:p>
    <w:p w:rsidR="00EB6055" w:rsidRPr="00EB6055" w:rsidRDefault="00EB6055" w:rsidP="00C76C69">
      <w:pPr>
        <w:numPr>
          <w:ilvl w:val="0"/>
          <w:numId w:val="79"/>
        </w:numPr>
        <w:spacing w:after="0" w:line="240" w:lineRule="auto"/>
        <w:ind w:left="426"/>
        <w:contextualSpacing/>
        <w:jc w:val="both"/>
        <w:outlineLvl w:val="1"/>
        <w:rPr>
          <w:rFonts w:ascii="Times New Roman" w:eastAsia="Calibri" w:hAnsi="Times New Roman"/>
          <w:bCs/>
          <w:sz w:val="24"/>
          <w:szCs w:val="24"/>
          <w:lang w:val="uk-UA" w:eastAsia="uk-UA"/>
        </w:rPr>
      </w:pPr>
      <w:r w:rsidRPr="00EB6055">
        <w:rPr>
          <w:rFonts w:ascii="Times New Roman" w:eastAsia="Calibri" w:hAnsi="Times New Roman"/>
          <w:bCs/>
          <w:sz w:val="24"/>
          <w:szCs w:val="24"/>
          <w:lang w:val="uk-UA" w:eastAsia="uk-UA"/>
        </w:rPr>
        <w:t xml:space="preserve"> на виготовлення проектно – кошторисної документації на капітальні ремонти  системи опалення ( встановлення індивідуального теплового пункту та гідравлічного балансування системи опалення)  в Новороздільському ліцеї ім. В. Труша, Новороздільському ЗЗСО І-ІІІ ст. №2, Новороздільському ЗЗСО І-ІІІ ступенів №3 ім. А.Гергерта, ЗДО «Берізка», ЗДО «Голубок», ЗДО «Сонечко» та БДЮТ; </w:t>
      </w:r>
    </w:p>
    <w:p w:rsidR="00EB6055" w:rsidRPr="00EB6055" w:rsidRDefault="00EB6055" w:rsidP="00EB6055">
      <w:pPr>
        <w:keepNext/>
        <w:keepLines/>
        <w:spacing w:after="0" w:line="240" w:lineRule="auto"/>
        <w:jc w:val="both"/>
        <w:outlineLvl w:val="0"/>
        <w:rPr>
          <w:rFonts w:ascii="Times New Roman" w:eastAsia="Calibri" w:hAnsi="Times New Roman"/>
          <w:sz w:val="24"/>
          <w:szCs w:val="24"/>
        </w:rPr>
      </w:pPr>
      <w:r w:rsidRPr="00EB6055">
        <w:rPr>
          <w:rFonts w:ascii="Times New Roman" w:hAnsi="Times New Roman"/>
          <w:bCs/>
          <w:color w:val="2E74B5"/>
          <w:sz w:val="24"/>
          <w:szCs w:val="24"/>
          <w:lang w:eastAsia="uk-UA"/>
        </w:rPr>
        <w:t xml:space="preserve">- </w:t>
      </w:r>
      <w:r w:rsidRPr="00EB6055">
        <w:rPr>
          <w:rFonts w:ascii="Times New Roman" w:hAnsi="Times New Roman"/>
          <w:bCs/>
          <w:color w:val="2E74B5"/>
          <w:sz w:val="24"/>
          <w:szCs w:val="24"/>
          <w:lang w:val="uk-UA" w:eastAsia="uk-UA"/>
        </w:rPr>
        <w:t xml:space="preserve"> </w:t>
      </w:r>
      <w:r w:rsidRPr="00EB6055">
        <w:rPr>
          <w:rFonts w:ascii="Times New Roman" w:hAnsi="Times New Roman"/>
          <w:kern w:val="36"/>
          <w:sz w:val="24"/>
          <w:szCs w:val="24"/>
          <w:lang w:eastAsia="uk-UA"/>
        </w:rPr>
        <w:t>поточний ремонт кабінету хімії в Новороздільському ліцеї ім. В</w:t>
      </w:r>
      <w:r w:rsidRPr="00EB6055">
        <w:rPr>
          <w:rFonts w:ascii="Times New Roman" w:hAnsi="Times New Roman"/>
          <w:kern w:val="36"/>
          <w:sz w:val="24"/>
          <w:szCs w:val="24"/>
          <w:lang w:val="uk-UA" w:eastAsia="uk-UA"/>
        </w:rPr>
        <w:t>.</w:t>
      </w:r>
      <w:r w:rsidRPr="00EB6055">
        <w:rPr>
          <w:rFonts w:ascii="Times New Roman" w:hAnsi="Times New Roman"/>
          <w:kern w:val="36"/>
          <w:sz w:val="24"/>
          <w:szCs w:val="24"/>
          <w:lang w:eastAsia="uk-UA"/>
        </w:rPr>
        <w:t>Труша</w:t>
      </w:r>
      <w:r w:rsidRPr="00EB6055">
        <w:rPr>
          <w:rFonts w:ascii="Times New Roman" w:hAnsi="Times New Roman"/>
          <w:kern w:val="36"/>
          <w:sz w:val="24"/>
          <w:szCs w:val="24"/>
          <w:lang w:val="uk-UA" w:eastAsia="uk-UA"/>
        </w:rPr>
        <w:t>;</w:t>
      </w:r>
      <w:r w:rsidRPr="00EB6055">
        <w:rPr>
          <w:rFonts w:ascii="Times New Roman" w:hAnsi="Times New Roman"/>
          <w:kern w:val="36"/>
          <w:sz w:val="24"/>
          <w:szCs w:val="24"/>
          <w:lang w:eastAsia="uk-UA"/>
        </w:rPr>
        <w:t xml:space="preserve"> </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sz w:val="24"/>
          <w:szCs w:val="24"/>
        </w:rPr>
        <w:t xml:space="preserve">- </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поточний ремонт коридору в ЗДО </w:t>
      </w:r>
      <w:r w:rsidRPr="00EB6055">
        <w:rPr>
          <w:rFonts w:ascii="Times New Roman" w:eastAsia="Calibri" w:hAnsi="Times New Roman"/>
          <w:sz w:val="24"/>
          <w:szCs w:val="24"/>
          <w:lang w:val="uk-UA"/>
        </w:rPr>
        <w:t>«</w:t>
      </w:r>
      <w:r w:rsidRPr="00EB6055">
        <w:rPr>
          <w:rFonts w:ascii="Times New Roman" w:eastAsia="Calibri" w:hAnsi="Times New Roman"/>
          <w:sz w:val="24"/>
          <w:szCs w:val="24"/>
        </w:rPr>
        <w:t>Струмок</w:t>
      </w:r>
      <w:r w:rsidRPr="00EB6055">
        <w:rPr>
          <w:rFonts w:ascii="Times New Roman" w:eastAsia="Calibri" w:hAnsi="Times New Roman"/>
          <w:sz w:val="24"/>
          <w:szCs w:val="24"/>
          <w:lang w:val="uk-UA"/>
        </w:rPr>
        <w:t>»</w:t>
      </w:r>
      <w:r w:rsidRPr="00EB6055">
        <w:rPr>
          <w:rFonts w:ascii="Times New Roman" w:eastAsia="Calibri" w:hAnsi="Times New Roman"/>
          <w:sz w:val="24"/>
          <w:szCs w:val="24"/>
        </w:rPr>
        <w:t xml:space="preserve"> с. Березина</w:t>
      </w:r>
      <w:r w:rsidRPr="00EB6055">
        <w:rPr>
          <w:rFonts w:ascii="Times New Roman" w:eastAsia="Calibri" w:hAnsi="Times New Roman"/>
          <w:sz w:val="24"/>
          <w:szCs w:val="24"/>
          <w:lang w:val="uk-UA"/>
        </w:rPr>
        <w:t>;</w:t>
      </w:r>
      <w:r w:rsidRPr="00EB6055">
        <w:rPr>
          <w:rFonts w:ascii="Times New Roman" w:eastAsia="Calibri" w:hAnsi="Times New Roman"/>
          <w:sz w:val="24"/>
          <w:szCs w:val="24"/>
        </w:rPr>
        <w:t xml:space="preserve"> </w:t>
      </w:r>
    </w:p>
    <w:p w:rsidR="00EB6055" w:rsidRPr="00EB6055" w:rsidRDefault="00EB6055" w:rsidP="00EB6055">
      <w:pPr>
        <w:spacing w:after="0" w:line="240" w:lineRule="auto"/>
        <w:jc w:val="both"/>
        <w:rPr>
          <w:rFonts w:ascii="Times New Roman" w:eastAsia="Calibri" w:hAnsi="Times New Roman"/>
          <w:sz w:val="24"/>
          <w:szCs w:val="24"/>
          <w:lang w:val="uk-UA"/>
        </w:rPr>
      </w:pPr>
      <w:r w:rsidRPr="00EB6055">
        <w:rPr>
          <w:rFonts w:ascii="Times New Roman" w:eastAsia="Calibri" w:hAnsi="Times New Roman"/>
          <w:sz w:val="24"/>
          <w:szCs w:val="24"/>
        </w:rPr>
        <w:t>- поточний ремонт покрівлі другого корпусу ліцею ім. В.</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Труша за адресою вул. Грушевського, 16-а</w:t>
      </w:r>
      <w:r w:rsidRPr="00EB6055">
        <w:rPr>
          <w:rFonts w:ascii="Times New Roman" w:eastAsia="Calibri" w:hAnsi="Times New Roman"/>
          <w:sz w:val="24"/>
          <w:szCs w:val="24"/>
          <w:lang w:val="uk-UA"/>
        </w:rPr>
        <w:t>;</w:t>
      </w:r>
    </w:p>
    <w:p w:rsidR="00EB6055" w:rsidRPr="00EB6055" w:rsidRDefault="00EB6055" w:rsidP="00EB6055">
      <w:pPr>
        <w:keepNext/>
        <w:keepLines/>
        <w:spacing w:after="0" w:line="240" w:lineRule="auto"/>
        <w:jc w:val="both"/>
        <w:outlineLvl w:val="1"/>
        <w:rPr>
          <w:rFonts w:ascii="Times New Roman" w:hAnsi="Times New Roman"/>
          <w:sz w:val="24"/>
          <w:szCs w:val="24"/>
        </w:rPr>
      </w:pPr>
      <w:r w:rsidRPr="00EB6055">
        <w:rPr>
          <w:rFonts w:ascii="Times New Roman" w:hAnsi="Times New Roman"/>
          <w:color w:val="2E74B5"/>
          <w:sz w:val="24"/>
          <w:szCs w:val="24"/>
        </w:rPr>
        <w:t>-</w:t>
      </w:r>
      <w:r w:rsidRPr="00EB6055">
        <w:rPr>
          <w:rFonts w:ascii="Times New Roman" w:hAnsi="Times New Roman"/>
          <w:b/>
          <w:bCs/>
          <w:sz w:val="24"/>
          <w:szCs w:val="24"/>
          <w:lang w:eastAsia="uk-UA"/>
        </w:rPr>
        <w:t xml:space="preserve"> </w:t>
      </w:r>
      <w:r w:rsidRPr="00EB6055">
        <w:rPr>
          <w:rFonts w:ascii="Times New Roman" w:hAnsi="Times New Roman"/>
          <w:sz w:val="24"/>
          <w:szCs w:val="24"/>
          <w:lang w:eastAsia="uk-UA"/>
        </w:rPr>
        <w:t>поточний ремонт санвузлів у спортивному залі в Новороздільському ЗЗСО І-ІІІ ступенів №3 ім. А. Гергерта</w:t>
      </w:r>
      <w:r w:rsidRPr="00EB6055">
        <w:rPr>
          <w:rFonts w:ascii="Times New Roman" w:hAnsi="Times New Roman"/>
          <w:sz w:val="24"/>
          <w:szCs w:val="24"/>
          <w:lang w:val="uk-UA" w:eastAsia="uk-UA"/>
        </w:rPr>
        <w:t>;</w:t>
      </w:r>
      <w:r w:rsidRPr="00EB6055">
        <w:rPr>
          <w:rFonts w:ascii="Times New Roman" w:hAnsi="Times New Roman"/>
          <w:sz w:val="24"/>
          <w:szCs w:val="24"/>
          <w:lang w:eastAsia="uk-UA"/>
        </w:rPr>
        <w:t xml:space="preserve"> </w:t>
      </w:r>
    </w:p>
    <w:p w:rsidR="00EB6055" w:rsidRPr="00EB6055" w:rsidRDefault="00EB6055" w:rsidP="00EB6055">
      <w:pPr>
        <w:spacing w:after="0" w:line="240" w:lineRule="auto"/>
        <w:jc w:val="both"/>
        <w:rPr>
          <w:rFonts w:ascii="Times New Roman" w:hAnsi="Times New Roman"/>
          <w:sz w:val="24"/>
          <w:szCs w:val="24"/>
          <w:lang w:val="uk-UA" w:eastAsia="uk-UA"/>
        </w:rPr>
      </w:pPr>
      <w:r w:rsidRPr="00EB6055">
        <w:rPr>
          <w:rFonts w:ascii="Times New Roman" w:eastAsia="Calibri" w:hAnsi="Times New Roman"/>
          <w:sz w:val="24"/>
          <w:szCs w:val="24"/>
          <w:lang w:eastAsia="uk-UA"/>
        </w:rPr>
        <w:t xml:space="preserve">- </w:t>
      </w:r>
      <w:r w:rsidRPr="00EB6055">
        <w:rPr>
          <w:rFonts w:ascii="Times New Roman" w:eastAsia="Calibri" w:hAnsi="Times New Roman"/>
          <w:sz w:val="24"/>
          <w:szCs w:val="24"/>
          <w:lang w:val="uk-UA" w:eastAsia="uk-UA"/>
        </w:rPr>
        <w:t>п</w:t>
      </w:r>
      <w:r w:rsidRPr="00EB6055">
        <w:rPr>
          <w:rFonts w:ascii="Times New Roman" w:hAnsi="Times New Roman"/>
          <w:sz w:val="24"/>
          <w:szCs w:val="24"/>
          <w:lang w:eastAsia="uk-UA"/>
        </w:rPr>
        <w:t>оточний ремонт внутрішнього і зовнішнього водопостачання у Новороздільській  ЗЗСО</w:t>
      </w:r>
      <w:r w:rsidRPr="00EB6055">
        <w:rPr>
          <w:rFonts w:ascii="Times New Roman" w:hAnsi="Times New Roman"/>
          <w:sz w:val="24"/>
          <w:szCs w:val="24"/>
          <w:lang w:val="uk-UA" w:eastAsia="uk-UA"/>
        </w:rPr>
        <w:t xml:space="preserve"> І-ІІІ ступенів</w:t>
      </w:r>
      <w:r w:rsidRPr="00EB6055">
        <w:rPr>
          <w:rFonts w:ascii="Times New Roman" w:hAnsi="Times New Roman"/>
          <w:sz w:val="24"/>
          <w:szCs w:val="24"/>
          <w:lang w:eastAsia="uk-UA"/>
        </w:rPr>
        <w:t xml:space="preserve"> №5</w:t>
      </w:r>
      <w:r w:rsidRPr="00EB6055">
        <w:rPr>
          <w:rFonts w:ascii="Times New Roman" w:hAnsi="Times New Roman"/>
          <w:sz w:val="24"/>
          <w:szCs w:val="24"/>
          <w:lang w:val="uk-UA" w:eastAsia="uk-UA"/>
        </w:rPr>
        <w:t>;</w:t>
      </w:r>
    </w:p>
    <w:p w:rsidR="00EB6055" w:rsidRPr="00EB6055" w:rsidRDefault="00EB6055" w:rsidP="00EB6055">
      <w:pPr>
        <w:spacing w:after="0" w:line="240" w:lineRule="auto"/>
        <w:jc w:val="both"/>
        <w:rPr>
          <w:rFonts w:ascii="Times New Roman" w:hAnsi="Times New Roman"/>
          <w:kern w:val="36"/>
          <w:sz w:val="24"/>
          <w:szCs w:val="24"/>
          <w:lang w:val="uk-UA" w:eastAsia="uk-UA"/>
        </w:rPr>
      </w:pPr>
      <w:r w:rsidRPr="00EB6055">
        <w:rPr>
          <w:rFonts w:ascii="Times New Roman" w:eastAsia="Calibri" w:hAnsi="Times New Roman"/>
          <w:sz w:val="24"/>
          <w:szCs w:val="24"/>
        </w:rPr>
        <w:t>-</w:t>
      </w:r>
      <w:r w:rsidRPr="00EB6055">
        <w:rPr>
          <w:rFonts w:ascii="Times New Roman" w:hAnsi="Times New Roman"/>
          <w:sz w:val="24"/>
          <w:szCs w:val="24"/>
          <w:lang w:eastAsia="uk-UA"/>
        </w:rPr>
        <w:t xml:space="preserve"> п</w:t>
      </w:r>
      <w:r w:rsidRPr="00EB6055">
        <w:rPr>
          <w:rFonts w:ascii="Times New Roman" w:hAnsi="Times New Roman"/>
          <w:kern w:val="36"/>
          <w:sz w:val="24"/>
          <w:szCs w:val="24"/>
          <w:lang w:eastAsia="uk-UA"/>
        </w:rPr>
        <w:t>оточний ремонт укриття у Роздільському ЗЗСО І-ІІІ ст</w:t>
      </w:r>
      <w:r w:rsidRPr="00EB6055">
        <w:rPr>
          <w:rFonts w:ascii="Times New Roman" w:hAnsi="Times New Roman"/>
          <w:kern w:val="36"/>
          <w:sz w:val="24"/>
          <w:szCs w:val="24"/>
          <w:lang w:val="uk-UA" w:eastAsia="uk-UA"/>
        </w:rPr>
        <w:t>упенів;</w:t>
      </w:r>
    </w:p>
    <w:p w:rsidR="00EB6055" w:rsidRPr="00EB6055" w:rsidRDefault="00EB6055" w:rsidP="00EB6055">
      <w:pPr>
        <w:spacing w:after="0" w:line="240" w:lineRule="auto"/>
        <w:jc w:val="both"/>
        <w:rPr>
          <w:rFonts w:ascii="Times New Roman" w:hAnsi="Times New Roman"/>
          <w:sz w:val="24"/>
          <w:szCs w:val="24"/>
          <w:lang w:eastAsia="uk-UA"/>
        </w:rPr>
      </w:pPr>
      <w:r w:rsidRPr="00EB6055">
        <w:rPr>
          <w:rFonts w:ascii="Times New Roman" w:eastAsia="Calibri" w:hAnsi="Times New Roman"/>
          <w:sz w:val="24"/>
          <w:szCs w:val="24"/>
          <w:lang w:eastAsia="uk-UA"/>
        </w:rPr>
        <w:t>-</w:t>
      </w:r>
      <w:hyperlink r:id="rId50" w:history="1">
        <w:r w:rsidRPr="00EB6055">
          <w:rPr>
            <w:rFonts w:ascii="Times New Roman" w:hAnsi="Times New Roman"/>
            <w:sz w:val="24"/>
            <w:szCs w:val="24"/>
            <w:lang w:eastAsia="uk-UA"/>
          </w:rPr>
          <w:t xml:space="preserve"> поточний ремонт внутрішніх мереж водопостачання в Новороздільській ЗЗСО І-ІІІ ступенів №5"</w:t>
        </w:r>
      </w:hyperlink>
      <w:r w:rsidRPr="00EB6055">
        <w:rPr>
          <w:rFonts w:ascii="Times New Roman" w:hAnsi="Times New Roman"/>
          <w:sz w:val="24"/>
          <w:szCs w:val="24"/>
          <w:lang w:eastAsia="uk-UA"/>
        </w:rPr>
        <w:t xml:space="preserve"> </w:t>
      </w:r>
    </w:p>
    <w:p w:rsidR="00EB6055" w:rsidRPr="00EB6055" w:rsidRDefault="00EB6055" w:rsidP="00EB6055">
      <w:pPr>
        <w:spacing w:after="0" w:line="240" w:lineRule="auto"/>
        <w:jc w:val="both"/>
        <w:rPr>
          <w:rFonts w:ascii="Times New Roman" w:eastAsia="Calibri" w:hAnsi="Times New Roman"/>
          <w:sz w:val="24"/>
          <w:szCs w:val="24"/>
        </w:rPr>
      </w:pPr>
      <w:r w:rsidRPr="00EB6055">
        <w:rPr>
          <w:rFonts w:ascii="Times New Roman" w:eastAsia="Calibri" w:hAnsi="Times New Roman"/>
          <w:sz w:val="24"/>
          <w:szCs w:val="24"/>
        </w:rPr>
        <w:t>-</w:t>
      </w:r>
      <w:hyperlink r:id="rId51" w:history="1">
        <w:r w:rsidRPr="00EB6055">
          <w:rPr>
            <w:rFonts w:ascii="Times New Roman" w:hAnsi="Times New Roman"/>
            <w:sz w:val="24"/>
            <w:szCs w:val="24"/>
            <w:lang w:eastAsia="uk-UA"/>
          </w:rPr>
          <w:t xml:space="preserve"> поточний ремонт кабінетів у Новороздільському ЗЗСО І-ІІІ ступенів № 4</w:t>
        </w:r>
      </w:hyperlink>
      <w:r w:rsidRPr="00EB6055">
        <w:rPr>
          <w:rFonts w:ascii="Times New Roman" w:eastAsia="Calibri" w:hAnsi="Times New Roman"/>
          <w:sz w:val="24"/>
          <w:szCs w:val="24"/>
        </w:rPr>
        <w:t>;</w:t>
      </w:r>
    </w:p>
    <w:p w:rsidR="00EB6055" w:rsidRPr="00EB6055" w:rsidRDefault="00EB6055" w:rsidP="00EB6055">
      <w:pPr>
        <w:keepNext/>
        <w:keepLines/>
        <w:spacing w:after="0" w:line="240" w:lineRule="auto"/>
        <w:jc w:val="both"/>
        <w:outlineLvl w:val="1"/>
        <w:rPr>
          <w:rFonts w:ascii="Times New Roman" w:hAnsi="Times New Roman"/>
          <w:sz w:val="24"/>
          <w:szCs w:val="24"/>
        </w:rPr>
      </w:pPr>
      <w:r w:rsidRPr="00EB6055">
        <w:rPr>
          <w:rFonts w:ascii="Times New Roman" w:hAnsi="Times New Roman"/>
          <w:color w:val="2E74B5"/>
          <w:sz w:val="24"/>
          <w:szCs w:val="24"/>
          <w:lang w:eastAsia="uk-UA"/>
        </w:rPr>
        <w:t>-</w:t>
      </w:r>
      <w:hyperlink r:id="rId52" w:history="1">
        <w:r w:rsidRPr="00EB6055">
          <w:rPr>
            <w:rFonts w:ascii="Times New Roman" w:hAnsi="Times New Roman"/>
            <w:sz w:val="24"/>
            <w:szCs w:val="24"/>
            <w:lang w:eastAsia="uk-UA"/>
          </w:rPr>
          <w:t xml:space="preserve"> поточний ремонт по заміні дерев'яних вікон на металопластикові в ЗДО </w:t>
        </w:r>
        <w:r w:rsidRPr="00EB6055">
          <w:rPr>
            <w:rFonts w:ascii="Times New Roman" w:hAnsi="Times New Roman"/>
            <w:sz w:val="24"/>
            <w:szCs w:val="24"/>
            <w:lang w:val="uk-UA" w:eastAsia="uk-UA"/>
          </w:rPr>
          <w:t>«</w:t>
        </w:r>
        <w:r w:rsidRPr="00EB6055">
          <w:rPr>
            <w:rFonts w:ascii="Times New Roman" w:hAnsi="Times New Roman"/>
            <w:sz w:val="24"/>
            <w:szCs w:val="24"/>
            <w:lang w:eastAsia="uk-UA"/>
          </w:rPr>
          <w:t>Сонечко</w:t>
        </w:r>
      </w:hyperlink>
      <w:r w:rsidRPr="00EB6055">
        <w:rPr>
          <w:rFonts w:ascii="Times New Roman" w:hAnsi="Times New Roman"/>
          <w:sz w:val="24"/>
          <w:szCs w:val="24"/>
          <w:lang w:val="uk-UA" w:eastAsia="uk-UA"/>
        </w:rPr>
        <w:t>»</w:t>
      </w:r>
      <w:r w:rsidRPr="00EB6055">
        <w:rPr>
          <w:rFonts w:ascii="Times New Roman" w:hAnsi="Times New Roman"/>
          <w:sz w:val="24"/>
          <w:szCs w:val="24"/>
        </w:rPr>
        <w:t>;</w:t>
      </w:r>
    </w:p>
    <w:p w:rsidR="00EB6055" w:rsidRPr="00EB6055" w:rsidRDefault="00EB6055" w:rsidP="00EB6055">
      <w:pPr>
        <w:keepNext/>
        <w:keepLines/>
        <w:spacing w:after="0" w:line="240" w:lineRule="auto"/>
        <w:jc w:val="both"/>
        <w:outlineLvl w:val="1"/>
        <w:rPr>
          <w:rFonts w:ascii="Times New Roman" w:hAnsi="Times New Roman"/>
          <w:sz w:val="24"/>
          <w:szCs w:val="24"/>
          <w:lang w:eastAsia="uk-UA"/>
        </w:rPr>
      </w:pPr>
      <w:r w:rsidRPr="00EB6055">
        <w:rPr>
          <w:rFonts w:ascii="Times New Roman" w:hAnsi="Times New Roman"/>
          <w:color w:val="2E74B5"/>
          <w:sz w:val="24"/>
          <w:szCs w:val="24"/>
          <w:lang w:eastAsia="uk-UA"/>
        </w:rPr>
        <w:t xml:space="preserve">- </w:t>
      </w:r>
      <w:hyperlink r:id="rId53" w:history="1">
        <w:r w:rsidRPr="00EB6055">
          <w:rPr>
            <w:rFonts w:ascii="Times New Roman" w:hAnsi="Times New Roman"/>
            <w:sz w:val="24"/>
            <w:szCs w:val="24"/>
            <w:lang w:eastAsia="uk-UA"/>
          </w:rPr>
          <w:t xml:space="preserve">поточний ремонт приміщень для </w:t>
        </w:r>
        <w:r w:rsidRPr="00EB6055">
          <w:rPr>
            <w:rFonts w:ascii="Times New Roman" w:hAnsi="Times New Roman"/>
            <w:sz w:val="24"/>
            <w:szCs w:val="24"/>
            <w:lang w:val="en-US" w:eastAsia="uk-UA"/>
          </w:rPr>
          <w:t>STEM</w:t>
        </w:r>
        <w:r w:rsidRPr="00EB6055">
          <w:rPr>
            <w:rFonts w:ascii="Times New Roman" w:hAnsi="Times New Roman"/>
            <w:sz w:val="24"/>
            <w:szCs w:val="24"/>
            <w:lang w:eastAsia="uk-UA"/>
          </w:rPr>
          <w:t>-лабораторії у Новороздільському ліцеї ім. В. Труша</w:t>
        </w:r>
      </w:hyperlink>
      <w:r w:rsidRPr="00EB6055">
        <w:rPr>
          <w:rFonts w:ascii="Times New Roman" w:hAnsi="Times New Roman"/>
          <w:sz w:val="24"/>
          <w:szCs w:val="24"/>
          <w:lang w:val="uk-UA" w:eastAsia="uk-UA"/>
        </w:rPr>
        <w:t>;</w:t>
      </w:r>
      <w:r w:rsidRPr="00EB6055">
        <w:rPr>
          <w:rFonts w:ascii="Times New Roman" w:hAnsi="Times New Roman"/>
          <w:sz w:val="24"/>
          <w:szCs w:val="24"/>
          <w:lang w:eastAsia="uk-UA"/>
        </w:rPr>
        <w:t xml:space="preserve"> </w:t>
      </w:r>
    </w:p>
    <w:p w:rsidR="00EB6055" w:rsidRPr="00EB6055" w:rsidRDefault="00EB6055" w:rsidP="00EB6055">
      <w:pPr>
        <w:keepNext/>
        <w:keepLines/>
        <w:spacing w:after="0" w:line="240" w:lineRule="auto"/>
        <w:jc w:val="both"/>
        <w:outlineLvl w:val="1"/>
        <w:rPr>
          <w:rFonts w:ascii="Times New Roman" w:hAnsi="Times New Roman"/>
          <w:sz w:val="24"/>
          <w:szCs w:val="24"/>
        </w:rPr>
      </w:pPr>
      <w:r w:rsidRPr="00EB6055">
        <w:rPr>
          <w:rFonts w:ascii="Times New Roman" w:hAnsi="Times New Roman"/>
          <w:color w:val="2E74B5"/>
          <w:sz w:val="24"/>
          <w:szCs w:val="24"/>
          <w:lang w:eastAsia="uk-UA"/>
        </w:rPr>
        <w:t xml:space="preserve">- </w:t>
      </w:r>
      <w:hyperlink r:id="rId54" w:history="1">
        <w:r w:rsidRPr="00EB6055">
          <w:rPr>
            <w:rFonts w:ascii="Times New Roman" w:hAnsi="Times New Roman"/>
            <w:sz w:val="24"/>
            <w:szCs w:val="24"/>
            <w:lang w:eastAsia="uk-UA"/>
          </w:rPr>
          <w:t>поточний ремонт покрівлі в Роздільському ЗЗСО І-ІІІ ступенів</w:t>
        </w:r>
      </w:hyperlink>
      <w:r w:rsidRPr="00EB6055">
        <w:rPr>
          <w:rFonts w:ascii="Times New Roman" w:hAnsi="Times New Roman"/>
          <w:sz w:val="24"/>
          <w:szCs w:val="24"/>
          <w:lang w:val="uk-UA" w:eastAsia="uk-UA"/>
        </w:rPr>
        <w:t>;</w:t>
      </w:r>
    </w:p>
    <w:p w:rsidR="00EB6055" w:rsidRPr="00EB6055" w:rsidRDefault="00EB6055" w:rsidP="00EB6055">
      <w:pPr>
        <w:keepNext/>
        <w:keepLines/>
        <w:spacing w:after="0" w:line="240" w:lineRule="auto"/>
        <w:jc w:val="both"/>
        <w:outlineLvl w:val="1"/>
        <w:rPr>
          <w:rFonts w:ascii="Times New Roman" w:hAnsi="Times New Roman"/>
          <w:sz w:val="24"/>
          <w:szCs w:val="24"/>
          <w:lang w:eastAsia="uk-UA"/>
        </w:rPr>
      </w:pPr>
      <w:r w:rsidRPr="00EB6055">
        <w:rPr>
          <w:rFonts w:ascii="Times New Roman" w:hAnsi="Times New Roman"/>
          <w:color w:val="2E74B5"/>
          <w:sz w:val="24"/>
          <w:szCs w:val="24"/>
          <w:lang w:eastAsia="uk-UA"/>
        </w:rPr>
        <w:t>-</w:t>
      </w:r>
      <w:r w:rsidRPr="00EB6055">
        <w:rPr>
          <w:rFonts w:ascii="Times New Roman" w:hAnsi="Times New Roman"/>
          <w:color w:val="2E74B5"/>
          <w:sz w:val="24"/>
          <w:szCs w:val="24"/>
          <w:lang w:val="uk-UA" w:eastAsia="uk-UA"/>
        </w:rPr>
        <w:t xml:space="preserve"> </w:t>
      </w:r>
      <w:hyperlink r:id="rId55" w:history="1">
        <w:r w:rsidRPr="00EB6055">
          <w:rPr>
            <w:rFonts w:ascii="Times New Roman" w:hAnsi="Times New Roman"/>
            <w:sz w:val="24"/>
            <w:szCs w:val="24"/>
            <w:lang w:eastAsia="uk-UA"/>
          </w:rPr>
          <w:t>поточний ремонт комп'ютерного класу в Новороздільському ліцеї ім. В.Труша</w:t>
        </w:r>
      </w:hyperlink>
      <w:r w:rsidRPr="00EB6055">
        <w:rPr>
          <w:rFonts w:ascii="Times New Roman" w:hAnsi="Times New Roman"/>
          <w:sz w:val="24"/>
          <w:szCs w:val="24"/>
        </w:rPr>
        <w:t>;</w:t>
      </w:r>
    </w:p>
    <w:p w:rsidR="00EB6055" w:rsidRPr="00EB6055" w:rsidRDefault="00EB6055" w:rsidP="00EB6055">
      <w:pPr>
        <w:spacing w:after="0"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rPr>
        <w:t>- поточний ремонт дверних відкосів у відділі освіти;</w:t>
      </w:r>
    </w:p>
    <w:p w:rsidR="00EB6055" w:rsidRPr="00EB6055" w:rsidRDefault="00EB6055" w:rsidP="00EB6055">
      <w:pPr>
        <w:spacing w:after="0"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rPr>
        <w:t xml:space="preserve">- поточний ремонт системи опалення в </w:t>
      </w:r>
      <w:r w:rsidRPr="00EB6055">
        <w:rPr>
          <w:rFonts w:ascii="Times New Roman" w:eastAsia="Calibri" w:hAnsi="Times New Roman"/>
          <w:sz w:val="24"/>
          <w:szCs w:val="24"/>
          <w:lang w:val="uk-UA"/>
        </w:rPr>
        <w:t xml:space="preserve">Новороздільському </w:t>
      </w:r>
      <w:r w:rsidRPr="00EB6055">
        <w:rPr>
          <w:rFonts w:ascii="Times New Roman" w:eastAsia="Calibri" w:hAnsi="Times New Roman"/>
          <w:sz w:val="24"/>
          <w:szCs w:val="24"/>
        </w:rPr>
        <w:t>ЗЗСО І-ІІІ ст</w:t>
      </w:r>
      <w:r w:rsidRPr="00EB6055">
        <w:rPr>
          <w:rFonts w:ascii="Times New Roman" w:eastAsia="Calibri" w:hAnsi="Times New Roman"/>
          <w:sz w:val="24"/>
          <w:szCs w:val="24"/>
          <w:lang w:val="uk-UA"/>
        </w:rPr>
        <w:t>упенів</w:t>
      </w:r>
      <w:r w:rsidRPr="00EB6055">
        <w:rPr>
          <w:rFonts w:ascii="Times New Roman" w:eastAsia="Calibri" w:hAnsi="Times New Roman"/>
          <w:sz w:val="24"/>
          <w:szCs w:val="24"/>
        </w:rPr>
        <w:t xml:space="preserve"> №4</w:t>
      </w:r>
      <w:r w:rsidRPr="00EB6055">
        <w:rPr>
          <w:rFonts w:ascii="Times New Roman" w:eastAsia="Calibri" w:hAnsi="Times New Roman"/>
          <w:sz w:val="24"/>
          <w:szCs w:val="24"/>
          <w:lang w:val="uk-UA"/>
        </w:rPr>
        <w:t>;</w:t>
      </w:r>
      <w:r w:rsidRPr="00EB6055">
        <w:rPr>
          <w:rFonts w:ascii="Times New Roman" w:eastAsia="Calibri" w:hAnsi="Times New Roman"/>
          <w:sz w:val="24"/>
          <w:szCs w:val="24"/>
        </w:rPr>
        <w:t xml:space="preserve"> </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технічне обслуговування зовнішньої мережі водовідведення в ЗДО «Голубок»;</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технічне обслуговування мереж теплопостачання в </w:t>
      </w:r>
      <w:r w:rsidRPr="00EB6055">
        <w:rPr>
          <w:rFonts w:ascii="Times New Roman" w:eastAsia="Calibri" w:hAnsi="Times New Roman"/>
          <w:sz w:val="24"/>
          <w:szCs w:val="24"/>
          <w:lang w:val="uk-UA"/>
        </w:rPr>
        <w:t xml:space="preserve">Новороздільському </w:t>
      </w:r>
      <w:r w:rsidRPr="00EB6055">
        <w:rPr>
          <w:rFonts w:ascii="Times New Roman" w:eastAsia="Calibri" w:hAnsi="Times New Roman"/>
          <w:sz w:val="24"/>
          <w:szCs w:val="24"/>
        </w:rPr>
        <w:t xml:space="preserve">ЗЗСО </w:t>
      </w:r>
      <w:r w:rsidRPr="00EB6055">
        <w:rPr>
          <w:rFonts w:ascii="Times New Roman" w:eastAsia="Calibri" w:hAnsi="Times New Roman"/>
          <w:sz w:val="24"/>
          <w:szCs w:val="24"/>
          <w:lang w:val="uk-UA"/>
        </w:rPr>
        <w:t xml:space="preserve">І-ІІІ ст. </w:t>
      </w:r>
      <w:r w:rsidRPr="00EB6055">
        <w:rPr>
          <w:rFonts w:ascii="Times New Roman" w:eastAsia="Calibri" w:hAnsi="Times New Roman"/>
          <w:sz w:val="24"/>
          <w:szCs w:val="24"/>
        </w:rPr>
        <w:t>№5</w:t>
      </w:r>
      <w:r w:rsidRPr="00EB6055">
        <w:rPr>
          <w:rFonts w:ascii="Times New Roman" w:eastAsia="Calibri" w:hAnsi="Times New Roman"/>
          <w:sz w:val="24"/>
          <w:szCs w:val="24"/>
          <w:lang w:val="uk-UA"/>
        </w:rPr>
        <w:t>;</w:t>
      </w:r>
      <w:r w:rsidRPr="00EB6055">
        <w:rPr>
          <w:rFonts w:ascii="Times New Roman" w:eastAsia="Calibri" w:hAnsi="Times New Roman"/>
          <w:sz w:val="24"/>
          <w:szCs w:val="24"/>
        </w:rPr>
        <w:t xml:space="preserve"> </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 xml:space="preserve">технічне обслуговування мереж теплопостачання в </w:t>
      </w:r>
      <w:r w:rsidRPr="00EB6055">
        <w:rPr>
          <w:rFonts w:ascii="Times New Roman" w:eastAsia="Calibri" w:hAnsi="Times New Roman"/>
          <w:sz w:val="24"/>
          <w:szCs w:val="24"/>
          <w:lang w:val="uk-UA"/>
        </w:rPr>
        <w:t xml:space="preserve">Новороздільському </w:t>
      </w:r>
      <w:r w:rsidRPr="00EB6055">
        <w:rPr>
          <w:rFonts w:ascii="Times New Roman" w:eastAsia="Calibri" w:hAnsi="Times New Roman"/>
          <w:sz w:val="24"/>
          <w:szCs w:val="24"/>
        </w:rPr>
        <w:t xml:space="preserve">ліцеї ім. В.Труша ; </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технічне обслуговування та утримання в належному стані електромереж в ЗДО «Малятко» ;</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технічне обслуговування шкільних автобусів, страхування водіїв та автобусів;</w:t>
      </w:r>
    </w:p>
    <w:p w:rsidR="00EB6055" w:rsidRPr="00EB6055" w:rsidRDefault="00EB6055" w:rsidP="00EB6055">
      <w:pPr>
        <w:spacing w:line="240" w:lineRule="auto"/>
        <w:contextualSpacing/>
        <w:jc w:val="both"/>
        <w:rPr>
          <w:rFonts w:ascii="Times New Roman" w:eastAsia="Calibri" w:hAnsi="Times New Roman"/>
          <w:sz w:val="24"/>
          <w:szCs w:val="24"/>
        </w:rPr>
      </w:pPr>
      <w:r w:rsidRPr="00EB6055">
        <w:rPr>
          <w:rFonts w:ascii="Times New Roman" w:eastAsia="Calibri" w:hAnsi="Times New Roman"/>
          <w:sz w:val="24"/>
          <w:szCs w:val="24"/>
          <w:lang w:val="uk-UA"/>
        </w:rPr>
        <w:t xml:space="preserve"> - </w:t>
      </w:r>
      <w:r w:rsidRPr="00EB6055">
        <w:rPr>
          <w:rFonts w:ascii="Times New Roman" w:eastAsia="Calibri" w:hAnsi="Times New Roman"/>
          <w:sz w:val="24"/>
          <w:szCs w:val="24"/>
        </w:rPr>
        <w:t>придбан</w:t>
      </w:r>
      <w:r w:rsidRPr="00EB6055">
        <w:rPr>
          <w:rFonts w:ascii="Times New Roman" w:eastAsia="Calibri" w:hAnsi="Times New Roman"/>
          <w:sz w:val="24"/>
          <w:szCs w:val="24"/>
          <w:lang w:val="uk-UA"/>
        </w:rPr>
        <w:t>о</w:t>
      </w:r>
      <w:r w:rsidRPr="00EB6055">
        <w:rPr>
          <w:rFonts w:ascii="Times New Roman" w:eastAsia="Calibri" w:hAnsi="Times New Roman"/>
          <w:sz w:val="24"/>
          <w:szCs w:val="24"/>
        </w:rPr>
        <w:t xml:space="preserve"> стільці для укриття </w:t>
      </w:r>
      <w:r w:rsidRPr="00EB6055">
        <w:rPr>
          <w:rFonts w:ascii="Times New Roman" w:eastAsia="Calibri" w:hAnsi="Times New Roman"/>
          <w:sz w:val="24"/>
          <w:szCs w:val="24"/>
          <w:lang w:val="uk-UA"/>
        </w:rPr>
        <w:t xml:space="preserve">в Новороздільского </w:t>
      </w:r>
      <w:r w:rsidRPr="00EB6055">
        <w:rPr>
          <w:rFonts w:ascii="Times New Roman" w:eastAsia="Calibri" w:hAnsi="Times New Roman"/>
          <w:sz w:val="24"/>
          <w:szCs w:val="24"/>
        </w:rPr>
        <w:t>ЗЗСО І-ІІІ ступенів №4;</w:t>
      </w:r>
    </w:p>
    <w:p w:rsidR="00EB6055" w:rsidRPr="00EB6055" w:rsidRDefault="00EB6055" w:rsidP="00EB6055">
      <w:pPr>
        <w:spacing w:line="240" w:lineRule="auto"/>
        <w:contextualSpacing/>
        <w:jc w:val="both"/>
        <w:rPr>
          <w:rFonts w:ascii="Times New Roman" w:hAnsi="Times New Roman"/>
          <w:sz w:val="24"/>
          <w:szCs w:val="24"/>
          <w:lang w:eastAsia="uk-UA"/>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проведено обслуговування модульних котельнь.</w:t>
      </w:r>
    </w:p>
    <w:p w:rsidR="00EB6055" w:rsidRPr="00EB6055" w:rsidRDefault="00EB6055" w:rsidP="00EB6055">
      <w:pPr>
        <w:spacing w:after="0" w:line="240" w:lineRule="auto"/>
        <w:jc w:val="both"/>
        <w:outlineLvl w:val="1"/>
        <w:rPr>
          <w:rFonts w:ascii="Times New Roman" w:eastAsia="Calibri" w:hAnsi="Times New Roman"/>
          <w:sz w:val="24"/>
          <w:szCs w:val="24"/>
        </w:rPr>
      </w:pPr>
      <w:r w:rsidRPr="00EB6055">
        <w:rPr>
          <w:rFonts w:ascii="Times New Roman" w:eastAsia="Calibri" w:hAnsi="Times New Roman"/>
          <w:bCs/>
          <w:sz w:val="24"/>
          <w:szCs w:val="24"/>
          <w:lang w:val="uk-UA"/>
        </w:rPr>
        <w:t xml:space="preserve">           Окрім того у 2024 році </w:t>
      </w:r>
      <w:r w:rsidRPr="00EB6055">
        <w:rPr>
          <w:rFonts w:ascii="Times New Roman" w:eastAsia="Calibri" w:hAnsi="Times New Roman"/>
          <w:bCs/>
          <w:sz w:val="24"/>
          <w:szCs w:val="24"/>
        </w:rPr>
        <w:t>придбан</w:t>
      </w:r>
      <w:r w:rsidRPr="00EB6055">
        <w:rPr>
          <w:rFonts w:ascii="Times New Roman" w:eastAsia="Calibri" w:hAnsi="Times New Roman"/>
          <w:bCs/>
          <w:sz w:val="24"/>
          <w:szCs w:val="24"/>
          <w:lang w:val="uk-UA"/>
        </w:rPr>
        <w:t>о</w:t>
      </w:r>
      <w:r w:rsidRPr="00EB6055">
        <w:rPr>
          <w:rFonts w:ascii="Times New Roman" w:eastAsia="Calibri" w:hAnsi="Times New Roman"/>
          <w:bCs/>
          <w:sz w:val="24"/>
          <w:szCs w:val="24"/>
        </w:rPr>
        <w:t xml:space="preserve"> обладнання по предмету Захист України та НУШ</w:t>
      </w:r>
      <w:r w:rsidRPr="00EB6055">
        <w:rPr>
          <w:rFonts w:ascii="Times New Roman" w:eastAsia="Calibri" w:hAnsi="Times New Roman"/>
          <w:sz w:val="24"/>
          <w:szCs w:val="24"/>
        </w:rPr>
        <w:t xml:space="preserve">: </w:t>
      </w:r>
    </w:p>
    <w:p w:rsidR="00EB6055" w:rsidRPr="00EB6055" w:rsidRDefault="00EB6055" w:rsidP="00EB6055">
      <w:pPr>
        <w:spacing w:after="0" w:line="240" w:lineRule="auto"/>
        <w:jc w:val="both"/>
        <w:outlineLvl w:val="1"/>
        <w:rPr>
          <w:rFonts w:ascii="Times New Roman" w:hAnsi="Times New Roman"/>
          <w:bCs/>
          <w:sz w:val="24"/>
          <w:szCs w:val="24"/>
          <w:lang w:val="uk-UA" w:eastAsia="uk-UA"/>
        </w:rPr>
      </w:pPr>
      <w:r w:rsidRPr="00EB6055">
        <w:rPr>
          <w:rFonts w:ascii="Times New Roman" w:hAnsi="Times New Roman"/>
          <w:bCs/>
          <w:kern w:val="36"/>
          <w:sz w:val="24"/>
          <w:szCs w:val="24"/>
          <w:lang w:val="uk-UA" w:eastAsia="uk-UA"/>
        </w:rPr>
        <w:lastRenderedPageBreak/>
        <w:t xml:space="preserve">       о</w:t>
      </w:r>
      <w:r w:rsidRPr="00EB6055">
        <w:rPr>
          <w:rFonts w:ascii="Times New Roman" w:hAnsi="Times New Roman"/>
          <w:bCs/>
          <w:kern w:val="36"/>
          <w:sz w:val="24"/>
          <w:szCs w:val="24"/>
          <w:lang w:eastAsia="uk-UA"/>
        </w:rPr>
        <w:t>бладнання для повітряних і космічних літальних апаратів, тренажери, симулятори та супутні деталі (апаратна частина для нав</w:t>
      </w:r>
      <w:r w:rsidRPr="00EB6055">
        <w:rPr>
          <w:rFonts w:ascii="Times New Roman" w:hAnsi="Times New Roman"/>
          <w:bCs/>
          <w:kern w:val="36"/>
          <w:sz w:val="24"/>
          <w:szCs w:val="24"/>
          <w:lang w:val="uk-UA" w:eastAsia="uk-UA"/>
        </w:rPr>
        <w:t xml:space="preserve">чального </w:t>
      </w:r>
      <w:r w:rsidRPr="00EB6055">
        <w:rPr>
          <w:rFonts w:ascii="Times New Roman" w:hAnsi="Times New Roman"/>
          <w:bCs/>
          <w:kern w:val="36"/>
          <w:sz w:val="24"/>
          <w:szCs w:val="24"/>
          <w:lang w:eastAsia="uk-UA"/>
        </w:rPr>
        <w:t xml:space="preserve"> каб</w:t>
      </w:r>
      <w:r w:rsidRPr="00EB6055">
        <w:rPr>
          <w:rFonts w:ascii="Times New Roman" w:hAnsi="Times New Roman"/>
          <w:bCs/>
          <w:kern w:val="36"/>
          <w:sz w:val="24"/>
          <w:szCs w:val="24"/>
          <w:lang w:val="uk-UA" w:eastAsia="uk-UA"/>
        </w:rPr>
        <w:t>інету</w:t>
      </w:r>
      <w:r w:rsidRPr="00EB6055">
        <w:rPr>
          <w:rFonts w:ascii="Times New Roman" w:hAnsi="Times New Roman"/>
          <w:bCs/>
          <w:kern w:val="36"/>
          <w:sz w:val="24"/>
          <w:szCs w:val="24"/>
          <w:lang w:eastAsia="uk-UA"/>
        </w:rPr>
        <w:t xml:space="preserve"> “Захист України” (педагогічного працівника: декстопний комп'ютер, монітор від 21.5" та дискр. відеокарта), WP11, VelociDrone</w:t>
      </w:r>
      <w:r w:rsidRPr="00EB6055">
        <w:rPr>
          <w:rFonts w:ascii="Times New Roman" w:hAnsi="Times New Roman"/>
          <w:bCs/>
          <w:kern w:val="36"/>
          <w:sz w:val="24"/>
          <w:szCs w:val="24"/>
          <w:lang w:val="uk-UA" w:eastAsia="uk-UA"/>
        </w:rPr>
        <w:t>;</w:t>
      </w:r>
      <w:r w:rsidRPr="00EB6055">
        <w:rPr>
          <w:rFonts w:ascii="Times New Roman" w:hAnsi="Times New Roman"/>
          <w:bCs/>
          <w:kern w:val="36"/>
          <w:sz w:val="24"/>
          <w:szCs w:val="24"/>
          <w:lang w:eastAsia="uk-UA"/>
        </w:rPr>
        <w:t xml:space="preserve"> апаратна частина для нав</w:t>
      </w:r>
      <w:r w:rsidRPr="00EB6055">
        <w:rPr>
          <w:rFonts w:ascii="Times New Roman" w:hAnsi="Times New Roman"/>
          <w:bCs/>
          <w:kern w:val="36"/>
          <w:sz w:val="24"/>
          <w:szCs w:val="24"/>
          <w:lang w:val="uk-UA" w:eastAsia="uk-UA"/>
        </w:rPr>
        <w:t>чального кабінету</w:t>
      </w:r>
      <w:r w:rsidRPr="00EB6055">
        <w:rPr>
          <w:rFonts w:ascii="Times New Roman" w:hAnsi="Times New Roman"/>
          <w:bCs/>
          <w:kern w:val="36"/>
          <w:sz w:val="24"/>
          <w:szCs w:val="24"/>
          <w:lang w:eastAsia="uk-UA"/>
        </w:rPr>
        <w:t xml:space="preserve"> “Захист України” (для здобувача освіти: з декстопним комп’ютером, монітором від 18" та дискр. відеокартою), WP11 , VelociDrone</w:t>
      </w:r>
      <w:r w:rsidRPr="00EB6055">
        <w:rPr>
          <w:rFonts w:ascii="Times New Roman" w:hAnsi="Times New Roman"/>
          <w:bCs/>
          <w:kern w:val="36"/>
          <w:sz w:val="24"/>
          <w:szCs w:val="24"/>
          <w:lang w:val="uk-UA" w:eastAsia="uk-UA"/>
        </w:rPr>
        <w:t>;</w:t>
      </w:r>
      <w:r w:rsidRPr="00EB6055">
        <w:rPr>
          <w:rFonts w:ascii="Times New Roman" w:hAnsi="Times New Roman"/>
          <w:bCs/>
          <w:kern w:val="36"/>
          <w:sz w:val="24"/>
          <w:szCs w:val="24"/>
          <w:lang w:eastAsia="uk-UA"/>
        </w:rPr>
        <w:t xml:space="preserve"> набір для демонстрацій польотів ТИП 2, набір для демонстрацій польотів ТИП 3)</w:t>
      </w:r>
      <w:r w:rsidRPr="00EB6055">
        <w:rPr>
          <w:rFonts w:ascii="Times New Roman" w:hAnsi="Times New Roman"/>
          <w:bCs/>
          <w:kern w:val="36"/>
          <w:sz w:val="24"/>
          <w:szCs w:val="24"/>
          <w:lang w:val="uk-UA" w:eastAsia="uk-UA"/>
        </w:rPr>
        <w:t xml:space="preserve">; </w:t>
      </w:r>
      <w:r w:rsidRPr="00EB6055">
        <w:rPr>
          <w:rFonts w:ascii="Times New Roman" w:hAnsi="Times New Roman"/>
          <w:bCs/>
          <w:sz w:val="24"/>
          <w:szCs w:val="24"/>
          <w:lang w:eastAsia="uk-UA"/>
        </w:rPr>
        <w:t>і</w:t>
      </w:r>
      <w:r w:rsidRPr="00EB6055">
        <w:rPr>
          <w:rFonts w:ascii="Times New Roman" w:hAnsi="Times New Roman"/>
          <w:bCs/>
          <w:kern w:val="36"/>
          <w:sz w:val="24"/>
          <w:szCs w:val="24"/>
          <w:lang w:eastAsia="uk-UA"/>
        </w:rPr>
        <w:t>нтерактивна панель Prestigio Solutions Multiboard Light 65" (PSMB000L655), комп'ютерний модуль (i5 13 Gen/8/256/W11Pro), мобільний стенд</w:t>
      </w:r>
      <w:r w:rsidRPr="00EB6055">
        <w:rPr>
          <w:rFonts w:ascii="Times New Roman" w:eastAsia="Calibri" w:hAnsi="Times New Roman"/>
          <w:sz w:val="24"/>
          <w:szCs w:val="24"/>
        </w:rPr>
        <w:t xml:space="preserve"> (придбання для НУШ-2024); і</w:t>
      </w:r>
      <w:r w:rsidRPr="00EB6055">
        <w:rPr>
          <w:rFonts w:ascii="Times New Roman" w:hAnsi="Times New Roman"/>
          <w:bCs/>
          <w:kern w:val="36"/>
          <w:sz w:val="24"/>
          <w:szCs w:val="24"/>
          <w:lang w:eastAsia="uk-UA"/>
        </w:rPr>
        <w:t>нтерактивна дошка Intboard UT-TBI82S-UA та короткофокусний проєктор Acer (S1386WH)</w:t>
      </w:r>
      <w:r w:rsidRPr="00EB6055">
        <w:rPr>
          <w:rFonts w:ascii="Times New Roman" w:eastAsia="Calibri" w:hAnsi="Times New Roman"/>
          <w:sz w:val="24"/>
          <w:szCs w:val="24"/>
        </w:rPr>
        <w:t xml:space="preserve"> (придбання для НУШ - 2024)</w:t>
      </w:r>
      <w:r w:rsidRPr="00EB6055">
        <w:rPr>
          <w:rFonts w:ascii="Times New Roman" w:eastAsia="Calibri" w:hAnsi="Times New Roman"/>
          <w:sz w:val="24"/>
          <w:szCs w:val="24"/>
          <w:lang w:val="uk-UA"/>
        </w:rPr>
        <w:t xml:space="preserve"> та </w:t>
      </w:r>
      <w:r w:rsidRPr="00EB6055">
        <w:rPr>
          <w:rFonts w:ascii="Times New Roman" w:hAnsi="Times New Roman"/>
          <w:bCs/>
          <w:sz w:val="24"/>
          <w:szCs w:val="24"/>
          <w:lang w:eastAsia="uk-UA"/>
        </w:rPr>
        <w:t>навчальне обладнання для НУШ</w:t>
      </w:r>
      <w:r w:rsidRPr="00EB6055">
        <w:rPr>
          <w:rFonts w:ascii="Times New Roman" w:hAnsi="Times New Roman"/>
          <w:bCs/>
          <w:sz w:val="24"/>
          <w:szCs w:val="24"/>
          <w:lang w:val="uk-UA" w:eastAsia="uk-UA"/>
        </w:rPr>
        <w:t>.</w:t>
      </w:r>
    </w:p>
    <w:p w:rsidR="00EB6055" w:rsidRPr="00EB6055" w:rsidRDefault="00EB6055" w:rsidP="00EB6055">
      <w:pPr>
        <w:spacing w:line="240" w:lineRule="auto"/>
        <w:contextualSpacing/>
        <w:jc w:val="both"/>
        <w:rPr>
          <w:rFonts w:ascii="Times New Roman" w:hAnsi="Times New Roman"/>
          <w:color w:val="222222"/>
          <w:sz w:val="24"/>
          <w:szCs w:val="24"/>
          <w:lang w:val="uk-UA" w:eastAsia="uk-UA"/>
        </w:rPr>
      </w:pPr>
      <w:r w:rsidRPr="00EB6055">
        <w:rPr>
          <w:rFonts w:ascii="Times New Roman" w:eastAsia="Calibri" w:hAnsi="Times New Roman"/>
          <w:color w:val="222222"/>
          <w:sz w:val="24"/>
          <w:szCs w:val="24"/>
          <w:shd w:val="clear" w:color="auto" w:fill="FFFFFF"/>
        </w:rPr>
        <w:t xml:space="preserve"> </w:t>
      </w:r>
      <w:r w:rsidRPr="00EB6055">
        <w:rPr>
          <w:rFonts w:ascii="Times New Roman" w:hAnsi="Times New Roman"/>
          <w:color w:val="222222"/>
          <w:sz w:val="24"/>
          <w:szCs w:val="24"/>
          <w:lang w:eastAsia="uk-UA"/>
        </w:rPr>
        <w:t xml:space="preserve">   </w:t>
      </w:r>
      <w:r w:rsidRPr="00EB6055">
        <w:rPr>
          <w:rFonts w:ascii="Times New Roman" w:hAnsi="Times New Roman"/>
          <w:color w:val="222222"/>
          <w:sz w:val="24"/>
          <w:szCs w:val="24"/>
          <w:shd w:val="clear" w:color="auto" w:fill="FFFFFF"/>
        </w:rPr>
        <w:t xml:space="preserve">Відповідно до Програми розвитку освіти Новороздільської ТГ на 2024 рік </w:t>
      </w:r>
      <w:r w:rsidRPr="00EB6055">
        <w:rPr>
          <w:rFonts w:ascii="Times New Roman" w:hAnsi="Times New Roman"/>
          <w:color w:val="222222"/>
          <w:sz w:val="24"/>
          <w:szCs w:val="24"/>
          <w:shd w:val="clear" w:color="auto" w:fill="FFFFFF"/>
          <w:lang w:val="uk-UA"/>
        </w:rPr>
        <w:t>придбано</w:t>
      </w:r>
      <w:r w:rsidRPr="00EB6055">
        <w:rPr>
          <w:rFonts w:ascii="Times New Roman" w:hAnsi="Times New Roman"/>
          <w:color w:val="000000"/>
          <w:sz w:val="24"/>
          <w:szCs w:val="24"/>
          <w:lang w:val="uk-UA" w:eastAsia="uk-UA"/>
        </w:rPr>
        <w:t xml:space="preserve"> </w:t>
      </w:r>
      <w:r w:rsidRPr="00EB6055">
        <w:rPr>
          <w:rFonts w:ascii="Times New Roman" w:hAnsi="Times New Roman"/>
          <w:color w:val="000000"/>
          <w:sz w:val="24"/>
          <w:szCs w:val="24"/>
          <w:lang w:eastAsia="uk-UA"/>
        </w:rPr>
        <w:t>обладнання для гуртка «Джура» Новороздільського БДЮТ</w:t>
      </w:r>
      <w:r w:rsidRPr="00EB6055">
        <w:rPr>
          <w:rFonts w:ascii="Times New Roman" w:hAnsi="Times New Roman"/>
          <w:color w:val="000000"/>
          <w:sz w:val="24"/>
          <w:szCs w:val="24"/>
          <w:lang w:val="uk-UA" w:eastAsia="uk-UA"/>
        </w:rPr>
        <w:t>.</w:t>
      </w:r>
    </w:p>
    <w:p w:rsidR="00EB6055" w:rsidRPr="00EB6055" w:rsidRDefault="00EB6055" w:rsidP="00EB6055">
      <w:pPr>
        <w:spacing w:line="240" w:lineRule="auto"/>
        <w:ind w:firstLine="284"/>
        <w:contextualSpacing/>
        <w:jc w:val="both"/>
        <w:rPr>
          <w:rFonts w:ascii="Times New Roman" w:eastAsia="Calibri" w:hAnsi="Times New Roman"/>
          <w:sz w:val="24"/>
          <w:szCs w:val="24"/>
        </w:rPr>
      </w:pPr>
      <w:r w:rsidRPr="00EB6055">
        <w:rPr>
          <w:rFonts w:ascii="Times New Roman" w:eastAsia="Calibri" w:hAnsi="Times New Roman"/>
          <w:color w:val="222222"/>
          <w:sz w:val="24"/>
          <w:szCs w:val="24"/>
          <w:shd w:val="clear" w:color="auto" w:fill="FFFFFF"/>
          <w:lang w:val="uk-UA"/>
        </w:rPr>
        <w:t xml:space="preserve"> </w:t>
      </w:r>
      <w:r w:rsidRPr="00EB6055">
        <w:rPr>
          <w:rFonts w:ascii="Times New Roman" w:eastAsia="Calibri" w:hAnsi="Times New Roman"/>
          <w:color w:val="222222"/>
          <w:sz w:val="24"/>
          <w:szCs w:val="24"/>
          <w:shd w:val="clear" w:color="auto" w:fill="FFFFFF"/>
        </w:rPr>
        <w:t>Завдяки участі Новороздільської громади в проєкті, що реалізує МОМ на трибунах міського стадіону «Галичина» встановлено 610 нових глядацьких сидінь.</w:t>
      </w:r>
      <w:r w:rsidRPr="00EB6055">
        <w:rPr>
          <w:rFonts w:ascii="Times New Roman" w:eastAsia="Calibri" w:hAnsi="Times New Roman"/>
          <w:color w:val="222222"/>
          <w:sz w:val="24"/>
          <w:szCs w:val="24"/>
        </w:rPr>
        <w:t xml:space="preserve"> </w:t>
      </w:r>
      <w:r w:rsidRPr="00EB6055">
        <w:rPr>
          <w:rFonts w:ascii="Times New Roman" w:eastAsia="Calibri" w:hAnsi="Times New Roman"/>
          <w:color w:val="222222"/>
          <w:sz w:val="24"/>
          <w:szCs w:val="24"/>
          <w:shd w:val="clear" w:color="auto" w:fill="FFFFFF"/>
        </w:rPr>
        <w:t>Минулого року завдяки участі Новороздільської громади в проєкті «Сприяння соціальному згуртуванню постраждалих громад» було  встановлено 260 нових крісел. Таким чином повністю облаштовано одну трибуну стадіону.</w:t>
      </w:r>
    </w:p>
    <w:p w:rsidR="00EB6055" w:rsidRPr="00EB6055" w:rsidRDefault="00EB6055" w:rsidP="00EB6055">
      <w:pPr>
        <w:spacing w:line="240" w:lineRule="auto"/>
        <w:ind w:left="284"/>
        <w:contextualSpacing/>
        <w:jc w:val="center"/>
        <w:rPr>
          <w:rFonts w:ascii="Times New Roman" w:eastAsia="Calibri" w:hAnsi="Times New Roman"/>
          <w:sz w:val="24"/>
          <w:szCs w:val="24"/>
        </w:rPr>
      </w:pPr>
      <w:r w:rsidRPr="00EB6055">
        <w:rPr>
          <w:rFonts w:ascii="Times New Roman" w:hAnsi="Times New Roman"/>
          <w:noProof/>
          <w:color w:val="222222"/>
          <w:sz w:val="24"/>
          <w:szCs w:val="24"/>
          <w:lang w:val="uk-UA" w:eastAsia="uk-UA"/>
        </w:rPr>
        <w:drawing>
          <wp:inline distT="0" distB="0" distL="0" distR="0" wp14:anchorId="7B9C3563" wp14:editId="32B9212C">
            <wp:extent cx="3914140" cy="2219253"/>
            <wp:effectExtent l="0" t="0" r="0" b="0"/>
            <wp:docPr id="72" name="Рисунок 72" descr="C:\Users\Mariya\Desktop\стаді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ariya\Desktop\стадіон.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46154" cy="2237405"/>
                    </a:xfrm>
                    <a:prstGeom prst="rect">
                      <a:avLst/>
                    </a:prstGeom>
                    <a:noFill/>
                    <a:ln>
                      <a:noFill/>
                    </a:ln>
                  </pic:spPr>
                </pic:pic>
              </a:graphicData>
            </a:graphic>
          </wp:inline>
        </w:drawing>
      </w:r>
    </w:p>
    <w:p w:rsidR="00EB6055" w:rsidRPr="00EB6055" w:rsidRDefault="00EB6055" w:rsidP="00EB6055">
      <w:pPr>
        <w:spacing w:after="0" w:line="240" w:lineRule="auto"/>
        <w:ind w:firstLine="540"/>
        <w:jc w:val="center"/>
        <w:rPr>
          <w:rFonts w:ascii="Times New Roman" w:hAnsi="Times New Roman"/>
          <w:b/>
          <w:i/>
          <w:sz w:val="24"/>
          <w:szCs w:val="24"/>
          <w:lang w:val="uk-UA" w:eastAsia="ru-RU"/>
        </w:rPr>
      </w:pPr>
    </w:p>
    <w:p w:rsidR="00EB6055" w:rsidRPr="00EB6055" w:rsidRDefault="00EB6055" w:rsidP="00EB6055">
      <w:pPr>
        <w:spacing w:after="0" w:line="240" w:lineRule="auto"/>
        <w:ind w:left="142" w:firstLine="398"/>
        <w:jc w:val="center"/>
        <w:rPr>
          <w:rFonts w:ascii="Times New Roman" w:hAnsi="Times New Roman"/>
          <w:b/>
          <w:i/>
          <w:sz w:val="24"/>
          <w:szCs w:val="24"/>
          <w:lang w:val="uk-UA" w:eastAsia="ru-RU"/>
        </w:rPr>
      </w:pPr>
    </w:p>
    <w:p w:rsidR="00EB6055" w:rsidRPr="00EB6055" w:rsidRDefault="00EB6055" w:rsidP="00EB6055">
      <w:pPr>
        <w:tabs>
          <w:tab w:val="num" w:pos="360"/>
        </w:tabs>
        <w:spacing w:after="0" w:line="240" w:lineRule="auto"/>
        <w:jc w:val="center"/>
        <w:rPr>
          <w:rFonts w:ascii="Times New Roman" w:hAnsi="Times New Roman"/>
          <w:b/>
          <w:sz w:val="24"/>
          <w:szCs w:val="24"/>
          <w:u w:val="single"/>
          <w:lang w:val="uk-UA" w:eastAsia="ru-RU"/>
        </w:rPr>
      </w:pPr>
      <w:r w:rsidRPr="00EB6055">
        <w:rPr>
          <w:rFonts w:ascii="Times New Roman" w:hAnsi="Times New Roman"/>
          <w:b/>
          <w:sz w:val="24"/>
          <w:szCs w:val="24"/>
          <w:u w:val="single"/>
          <w:lang w:val="uk-UA" w:eastAsia="ru-RU"/>
        </w:rPr>
        <w:t>Адміністративні послуги</w:t>
      </w:r>
    </w:p>
    <w:p w:rsidR="00EB6055" w:rsidRPr="00EB6055" w:rsidRDefault="00EB6055" w:rsidP="00EB6055">
      <w:pPr>
        <w:tabs>
          <w:tab w:val="num" w:pos="360"/>
        </w:tabs>
        <w:spacing w:after="0" w:line="240" w:lineRule="auto"/>
        <w:jc w:val="center"/>
        <w:rPr>
          <w:rFonts w:ascii="Times New Roman" w:hAnsi="Times New Roman"/>
          <w:b/>
          <w:sz w:val="24"/>
          <w:szCs w:val="24"/>
          <w:u w:val="single"/>
          <w:lang w:val="uk-UA" w:eastAsia="ru-RU"/>
        </w:rPr>
      </w:pPr>
    </w:p>
    <w:p w:rsidR="00EB6055" w:rsidRPr="00EB6055" w:rsidRDefault="00EB6055" w:rsidP="00EB6055">
      <w:pPr>
        <w:spacing w:after="0" w:line="240" w:lineRule="auto"/>
        <w:ind w:firstLine="450"/>
        <w:jc w:val="both"/>
        <w:rPr>
          <w:rFonts w:ascii="Times New Roman" w:hAnsi="Times New Roman"/>
          <w:bCs/>
          <w:sz w:val="24"/>
          <w:szCs w:val="24"/>
          <w:lang w:eastAsia="ru-RU"/>
        </w:rPr>
      </w:pPr>
      <w:r w:rsidRPr="00EB6055">
        <w:rPr>
          <w:rFonts w:ascii="Times New Roman" w:hAnsi="Times New Roman"/>
          <w:sz w:val="24"/>
          <w:szCs w:val="24"/>
          <w:lang w:eastAsia="ru-RU"/>
        </w:rPr>
        <w:t xml:space="preserve">Згідно затвердженого переліку через Центр надання адміністративних послуг Новороздільської міської ради запроваджено надання </w:t>
      </w:r>
      <w:r w:rsidRPr="00EB6055">
        <w:rPr>
          <w:rFonts w:ascii="Times New Roman" w:hAnsi="Times New Roman"/>
          <w:i/>
          <w:sz w:val="24"/>
          <w:szCs w:val="24"/>
          <w:lang w:eastAsia="ru-RU"/>
        </w:rPr>
        <w:t>4</w:t>
      </w:r>
      <w:r w:rsidRPr="00EB6055">
        <w:rPr>
          <w:rFonts w:ascii="Times New Roman" w:hAnsi="Times New Roman"/>
          <w:i/>
          <w:sz w:val="24"/>
          <w:szCs w:val="24"/>
          <w:lang w:val="uk-UA" w:eastAsia="ru-RU"/>
        </w:rPr>
        <w:t>79</w:t>
      </w:r>
      <w:r w:rsidRPr="00EB6055">
        <w:rPr>
          <w:rFonts w:ascii="Times New Roman" w:hAnsi="Times New Roman"/>
          <w:sz w:val="24"/>
          <w:szCs w:val="24"/>
          <w:lang w:eastAsia="ru-RU"/>
        </w:rPr>
        <w:t xml:space="preserve"> види адміністративних послуг та </w:t>
      </w:r>
      <w:r w:rsidRPr="00EB6055">
        <w:rPr>
          <w:rFonts w:ascii="Times New Roman" w:hAnsi="Times New Roman"/>
          <w:i/>
          <w:sz w:val="24"/>
          <w:szCs w:val="24"/>
          <w:lang w:eastAsia="ru-RU"/>
        </w:rPr>
        <w:t>140</w:t>
      </w:r>
      <w:r w:rsidRPr="00EB6055">
        <w:rPr>
          <w:rFonts w:ascii="Times New Roman" w:hAnsi="Times New Roman"/>
          <w:sz w:val="24"/>
          <w:szCs w:val="24"/>
          <w:lang w:eastAsia="ru-RU"/>
        </w:rPr>
        <w:t xml:space="preserve"> види АП на віддалених робочих місцях</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Перелік послуг включає адміністративні послуги органів виконавчої влади, який затверджений Кабінетом Міністрів України та послуг місцевого значення (містобудування, благоустрій, житло тощо). Суб'єктами </w:t>
      </w:r>
      <w:r w:rsidRPr="00EB6055">
        <w:rPr>
          <w:rFonts w:ascii="Times New Roman" w:hAnsi="Times New Roman"/>
          <w:bCs/>
          <w:sz w:val="24"/>
          <w:szCs w:val="24"/>
          <w:lang w:eastAsia="ru-RU"/>
        </w:rPr>
        <w:t xml:space="preserve">надання адміністративних послуг є </w:t>
      </w:r>
      <w:r w:rsidRPr="00EB6055">
        <w:rPr>
          <w:rFonts w:ascii="Times New Roman" w:hAnsi="Times New Roman"/>
          <w:sz w:val="24"/>
          <w:szCs w:val="24"/>
          <w:lang w:eastAsia="ru-RU"/>
        </w:rPr>
        <w:t xml:space="preserve">органи виконавчої влади, інші державні органи, управління та відділи Новороздільської міської ради та її посадові особи, уповноважені відповідно до закону надавати </w:t>
      </w:r>
      <w:r w:rsidRPr="00EB6055">
        <w:rPr>
          <w:rFonts w:ascii="Times New Roman" w:hAnsi="Times New Roman"/>
          <w:bCs/>
          <w:sz w:val="24"/>
          <w:szCs w:val="24"/>
          <w:lang w:eastAsia="ru-RU"/>
        </w:rPr>
        <w:t xml:space="preserve">адміністративні послуги.  </w:t>
      </w:r>
    </w:p>
    <w:p w:rsidR="00EB6055" w:rsidRPr="00EB6055" w:rsidRDefault="00EB6055" w:rsidP="00EB6055">
      <w:pPr>
        <w:spacing w:after="0" w:line="240" w:lineRule="auto"/>
        <w:ind w:firstLine="708"/>
        <w:jc w:val="both"/>
        <w:rPr>
          <w:rFonts w:ascii="Times New Roman" w:hAnsi="Times New Roman"/>
          <w:bCs/>
          <w:sz w:val="24"/>
          <w:szCs w:val="24"/>
          <w:lang w:eastAsia="ru-RU"/>
        </w:rPr>
      </w:pPr>
      <w:r w:rsidRPr="00EB6055">
        <w:rPr>
          <w:rFonts w:ascii="Times New Roman" w:hAnsi="Times New Roman"/>
          <w:bCs/>
          <w:sz w:val="24"/>
          <w:szCs w:val="24"/>
          <w:lang w:eastAsia="ru-RU"/>
        </w:rPr>
        <w:t xml:space="preserve">За </w:t>
      </w:r>
      <w:r w:rsidRPr="00EB6055">
        <w:rPr>
          <w:rFonts w:ascii="Times New Roman" w:hAnsi="Times New Roman"/>
          <w:bCs/>
          <w:i/>
          <w:sz w:val="24"/>
          <w:szCs w:val="24"/>
          <w:lang w:eastAsia="ru-RU"/>
        </w:rPr>
        <w:t>202</w:t>
      </w:r>
      <w:r w:rsidRPr="00EB6055">
        <w:rPr>
          <w:rFonts w:ascii="Times New Roman" w:hAnsi="Times New Roman"/>
          <w:bCs/>
          <w:i/>
          <w:sz w:val="24"/>
          <w:szCs w:val="24"/>
          <w:lang w:val="uk-UA" w:eastAsia="ru-RU"/>
        </w:rPr>
        <w:t>4</w:t>
      </w:r>
      <w:r w:rsidRPr="00EB6055">
        <w:rPr>
          <w:rFonts w:ascii="Times New Roman" w:hAnsi="Times New Roman"/>
          <w:bCs/>
          <w:sz w:val="24"/>
          <w:szCs w:val="24"/>
          <w:lang w:eastAsia="ru-RU"/>
        </w:rPr>
        <w:t xml:space="preserve"> рік відділ ЦНАП надав </w:t>
      </w:r>
      <w:r w:rsidRPr="00EB6055">
        <w:rPr>
          <w:rFonts w:ascii="Times New Roman" w:hAnsi="Times New Roman"/>
          <w:bCs/>
          <w:sz w:val="24"/>
          <w:szCs w:val="24"/>
          <w:lang w:val="uk-UA" w:eastAsia="ru-RU"/>
        </w:rPr>
        <w:t>15025</w:t>
      </w:r>
      <w:r w:rsidRPr="00EB6055">
        <w:rPr>
          <w:rFonts w:ascii="Times New Roman" w:hAnsi="Times New Roman"/>
          <w:bCs/>
          <w:sz w:val="24"/>
          <w:szCs w:val="24"/>
          <w:lang w:eastAsia="ru-RU"/>
        </w:rPr>
        <w:t xml:space="preserve"> адміністративні послуги, ВРМ </w:t>
      </w:r>
      <w:r w:rsidRPr="00EB6055">
        <w:rPr>
          <w:rFonts w:ascii="Times New Roman" w:hAnsi="Times New Roman"/>
          <w:bCs/>
          <w:sz w:val="24"/>
          <w:szCs w:val="24"/>
          <w:lang w:val="uk-UA" w:eastAsia="ru-RU"/>
        </w:rPr>
        <w:t xml:space="preserve">(з нотапріальними діями) </w:t>
      </w:r>
      <w:r w:rsidRPr="00EB6055">
        <w:rPr>
          <w:rFonts w:ascii="Times New Roman" w:hAnsi="Times New Roman"/>
          <w:bCs/>
          <w:sz w:val="24"/>
          <w:szCs w:val="24"/>
          <w:lang w:eastAsia="ru-RU"/>
        </w:rPr>
        <w:t xml:space="preserve">- </w:t>
      </w:r>
      <w:r w:rsidRPr="00EB6055">
        <w:rPr>
          <w:rFonts w:ascii="Times New Roman" w:hAnsi="Times New Roman"/>
          <w:bCs/>
          <w:sz w:val="24"/>
          <w:szCs w:val="24"/>
          <w:lang w:val="uk-UA" w:eastAsia="ru-RU"/>
        </w:rPr>
        <w:t>582</w:t>
      </w:r>
      <w:r w:rsidRPr="00EB6055">
        <w:rPr>
          <w:rFonts w:ascii="Times New Roman" w:hAnsi="Times New Roman"/>
          <w:bCs/>
          <w:sz w:val="24"/>
          <w:szCs w:val="24"/>
          <w:lang w:eastAsia="ru-RU"/>
        </w:rPr>
        <w:t>.</w:t>
      </w:r>
    </w:p>
    <w:p w:rsidR="00EB6055" w:rsidRPr="00EB6055" w:rsidRDefault="00EB6055" w:rsidP="00EB6055">
      <w:pPr>
        <w:spacing w:after="0" w:line="240" w:lineRule="auto"/>
        <w:ind w:firstLine="450"/>
        <w:jc w:val="both"/>
        <w:rPr>
          <w:rFonts w:ascii="Times New Roman" w:hAnsi="Times New Roman"/>
          <w:bCs/>
          <w:sz w:val="24"/>
          <w:szCs w:val="24"/>
          <w:lang w:eastAsia="ru-RU"/>
        </w:rPr>
      </w:pPr>
      <w:r w:rsidRPr="00EB6055">
        <w:rPr>
          <w:rFonts w:ascii="Times New Roman" w:hAnsi="Times New Roman"/>
          <w:bCs/>
          <w:sz w:val="24"/>
          <w:szCs w:val="24"/>
          <w:lang w:eastAsia="ru-RU"/>
        </w:rPr>
        <w:t xml:space="preserve">Найзатребуваніші послуги, за якими звертаються суб’єкти звернення: </w:t>
      </w:r>
    </w:p>
    <w:p w:rsidR="00EB6055" w:rsidRPr="00EB6055" w:rsidRDefault="00EB6055" w:rsidP="00C76C69">
      <w:pPr>
        <w:numPr>
          <w:ilvl w:val="0"/>
          <w:numId w:val="65"/>
        </w:numPr>
        <w:spacing w:after="160" w:line="240" w:lineRule="auto"/>
        <w:ind w:hanging="219"/>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послуги соціального характеру (4077), </w:t>
      </w:r>
    </w:p>
    <w:p w:rsidR="00EB6055" w:rsidRPr="00EB6055" w:rsidRDefault="00EB6055" w:rsidP="00C76C69">
      <w:pPr>
        <w:numPr>
          <w:ilvl w:val="0"/>
          <w:numId w:val="65"/>
        </w:numPr>
        <w:spacing w:after="160" w:line="240" w:lineRule="auto"/>
        <w:ind w:hanging="219"/>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паспортні послуги (</w:t>
      </w:r>
      <w:r w:rsidRPr="00EB6055">
        <w:rPr>
          <w:rFonts w:ascii="Times New Roman" w:eastAsia="Calibri" w:hAnsi="Times New Roman"/>
          <w:bCs/>
          <w:i/>
          <w:sz w:val="24"/>
          <w:szCs w:val="24"/>
          <w:lang w:val="uk-UA"/>
        </w:rPr>
        <w:t>2507</w:t>
      </w:r>
      <w:r w:rsidRPr="00EB6055">
        <w:rPr>
          <w:rFonts w:ascii="Times New Roman" w:eastAsia="Calibri" w:hAnsi="Times New Roman"/>
          <w:bCs/>
          <w:sz w:val="24"/>
          <w:szCs w:val="24"/>
          <w:lang w:val="uk-UA"/>
        </w:rPr>
        <w:t xml:space="preserve">), </w:t>
      </w:r>
    </w:p>
    <w:p w:rsidR="00EB6055" w:rsidRPr="00EB6055" w:rsidRDefault="00EB6055" w:rsidP="00C76C69">
      <w:pPr>
        <w:numPr>
          <w:ilvl w:val="0"/>
          <w:numId w:val="65"/>
        </w:numPr>
        <w:spacing w:after="160" w:line="240" w:lineRule="auto"/>
        <w:ind w:hanging="219"/>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видача витягу з реєстру територіальної громади (2007), </w:t>
      </w:r>
    </w:p>
    <w:p w:rsidR="00EB6055" w:rsidRPr="00EB6055" w:rsidRDefault="00EB6055" w:rsidP="00C76C69">
      <w:pPr>
        <w:numPr>
          <w:ilvl w:val="0"/>
          <w:numId w:val="65"/>
        </w:numPr>
        <w:spacing w:after="160" w:line="240" w:lineRule="auto"/>
        <w:ind w:hanging="219"/>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послуги зняття/реєстрації місця проживання (</w:t>
      </w:r>
      <w:r w:rsidRPr="00EB6055">
        <w:rPr>
          <w:rFonts w:ascii="Times New Roman" w:eastAsia="Calibri" w:hAnsi="Times New Roman"/>
          <w:bCs/>
          <w:i/>
          <w:sz w:val="24"/>
          <w:szCs w:val="24"/>
          <w:lang w:val="uk-UA"/>
        </w:rPr>
        <w:t>1211</w:t>
      </w:r>
      <w:r w:rsidRPr="00EB6055">
        <w:rPr>
          <w:rFonts w:ascii="Times New Roman" w:eastAsia="Calibri" w:hAnsi="Times New Roman"/>
          <w:bCs/>
          <w:sz w:val="24"/>
          <w:szCs w:val="24"/>
          <w:lang w:val="uk-UA"/>
        </w:rPr>
        <w:t xml:space="preserve">), </w:t>
      </w:r>
    </w:p>
    <w:p w:rsidR="00EB6055" w:rsidRPr="00EB6055" w:rsidRDefault="00EB6055" w:rsidP="00C76C69">
      <w:pPr>
        <w:numPr>
          <w:ilvl w:val="0"/>
          <w:numId w:val="65"/>
        </w:numPr>
        <w:spacing w:after="160" w:line="240" w:lineRule="auto"/>
        <w:ind w:hanging="219"/>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оформлення акту проживання/непроживання за місцем реєстрації (1198),</w:t>
      </w:r>
    </w:p>
    <w:p w:rsidR="00EB6055" w:rsidRPr="00EB6055" w:rsidRDefault="00EB6055" w:rsidP="00C76C69">
      <w:pPr>
        <w:numPr>
          <w:ilvl w:val="0"/>
          <w:numId w:val="65"/>
        </w:numPr>
        <w:spacing w:after="160" w:line="240" w:lineRule="auto"/>
        <w:ind w:left="851" w:hanging="284"/>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послуги Держгеокадастру (</w:t>
      </w:r>
      <w:r w:rsidRPr="00EB6055">
        <w:rPr>
          <w:rFonts w:ascii="Times New Roman" w:eastAsia="Calibri" w:hAnsi="Times New Roman"/>
          <w:bCs/>
          <w:i/>
          <w:sz w:val="24"/>
          <w:szCs w:val="24"/>
          <w:lang w:val="uk-UA"/>
        </w:rPr>
        <w:t>340</w:t>
      </w:r>
      <w:r w:rsidRPr="00EB6055">
        <w:rPr>
          <w:rFonts w:ascii="Times New Roman" w:eastAsia="Calibri" w:hAnsi="Times New Roman"/>
          <w:bCs/>
          <w:sz w:val="24"/>
          <w:szCs w:val="24"/>
          <w:lang w:val="uk-UA"/>
        </w:rPr>
        <w:t xml:space="preserve">), </w:t>
      </w:r>
    </w:p>
    <w:p w:rsidR="00EB6055" w:rsidRPr="00EB6055" w:rsidRDefault="00EB6055" w:rsidP="00C76C69">
      <w:pPr>
        <w:numPr>
          <w:ilvl w:val="0"/>
          <w:numId w:val="65"/>
        </w:numPr>
        <w:spacing w:after="160" w:line="240" w:lineRule="auto"/>
        <w:ind w:left="851" w:hanging="284"/>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послуги в сфері державної реєстрації речових прав на нерухоме майно та їх обтяжень (504). </w:t>
      </w:r>
    </w:p>
    <w:p w:rsidR="00EB6055" w:rsidRPr="00EB6055" w:rsidRDefault="00EB6055" w:rsidP="00C76C69">
      <w:pPr>
        <w:numPr>
          <w:ilvl w:val="0"/>
          <w:numId w:val="65"/>
        </w:numPr>
        <w:spacing w:after="160" w:line="240" w:lineRule="auto"/>
        <w:ind w:left="851" w:hanging="284"/>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послуги державної реєстрації актів цивільного стану (547).</w:t>
      </w:r>
    </w:p>
    <w:p w:rsidR="00EB6055" w:rsidRPr="00EB6055" w:rsidRDefault="00EB6055" w:rsidP="00EB6055">
      <w:pPr>
        <w:spacing w:after="16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lastRenderedPageBreak/>
        <w:t xml:space="preserve">      </w:t>
      </w:r>
    </w:p>
    <w:p w:rsidR="00EB6055" w:rsidRPr="00EB6055" w:rsidRDefault="00EB6055" w:rsidP="00EB6055">
      <w:pPr>
        <w:spacing w:after="16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Через кабінет адміністратора на порталі Дія подано </w:t>
      </w:r>
      <w:r w:rsidRPr="00EB6055">
        <w:rPr>
          <w:rFonts w:ascii="Times New Roman" w:eastAsia="Calibri" w:hAnsi="Times New Roman"/>
          <w:bCs/>
          <w:i/>
          <w:sz w:val="24"/>
          <w:szCs w:val="24"/>
          <w:lang w:val="uk-UA"/>
        </w:rPr>
        <w:t>11</w:t>
      </w:r>
      <w:r w:rsidRPr="00EB6055">
        <w:rPr>
          <w:rFonts w:ascii="Times New Roman" w:eastAsia="Calibri" w:hAnsi="Times New Roman"/>
          <w:bCs/>
          <w:sz w:val="24"/>
          <w:szCs w:val="24"/>
          <w:lang w:val="uk-UA"/>
        </w:rPr>
        <w:t xml:space="preserve"> повідомлень про пошкодження майна внаслідок військової агресії рф. Ауктуалізовано дані 1420 військовозобов’язаних. Прийнято </w:t>
      </w:r>
      <w:r w:rsidRPr="00EB6055">
        <w:rPr>
          <w:rFonts w:ascii="Times New Roman" w:eastAsia="Calibri" w:hAnsi="Times New Roman"/>
          <w:bCs/>
          <w:i/>
          <w:sz w:val="24"/>
          <w:szCs w:val="24"/>
          <w:lang w:val="uk-UA"/>
        </w:rPr>
        <w:t>755</w:t>
      </w:r>
      <w:r w:rsidRPr="00EB6055">
        <w:rPr>
          <w:rFonts w:ascii="Times New Roman" w:eastAsia="Calibri" w:hAnsi="Times New Roman"/>
          <w:bCs/>
          <w:sz w:val="24"/>
          <w:szCs w:val="24"/>
          <w:lang w:val="uk-UA"/>
        </w:rPr>
        <w:t xml:space="preserve"> заяв на виплату </w:t>
      </w:r>
      <w:r w:rsidRPr="00EB6055">
        <w:rPr>
          <w:rFonts w:ascii="Times New Roman" w:eastAsia="Calibri" w:hAnsi="Times New Roman"/>
          <w:sz w:val="24"/>
          <w:szCs w:val="24"/>
          <w:lang w:val="uk-UA"/>
        </w:rPr>
        <w:t xml:space="preserve">компенсацій </w:t>
      </w:r>
      <w:r w:rsidRPr="00EB6055">
        <w:rPr>
          <w:rFonts w:ascii="Times New Roman" w:eastAsia="Calibri" w:hAnsi="Times New Roman"/>
          <w:bCs/>
          <w:sz w:val="24"/>
          <w:szCs w:val="24"/>
          <w:lang w:val="uk-UA"/>
        </w:rPr>
        <w:t>особам, що розмістили внутрішньо переміщених осіб.</w:t>
      </w:r>
    </w:p>
    <w:p w:rsidR="00EB6055" w:rsidRPr="00EB6055" w:rsidRDefault="00EB6055" w:rsidP="00EB6055">
      <w:pPr>
        <w:tabs>
          <w:tab w:val="num" w:pos="360"/>
        </w:tabs>
        <w:spacing w:after="0" w:line="240" w:lineRule="auto"/>
        <w:jc w:val="center"/>
        <w:rPr>
          <w:rFonts w:ascii="Times New Roman" w:hAnsi="Times New Roman"/>
          <w:b/>
          <w:sz w:val="28"/>
          <w:szCs w:val="28"/>
          <w:u w:val="single"/>
          <w:lang w:val="uk-UA" w:eastAsia="ru-RU"/>
        </w:rPr>
      </w:pPr>
      <w:r w:rsidRPr="00EB6055">
        <w:rPr>
          <w:rFonts w:ascii="Times New Roman" w:hAnsi="Times New Roman"/>
          <w:b/>
          <w:sz w:val="28"/>
          <w:szCs w:val="28"/>
          <w:u w:val="single"/>
          <w:lang w:eastAsia="ru-RU"/>
        </w:rPr>
        <w:t>Управління культури, спорту та гуманітарної політики</w:t>
      </w:r>
    </w:p>
    <w:p w:rsidR="00EB6055" w:rsidRPr="00EB6055" w:rsidRDefault="00EB6055" w:rsidP="00EB6055">
      <w:pPr>
        <w:tabs>
          <w:tab w:val="num" w:pos="360"/>
        </w:tabs>
        <w:spacing w:after="0" w:line="240" w:lineRule="auto"/>
        <w:jc w:val="center"/>
        <w:rPr>
          <w:rFonts w:ascii="Times New Roman" w:hAnsi="Times New Roman"/>
          <w:b/>
          <w:color w:val="FF0000"/>
          <w:sz w:val="28"/>
          <w:szCs w:val="28"/>
          <w:u w:val="single"/>
          <w:lang w:val="uk-UA" w:eastAsia="ru-RU"/>
        </w:rPr>
      </w:pPr>
    </w:p>
    <w:p w:rsidR="00EB6055" w:rsidRPr="00EB6055" w:rsidRDefault="00EB6055" w:rsidP="00EB6055">
      <w:pPr>
        <w:spacing w:after="0" w:line="240"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Відповідно до затвердженої структури виконавчих органів Новороздільської міської ради до складу Управління входять:</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eastAsia="ru-RU"/>
        </w:rPr>
        <w:t>- відділ культури</w:t>
      </w:r>
      <w:r w:rsidRPr="00EB6055">
        <w:rPr>
          <w:rFonts w:ascii="Times New Roman" w:hAnsi="Times New Roman"/>
          <w:sz w:val="24"/>
          <w:szCs w:val="24"/>
          <w:lang w:val="uk-UA" w:eastAsia="ru-RU"/>
        </w:rPr>
        <w:t xml:space="preserve"> та охорони культурної спадщини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відділ з питань гуманітарної політики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відділ з питань фізичної культури та спорту</w:t>
      </w:r>
    </w:p>
    <w:p w:rsidR="00EB6055" w:rsidRPr="00EB6055" w:rsidRDefault="00EB6055" w:rsidP="00EB6055">
      <w:pPr>
        <w:spacing w:after="0" w:line="240" w:lineRule="auto"/>
        <w:ind w:firstLine="567"/>
        <w:jc w:val="both"/>
        <w:rPr>
          <w:rFonts w:ascii="Times New Roman" w:hAnsi="Times New Roman"/>
          <w:sz w:val="24"/>
          <w:szCs w:val="24"/>
          <w:lang w:val="uk-UA" w:eastAsia="ru-RU"/>
        </w:rPr>
      </w:pPr>
    </w:p>
    <w:p w:rsidR="00EB6055" w:rsidRPr="00EB6055" w:rsidRDefault="00EB6055" w:rsidP="00EB6055">
      <w:pPr>
        <w:spacing w:after="0" w:line="240"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Управління забезпечує виконання на території Новороздільської громади повноважень, встановлених законодавством з питань: розвитку культури та туризму, формування конкурентно-спроможного культурно-туристичного середовища шляхом створення власного культурно-туристичного продукту та популяризації культурної спадщини; сприяння соціальному становленню та розвитку молоді, поліпшення становища сімей з дітьми, багатодітних та молодих сімей, оздоровлення та відпочинку дітей, сприяння розвитку фізичної культури та спорту; спрямування своєї діяльності на забезпечення прав всіх членів Новороздільської громади у сфері охорони здоровꞌя шляхом створення сприятливих умов для функціонування на території громади закладів, підприємств і установ охорони здоров’я.</w:t>
      </w:r>
    </w:p>
    <w:p w:rsidR="00EB6055" w:rsidRPr="00EB6055" w:rsidRDefault="00EB6055" w:rsidP="00EB6055">
      <w:pPr>
        <w:spacing w:after="0" w:line="240"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 xml:space="preserve">Управлінню підпорядковані комунальні підприємства, організації </w:t>
      </w:r>
      <w:r w:rsidRPr="00EB6055">
        <w:rPr>
          <w:rFonts w:ascii="Times New Roman" w:hAnsi="Times New Roman"/>
          <w:sz w:val="24"/>
          <w:szCs w:val="24"/>
          <w:lang w:val="uk-UA" w:eastAsia="ru-RU"/>
        </w:rPr>
        <w:t>і</w:t>
      </w:r>
      <w:r w:rsidRPr="00EB6055">
        <w:rPr>
          <w:rFonts w:ascii="Times New Roman" w:hAnsi="Times New Roman"/>
          <w:sz w:val="24"/>
          <w:szCs w:val="24"/>
          <w:lang w:eastAsia="ru-RU"/>
        </w:rPr>
        <w:t xml:space="preserve"> установи у галузі культури, спорту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управління </w:t>
      </w:r>
      <w:r w:rsidRPr="00EB6055">
        <w:rPr>
          <w:rFonts w:ascii="Times New Roman" w:hAnsi="Times New Roman"/>
          <w:sz w:val="24"/>
          <w:szCs w:val="24"/>
          <w:lang w:val="uk-UA" w:eastAsia="ru-RU"/>
        </w:rPr>
        <w:t xml:space="preserve">також </w:t>
      </w:r>
      <w:r w:rsidRPr="00EB6055">
        <w:rPr>
          <w:rFonts w:ascii="Times New Roman" w:hAnsi="Times New Roman"/>
          <w:sz w:val="24"/>
          <w:szCs w:val="24"/>
          <w:lang w:eastAsia="ru-RU"/>
        </w:rPr>
        <w:t>координує роботу закладів охорони здоров’я.</w:t>
      </w:r>
    </w:p>
    <w:p w:rsidR="00EB6055" w:rsidRPr="00EB6055" w:rsidRDefault="00EB6055" w:rsidP="00EB6055">
      <w:pPr>
        <w:shd w:val="clear" w:color="auto" w:fill="FFFFFF"/>
        <w:spacing w:after="0" w:line="240" w:lineRule="auto"/>
        <w:ind w:firstLine="567"/>
        <w:jc w:val="both"/>
        <w:rPr>
          <w:rFonts w:ascii="Times New Roman" w:hAnsi="Times New Roman"/>
          <w:color w:val="FF0000"/>
          <w:sz w:val="24"/>
          <w:szCs w:val="24"/>
          <w:lang w:val="uk-UA" w:eastAsia="uk-UA"/>
        </w:rPr>
      </w:pPr>
      <w:r w:rsidRPr="00EB6055">
        <w:rPr>
          <w:rFonts w:ascii="Times New Roman" w:hAnsi="Times New Roman"/>
          <w:bCs/>
          <w:sz w:val="24"/>
          <w:szCs w:val="24"/>
          <w:lang w:val="uk-UA" w:eastAsia="uk-UA"/>
        </w:rPr>
        <w:t xml:space="preserve">Від початку повномасштабного російського вторгнення заклади культури, підпорядковані управлінню, не припиняли своєї роботи. </w:t>
      </w:r>
      <w:r w:rsidRPr="00EB6055">
        <w:rPr>
          <w:rFonts w:ascii="Times New Roman" w:hAnsi="Times New Roman"/>
          <w:sz w:val="24"/>
          <w:szCs w:val="24"/>
          <w:lang w:val="uk-UA" w:eastAsia="uk-UA"/>
        </w:rPr>
        <w:t>Усі заходи в установах культури відбувалися з урахуванням вимог воєнного стану. Проведено чимало благодійних акцій та концертів на підтримку Збройних Сил України.</w:t>
      </w:r>
    </w:p>
    <w:p w:rsidR="00EB6055" w:rsidRPr="00EB6055" w:rsidRDefault="00EB6055" w:rsidP="00EB6055">
      <w:pPr>
        <w:spacing w:after="0" w:line="240" w:lineRule="auto"/>
        <w:ind w:firstLine="567"/>
        <w:jc w:val="both"/>
        <w:rPr>
          <w:rFonts w:ascii="Times New Roman" w:hAnsi="Times New Roman"/>
          <w:sz w:val="24"/>
          <w:szCs w:val="24"/>
          <w:lang w:eastAsia="ru-RU"/>
        </w:rPr>
      </w:pPr>
    </w:p>
    <w:p w:rsidR="00EB6055" w:rsidRPr="00EB6055" w:rsidRDefault="00EB6055" w:rsidP="00EB6055">
      <w:pPr>
        <w:spacing w:after="0" w:line="240" w:lineRule="auto"/>
        <w:ind w:firstLine="567"/>
        <w:jc w:val="center"/>
        <w:rPr>
          <w:rFonts w:ascii="Times New Roman" w:hAnsi="Times New Roman"/>
          <w:b/>
          <w:i/>
          <w:sz w:val="24"/>
          <w:szCs w:val="24"/>
          <w:lang w:val="uk-UA" w:eastAsia="ru-RU"/>
        </w:rPr>
      </w:pPr>
      <w:r w:rsidRPr="00EB6055">
        <w:rPr>
          <w:rFonts w:ascii="Times New Roman" w:hAnsi="Times New Roman"/>
          <w:b/>
          <w:i/>
          <w:sz w:val="24"/>
          <w:szCs w:val="24"/>
          <w:lang w:val="uk-UA" w:eastAsia="ru-RU"/>
        </w:rPr>
        <w:t>В</w:t>
      </w:r>
      <w:r w:rsidRPr="00EB6055">
        <w:rPr>
          <w:rFonts w:ascii="Times New Roman" w:hAnsi="Times New Roman"/>
          <w:b/>
          <w:i/>
          <w:sz w:val="24"/>
          <w:szCs w:val="24"/>
          <w:lang w:eastAsia="ru-RU"/>
        </w:rPr>
        <w:t>ідділ культури</w:t>
      </w:r>
      <w:r w:rsidRPr="00EB6055">
        <w:rPr>
          <w:rFonts w:ascii="Times New Roman" w:hAnsi="Times New Roman"/>
          <w:b/>
          <w:i/>
          <w:sz w:val="24"/>
          <w:szCs w:val="24"/>
          <w:lang w:val="uk-UA" w:eastAsia="ru-RU"/>
        </w:rPr>
        <w:t xml:space="preserve"> та охорони культурної спадщини</w:t>
      </w:r>
    </w:p>
    <w:p w:rsidR="00EB6055" w:rsidRPr="00EB6055" w:rsidRDefault="00EB6055" w:rsidP="00EB6055">
      <w:pPr>
        <w:spacing w:after="0" w:line="240" w:lineRule="auto"/>
        <w:ind w:firstLine="567"/>
        <w:jc w:val="both"/>
        <w:rPr>
          <w:rFonts w:ascii="Times New Roman" w:hAnsi="Times New Roman"/>
          <w:i/>
          <w:color w:val="FF0000"/>
          <w:sz w:val="24"/>
          <w:szCs w:val="24"/>
          <w:lang w:val="uk-UA" w:eastAsia="ru-RU"/>
        </w:rPr>
      </w:pPr>
      <w:r w:rsidRPr="00EB6055">
        <w:rPr>
          <w:rFonts w:ascii="Times New Roman" w:hAnsi="Times New Roman"/>
          <w:sz w:val="24"/>
          <w:szCs w:val="24"/>
          <w:lang w:val="uk-UA" w:eastAsia="ru-RU"/>
        </w:rPr>
        <w:t>Відділ культури та охорони культурної спадщини Управління культури, спорту та гуманітарної політики координує діяльність структурних підрозділів управління (Народні доми с. Берездівці, селища Розділ, с. Гранки-Кути, с. Долішнє, с. Тужанівці та с. Підгірці) та базової мережі закладів культури (комунальна установа «Міський будинок культури «Молодість» Новороздільської міської ради, комунальний заклад «Молодіжний центр» Новороздільської міської ради, Новороздільська дитяча школа мистецтв ім. О. Рудницького, комунальний заклад «Публічні бібліотеки» Новороздільської міської ради, у структуру якого входить 3 філії та 3 пункти нестаціонарного бібліотечного обслуговування, що розташовані у різних мікрорайонах громади).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Згідно Програми, планів роботи протягом 2024 року спільно з усіма структурними підрозділами управління та закладами культури, що входять до базової мережі,  було розроблено і проведено ряд заходів, концертів, благодійних акцій.</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Зокрема, у січні місяці у Новороздільській громаді відбулися Різдвяні концерти у церквах та Народних домах громади, провели Благодійний урочистий вечір з нагоди 105 річниці Соборності України та Вечір пам’яті з нагоди 106 річниці бою під Крутами.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У лютому відбулося відкриття місця Пам’яті і Слави на Алеї Героїв та вшанування Героїв Небесної Сотні.</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березні святкували 210-у річницю з дня народження Тараса Шевченка та провели відбірковий етап обласного огляду-конкурсу читців «Борітеся-поборемо», присвячений 210 річниці з дня народження Тараса Шевченка. Також відбувся благодійний концерт з нагоди 75- річниці від дня народження Володимира Івасюка.</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У травні з нагоди 71 річниці до дня міста Новий Розділ відбулося ряд заходів: спортивні заходи (турніри з волейболу, настільного тенісу, футболу, баскетболу, пляжного волейболу, легкоатлетичний забіг вулицями міста); звітний концерт Новороздільської дитячої школи мистецтв ім.О.Рудницького; зустріч «Спогади про Кузьму» в центральній бібліотеці КЗ </w:t>
      </w:r>
      <w:r w:rsidRPr="00EB6055">
        <w:rPr>
          <w:rFonts w:ascii="Times New Roman" w:hAnsi="Times New Roman"/>
          <w:sz w:val="24"/>
          <w:szCs w:val="24"/>
          <w:lang w:val="uk-UA" w:eastAsia="ru-RU"/>
        </w:rPr>
        <w:lastRenderedPageBreak/>
        <w:t>«Публічні бібліотеки»; розваги для дітей (майстер класи, танцювальний флешмоб, шаховий турнір); урочистості з нагоди 71 річниці Дня міста та відкриття скверу Єднання «Новий Розділ – місто добра і традицій».</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травні також відзначили День Матері (організовано поїздку матерів загиблих  Героїв Новороздільської ТГ в Кохавинський монастир та музей І. Виговського в с.Рудно); освятили Скульптуру Матері Божої меморіального комплексу «Когорті Нескорених Героїв» в с.Берездівці. До Дня Героїв провели урочистості і вшанували загиблих воїнів громади на Алеї Героїв та провели Панахиди на могилах загиблих Героїв громади.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червні вшанували пам’ять жертв масових розтрілів у тюрмах Західної України в червні 1941 року та відзначили День Конституції України, а також спільно з відділом освіти  відсвяткували міжнародний День захисту дітей.</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серпні провели ряд масових заходів та благодійних проектів, а саме: організували та провели Благодійний щорічний велопробіг на підтримку ЗСУ «Сила в єдності» по території шести громад: Жидачівської, Миколаївської, Новороздільської, Розвадівської, Тростянецької та Ходоровської та завершили святковим концертом з нагоди 455- річниці селища Розділ.Також відзначили День Прапора України, організували святковий концерт до 33-річниці Дня Незалежності України та відзначили День пам’яті захисників України, що загинули за незалежність , суверенітет та територіальну цілісність України.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вересні 2024 року святкували 250-річницю Костелу Воздвиження Чесного Хреста в с.Берездівці та організували і провели історико-краєзнавчу конференцію з питань охорони культурної спадщини «Мандри роздільські» для працівників територіальних громад Стрийського району.</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жовтні провели тематичний захід вшанування Героїв Новороздільської громади, приурочений до Дня Захисників та Захисниць України та Покрови Пресвятої Богородиці «Честь і хвала нескореним». Також організували та провели благодійний фестиваль патріотичної пісні «Озброєні піснею» та благодійний ярмарок на допомогу ЗСУ в рамках співпраці Новороздільської, Миколаївської, Розвадівської та Тростянецької громад.</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листопаді відсвяткували День працівників культури та майстрів народного мистецтва, провели вечір-реквієм, присвячений пам’яті жертв Голодомору 1932-1933 років «Голодна молитва», взяли участь у семінарі-тренінгу «Практичні кейси організації роботи закладів культури в сучасних умовах», що об’єднав працівників культури Новороздільської, Розвадівської та Тростянецької громад та відкрили Молодіжнгий центр «Атмосфера» на базі Народного дому с. Берездлівці.</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У грудні в установах відділу культури відкрились і працювали резиденції Святого Миколая, проводились святкові заходи для дітей. В  МБК «Молодість» м. Новий Розділ, Народних домах с. Берездівці, с. Гранки-Кути, с. Підгірці, КЗ «Молодіжний центр» у с.Березина проведені новорочно-різдвяні мистецькі заходи.  Також у грудні було проведено ІІ Відкритий фестиваль колядок, щедрівок та вертепів «Різдвяний передзвін», встановлено різдвяну шопку в м. Новий Розділ.  </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Колективи та сольні виконавці Народних домів, МБК «Молодість» і Новороздільської школи мистецтв ім. О.Рудницького брали участь і стали переможцями обласних, Всеукраїнських та Міжнародних мистецьких конкурсів.</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У 2024 році відділ культури працював над виконанням  реалізації державної політики у сфері культури: збереження та подальший розвиток культурного потенціалу на території Новороздільської ТГ, забезпечення доступності закладів культури для всіх верств населення, створення масимально сприятливих умов для творчого розвитку особистості, задоволення духовних та естетичних потреб людей, відродження народної творчості та популяризація національних звичаїв та обрядів, а також організація змістовного дозвілля і відпочинку різних верств населення та культурне обслуговування жителів громади.</w:t>
      </w:r>
    </w:p>
    <w:p w:rsidR="00EB6055" w:rsidRPr="00EB6055" w:rsidRDefault="00EB6055" w:rsidP="00EB6055">
      <w:pPr>
        <w:spacing w:after="0" w:line="240" w:lineRule="auto"/>
        <w:ind w:firstLine="567"/>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Незважаючи на продовження у нашій країні воєнного стану вдалося зберегти мережу установ культури та кадровий потенціал, покращити матеріально-технічну базу Народних домів громади, міського будинку культури «Молодість» м. Новий Розділ, КЗ «Публічні бібліотеки» та Новороздільської дитячої школи мистецтв ім. О.Рудницького та провести </w:t>
      </w:r>
      <w:r w:rsidRPr="00EB6055">
        <w:rPr>
          <w:rFonts w:ascii="Times New Roman" w:hAnsi="Times New Roman"/>
          <w:sz w:val="24"/>
          <w:szCs w:val="24"/>
          <w:lang w:val="uk-UA" w:eastAsia="ru-RU"/>
        </w:rPr>
        <w:lastRenderedPageBreak/>
        <w:t>ремонти  приміщень в деяких установах та закладах культури, створюючи комфортні умови праці та навчання.</w:t>
      </w: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i/>
          <w:sz w:val="24"/>
          <w:szCs w:val="24"/>
          <w:lang w:eastAsia="ru-RU"/>
        </w:rPr>
      </w:pPr>
      <w:r w:rsidRPr="00EB6055">
        <w:rPr>
          <w:rFonts w:ascii="Times New Roman" w:hAnsi="Times New Roman"/>
          <w:b/>
          <w:i/>
          <w:sz w:val="24"/>
          <w:szCs w:val="24"/>
          <w:lang w:val="uk-UA" w:eastAsia="ru-RU"/>
        </w:rPr>
        <w:t xml:space="preserve">Комунальна установа </w:t>
      </w:r>
      <w:r w:rsidRPr="00EB6055">
        <w:rPr>
          <w:rFonts w:ascii="Times New Roman" w:hAnsi="Times New Roman"/>
          <w:b/>
          <w:i/>
          <w:sz w:val="24"/>
          <w:szCs w:val="24"/>
          <w:lang w:eastAsia="ru-RU"/>
        </w:rPr>
        <w:t>Міськ</w:t>
      </w:r>
      <w:r w:rsidRPr="00EB6055">
        <w:rPr>
          <w:rFonts w:ascii="Times New Roman" w:hAnsi="Times New Roman"/>
          <w:b/>
          <w:i/>
          <w:sz w:val="24"/>
          <w:szCs w:val="24"/>
          <w:lang w:val="uk-UA" w:eastAsia="ru-RU"/>
        </w:rPr>
        <w:t>ий</w:t>
      </w:r>
      <w:r w:rsidRPr="00EB6055">
        <w:rPr>
          <w:rFonts w:ascii="Times New Roman" w:hAnsi="Times New Roman"/>
          <w:b/>
          <w:i/>
          <w:sz w:val="24"/>
          <w:szCs w:val="24"/>
          <w:lang w:eastAsia="ru-RU"/>
        </w:rPr>
        <w:t xml:space="preserve"> будин</w:t>
      </w:r>
      <w:r w:rsidRPr="00EB6055">
        <w:rPr>
          <w:rFonts w:ascii="Times New Roman" w:hAnsi="Times New Roman"/>
          <w:b/>
          <w:i/>
          <w:sz w:val="24"/>
          <w:szCs w:val="24"/>
          <w:lang w:val="uk-UA" w:eastAsia="ru-RU"/>
        </w:rPr>
        <w:t>о</w:t>
      </w:r>
      <w:r w:rsidRPr="00EB6055">
        <w:rPr>
          <w:rFonts w:ascii="Times New Roman" w:hAnsi="Times New Roman"/>
          <w:b/>
          <w:i/>
          <w:sz w:val="24"/>
          <w:szCs w:val="24"/>
          <w:lang w:eastAsia="ru-RU"/>
        </w:rPr>
        <w:t>к культури «Молодість»</w:t>
      </w:r>
    </w:p>
    <w:p w:rsidR="00EB6055" w:rsidRPr="00EB6055" w:rsidRDefault="00EB6055" w:rsidP="00EB6055">
      <w:pPr>
        <w:spacing w:after="0" w:line="240" w:lineRule="auto"/>
        <w:ind w:firstLine="708"/>
        <w:jc w:val="both"/>
        <w:rPr>
          <w:rFonts w:ascii="Times New Roman" w:hAnsi="Times New Roman"/>
          <w:sz w:val="24"/>
          <w:szCs w:val="24"/>
          <w:lang w:val="uk-UA" w:eastAsia="uk-UA"/>
        </w:rPr>
      </w:pPr>
      <w:r w:rsidRPr="00EB6055">
        <w:rPr>
          <w:rFonts w:ascii="Times New Roman" w:hAnsi="Times New Roman"/>
          <w:sz w:val="24"/>
          <w:szCs w:val="24"/>
          <w:lang w:val="uk-UA" w:eastAsia="uk-UA"/>
        </w:rPr>
        <w:t xml:space="preserve">У 2024 році Міський будинок культури «Молодість» об'єднав під своїм дахом талановитих аматорів, професіоналів і ентузіастів, які працюють на благо культурного розвитку. Особлива гордість установи – </w:t>
      </w:r>
      <w:r w:rsidRPr="00EB6055">
        <w:rPr>
          <w:rFonts w:ascii="Times New Roman" w:hAnsi="Times New Roman"/>
          <w:bCs/>
          <w:sz w:val="24"/>
          <w:szCs w:val="24"/>
          <w:lang w:val="uk-UA" w:eastAsia="uk-UA"/>
        </w:rPr>
        <w:t>народні та зразкові аматорські колективи</w:t>
      </w:r>
      <w:r w:rsidRPr="00EB6055">
        <w:rPr>
          <w:rFonts w:ascii="Times New Roman" w:hAnsi="Times New Roman"/>
          <w:sz w:val="24"/>
          <w:szCs w:val="24"/>
          <w:lang w:val="uk-UA" w:eastAsia="uk-UA"/>
        </w:rPr>
        <w:t>, які є справжнім взірцем творчості та професіоналізму.</w:t>
      </w:r>
    </w:p>
    <w:p w:rsidR="00EB6055" w:rsidRPr="00EB6055" w:rsidRDefault="00EB6055" w:rsidP="00EB6055">
      <w:pPr>
        <w:spacing w:after="0" w:line="240" w:lineRule="auto"/>
        <w:ind w:firstLine="705"/>
        <w:jc w:val="both"/>
        <w:rPr>
          <w:rFonts w:ascii="Times New Roman" w:hAnsi="Times New Roman"/>
          <w:sz w:val="24"/>
          <w:szCs w:val="24"/>
          <w:lang w:eastAsia="ru-RU"/>
        </w:rPr>
      </w:pPr>
      <w:r w:rsidRPr="00EB6055">
        <w:rPr>
          <w:rFonts w:ascii="Times New Roman" w:hAnsi="Times New Roman"/>
          <w:sz w:val="24"/>
          <w:szCs w:val="24"/>
          <w:lang w:eastAsia="ru-RU"/>
        </w:rPr>
        <w:t xml:space="preserve">До них входять - 4 колективи із званням «Народний» та 1 із званням «Зразковий».  </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Народний камерний хор «Оранта» – кер. Н.Фіцала;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Народна хорова капела «Дністряни» – кер. І. Максимців;</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Народний ансамбль пісні і музики «Мальви» – кер. Л.Верес;</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Народний фольклорний ансамбль «Джерело» – кер. І.Жигаль;</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Зразковий ансамбль народного танцю «Веселка» - кер. Т.Михайлюк</w:t>
      </w:r>
    </w:p>
    <w:p w:rsidR="00EB6055" w:rsidRPr="00EB6055" w:rsidRDefault="00EB6055" w:rsidP="00EB6055">
      <w:pPr>
        <w:spacing w:after="0" w:line="240" w:lineRule="auto"/>
        <w:ind w:firstLine="360"/>
        <w:jc w:val="both"/>
        <w:rPr>
          <w:rFonts w:ascii="Times New Roman" w:hAnsi="Times New Roman"/>
          <w:sz w:val="24"/>
          <w:szCs w:val="24"/>
          <w:lang w:val="uk-UA" w:eastAsia="uk-UA"/>
        </w:rPr>
      </w:pPr>
      <w:r w:rsidRPr="00EB6055">
        <w:rPr>
          <w:rFonts w:ascii="Times New Roman" w:hAnsi="Times New Roman"/>
          <w:sz w:val="24"/>
          <w:szCs w:val="24"/>
          <w:lang w:val="uk-UA" w:eastAsia="uk-UA"/>
        </w:rPr>
        <w:t>Окрім народних та зразкових аматорських колективів, у Міському будинку культури «Молодість» плідно працюють й інші творчі об’єднання, які наповнюють життя установи яскравими барвами мистецтва</w:t>
      </w:r>
      <w:r w:rsidRPr="00EB6055">
        <w:rPr>
          <w:rFonts w:ascii="Times New Roman" w:hAnsi="Times New Roman"/>
          <w:color w:val="FF0000"/>
          <w:sz w:val="24"/>
          <w:szCs w:val="24"/>
          <w:lang w:val="uk-UA" w:eastAsia="uk-UA"/>
        </w:rPr>
        <w:t>:</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Фольклорний ансамбль «Барвінок» - кер. О.Чайка;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Хор політв’язнів і репресованих «Заграва» – кер. О.Чайка;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Дитячий драматичний гурток «Планета мрій» та гурток художнього читання – кер. О.Петрів;</w:t>
      </w:r>
    </w:p>
    <w:p w:rsidR="00EB6055" w:rsidRPr="00EB6055" w:rsidRDefault="00EB6055" w:rsidP="00C76C69">
      <w:pPr>
        <w:numPr>
          <w:ilvl w:val="0"/>
          <w:numId w:val="62"/>
        </w:numPr>
        <w:tabs>
          <w:tab w:val="left" w:pos="1276"/>
        </w:tabs>
        <w:spacing w:after="0" w:line="240" w:lineRule="auto"/>
        <w:ind w:left="705" w:firstLine="4"/>
        <w:jc w:val="both"/>
        <w:rPr>
          <w:rFonts w:ascii="Times New Roman" w:hAnsi="Times New Roman"/>
          <w:sz w:val="24"/>
          <w:szCs w:val="24"/>
          <w:lang w:eastAsia="ru-RU"/>
        </w:rPr>
      </w:pPr>
      <w:r w:rsidRPr="00EB6055">
        <w:rPr>
          <w:rFonts w:ascii="Times New Roman" w:hAnsi="Times New Roman"/>
          <w:sz w:val="24"/>
          <w:szCs w:val="24"/>
          <w:lang w:eastAsia="ru-RU"/>
        </w:rPr>
        <w:t xml:space="preserve">Дитячий вокальний ансамбль «Домісольки» - кер. Н.Фіцала;      </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Дитяч</w:t>
      </w:r>
      <w:r w:rsidRPr="00EB6055">
        <w:rPr>
          <w:rFonts w:ascii="Times New Roman" w:hAnsi="Times New Roman"/>
          <w:sz w:val="24"/>
          <w:szCs w:val="24"/>
          <w:lang w:val="uk-UA" w:eastAsia="ru-RU"/>
        </w:rPr>
        <w:t>ий</w:t>
      </w:r>
      <w:r w:rsidRPr="00EB6055">
        <w:rPr>
          <w:rFonts w:ascii="Times New Roman" w:hAnsi="Times New Roman"/>
          <w:sz w:val="24"/>
          <w:szCs w:val="24"/>
          <w:lang w:eastAsia="ru-RU"/>
        </w:rPr>
        <w:t xml:space="preserve"> вокальний квартет «Мрія» - кер. Н.Фіцала;</w:t>
      </w:r>
    </w:p>
    <w:p w:rsidR="00EB6055" w:rsidRPr="00EB6055" w:rsidRDefault="00EB6055" w:rsidP="00C76C69">
      <w:pPr>
        <w:numPr>
          <w:ilvl w:val="0"/>
          <w:numId w:val="62"/>
        </w:numPr>
        <w:suppressAutoHyphens/>
        <w:spacing w:after="0" w:line="240" w:lineRule="auto"/>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Дитячий вокальний ансамбль «Самоцвіти» кер. Н.Фіцала;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Дитячий вокальний ансамбль «Смайлики» кер. Н.Фіцала;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Дитячий вокальний ансамбль «</w:t>
      </w:r>
      <w:r w:rsidRPr="00EB6055">
        <w:rPr>
          <w:rFonts w:ascii="Times New Roman" w:hAnsi="Times New Roman"/>
          <w:sz w:val="24"/>
          <w:szCs w:val="24"/>
          <w:lang w:val="uk-UA" w:eastAsia="ru-RU"/>
        </w:rPr>
        <w:t>Акварельки</w:t>
      </w:r>
      <w:r w:rsidRPr="00EB6055">
        <w:rPr>
          <w:rFonts w:ascii="Times New Roman" w:hAnsi="Times New Roman"/>
          <w:sz w:val="24"/>
          <w:szCs w:val="24"/>
          <w:lang w:eastAsia="ru-RU"/>
        </w:rPr>
        <w:t>» кер. Н.Фіцала;</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Дитячий вокальний ансамбль «</w:t>
      </w:r>
      <w:r w:rsidRPr="00EB6055">
        <w:rPr>
          <w:rFonts w:ascii="Times New Roman" w:hAnsi="Times New Roman"/>
          <w:sz w:val="24"/>
          <w:szCs w:val="24"/>
          <w:lang w:val="uk-UA" w:eastAsia="ru-RU"/>
        </w:rPr>
        <w:t>Веселі нотки</w:t>
      </w:r>
      <w:r w:rsidRPr="00EB6055">
        <w:rPr>
          <w:rFonts w:ascii="Times New Roman" w:hAnsi="Times New Roman"/>
          <w:sz w:val="24"/>
          <w:szCs w:val="24"/>
          <w:lang w:eastAsia="ru-RU"/>
        </w:rPr>
        <w:t>» кер. Н.Фіцала;</w:t>
      </w:r>
    </w:p>
    <w:p w:rsidR="00EB6055" w:rsidRPr="00EB6055" w:rsidRDefault="00EB6055" w:rsidP="00C76C69">
      <w:pPr>
        <w:numPr>
          <w:ilvl w:val="0"/>
          <w:numId w:val="62"/>
        </w:numPr>
        <w:spacing w:after="0" w:line="240" w:lineRule="auto"/>
        <w:rPr>
          <w:rFonts w:ascii="Times New Roman" w:hAnsi="Times New Roman"/>
          <w:sz w:val="24"/>
          <w:szCs w:val="24"/>
          <w:lang w:eastAsia="ru-RU"/>
        </w:rPr>
      </w:pPr>
      <w:r w:rsidRPr="00EB6055">
        <w:rPr>
          <w:rFonts w:ascii="Times New Roman" w:hAnsi="Times New Roman"/>
          <w:sz w:val="24"/>
          <w:szCs w:val="24"/>
          <w:lang w:val="uk-UA" w:eastAsia="ru-RU"/>
        </w:rPr>
        <w:t>Д</w:t>
      </w:r>
      <w:r w:rsidRPr="00EB6055">
        <w:rPr>
          <w:rFonts w:ascii="Times New Roman" w:hAnsi="Times New Roman"/>
          <w:sz w:val="24"/>
          <w:szCs w:val="24"/>
          <w:lang w:eastAsia="ru-RU"/>
        </w:rPr>
        <w:t>иячий вокальний ансамбль «Карамельки»  кер. І.Жигаль.</w:t>
      </w:r>
    </w:p>
    <w:p w:rsidR="00EB6055" w:rsidRPr="00EB6055" w:rsidRDefault="00EB6055" w:rsidP="00C76C69">
      <w:pPr>
        <w:numPr>
          <w:ilvl w:val="0"/>
          <w:numId w:val="62"/>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Солісти-вокалісти І.Сагало та </w:t>
      </w:r>
      <w:r w:rsidRPr="00EB6055">
        <w:rPr>
          <w:rFonts w:ascii="Times New Roman" w:hAnsi="Times New Roman"/>
          <w:sz w:val="24"/>
          <w:szCs w:val="24"/>
          <w:lang w:val="uk-UA" w:eastAsia="ru-RU"/>
        </w:rPr>
        <w:t>Н</w:t>
      </w:r>
      <w:r w:rsidRPr="00EB6055">
        <w:rPr>
          <w:rFonts w:ascii="Times New Roman" w:hAnsi="Times New Roman"/>
          <w:sz w:val="24"/>
          <w:szCs w:val="24"/>
          <w:lang w:eastAsia="ru-RU"/>
        </w:rPr>
        <w:t>.</w:t>
      </w:r>
      <w:r w:rsidRPr="00EB6055">
        <w:rPr>
          <w:rFonts w:ascii="Times New Roman" w:hAnsi="Times New Roman"/>
          <w:sz w:val="24"/>
          <w:szCs w:val="24"/>
          <w:lang w:val="uk-UA" w:eastAsia="ru-RU"/>
        </w:rPr>
        <w:t>Фіцала</w:t>
      </w:r>
      <w:r w:rsidRPr="00EB6055">
        <w:rPr>
          <w:rFonts w:ascii="Times New Roman" w:hAnsi="Times New Roman"/>
          <w:sz w:val="24"/>
          <w:szCs w:val="24"/>
          <w:lang w:eastAsia="ru-RU"/>
        </w:rPr>
        <w:t>;</w:t>
      </w:r>
    </w:p>
    <w:p w:rsidR="00EB6055" w:rsidRPr="00EB6055" w:rsidRDefault="00EB6055" w:rsidP="00C76C69">
      <w:pPr>
        <w:numPr>
          <w:ilvl w:val="0"/>
          <w:numId w:val="62"/>
        </w:numPr>
        <w:suppressAutoHyphens/>
        <w:spacing w:after="0" w:line="240" w:lineRule="auto"/>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Малі форми вокальних ансамблів – керівники І. Сагало, Н.Фіцала.</w:t>
      </w:r>
    </w:p>
    <w:p w:rsidR="00EB6055" w:rsidRPr="00EB6055" w:rsidRDefault="00EB6055" w:rsidP="00EB6055">
      <w:pPr>
        <w:spacing w:after="0" w:line="240" w:lineRule="auto"/>
        <w:ind w:left="709"/>
        <w:jc w:val="both"/>
        <w:rPr>
          <w:rFonts w:ascii="Times New Roman" w:hAnsi="Times New Roman"/>
          <w:sz w:val="24"/>
          <w:szCs w:val="24"/>
          <w:lang w:eastAsia="ru-RU"/>
        </w:rPr>
      </w:pPr>
      <w:r w:rsidRPr="00EB6055">
        <w:rPr>
          <w:rFonts w:ascii="Times New Roman" w:hAnsi="Times New Roman"/>
          <w:sz w:val="24"/>
          <w:szCs w:val="24"/>
          <w:lang w:eastAsia="ru-RU"/>
        </w:rPr>
        <w:t>При МБК «Молодість» займаються колектив сучасного танцю:</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танцювальний колектив «Грація»</w:t>
      </w:r>
      <w:r w:rsidRPr="00EB6055">
        <w:rPr>
          <w:rFonts w:ascii="Times New Roman" w:hAnsi="Times New Roman"/>
          <w:sz w:val="24"/>
          <w:szCs w:val="24"/>
          <w:lang w:val="uk-UA" w:eastAsia="ru-RU"/>
        </w:rPr>
        <w:t xml:space="preserve"> - </w:t>
      </w:r>
      <w:r w:rsidRPr="00EB6055">
        <w:rPr>
          <w:rFonts w:ascii="Times New Roman" w:hAnsi="Times New Roman"/>
          <w:sz w:val="24"/>
          <w:szCs w:val="24"/>
          <w:lang w:eastAsia="ru-RU"/>
        </w:rPr>
        <w:t>кер. О.Марочко</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А</w:t>
      </w:r>
      <w:r w:rsidRPr="00EB6055">
        <w:rPr>
          <w:rFonts w:ascii="Times New Roman" w:hAnsi="Times New Roman"/>
          <w:sz w:val="24"/>
          <w:szCs w:val="24"/>
          <w:lang w:eastAsia="ru-RU"/>
        </w:rPr>
        <w:t xml:space="preserve"> також при установі працюють клуби за інтересами</w:t>
      </w: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«Малятко»</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Фортуна</w:t>
      </w: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вишивальниць « Роздільчанки»</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0"/>
          <w:szCs w:val="20"/>
          <w:lang w:eastAsia="ru-RU"/>
        </w:rPr>
        <w:t xml:space="preserve">        </w:t>
      </w:r>
      <w:r w:rsidRPr="00EB6055">
        <w:rPr>
          <w:rFonts w:ascii="Times New Roman" w:hAnsi="Times New Roman"/>
          <w:sz w:val="24"/>
          <w:szCs w:val="24"/>
          <w:lang w:eastAsia="ru-RU"/>
        </w:rPr>
        <w:t>У 2024 році МБК "Молодість" став епіцентром культурного життя громади, організувавши низку яскравих заходів, що об’єднали жителів міста навколо мистецтва, творчості та патріотичних цінностей.</w:t>
      </w:r>
    </w:p>
    <w:p w:rsidR="00EB6055" w:rsidRPr="00EB6055" w:rsidRDefault="00EB6055" w:rsidP="00EB6055">
      <w:pPr>
        <w:spacing w:after="0" w:line="240" w:lineRule="auto"/>
        <w:ind w:firstLine="360"/>
        <w:jc w:val="both"/>
        <w:rPr>
          <w:rFonts w:ascii="Times New Roman" w:hAnsi="Times New Roman"/>
          <w:sz w:val="24"/>
          <w:szCs w:val="24"/>
          <w:lang w:val="uk-UA" w:eastAsia="uk-UA"/>
        </w:rPr>
      </w:pPr>
      <w:r w:rsidRPr="00EB6055">
        <w:rPr>
          <w:rFonts w:ascii="Times New Roman" w:hAnsi="Times New Roman"/>
          <w:sz w:val="24"/>
          <w:szCs w:val="24"/>
          <w:lang w:val="uk-UA" w:eastAsia="uk-UA"/>
        </w:rPr>
        <w:t>Протягом року заклад проводив культурні події різного масштабу та тематики, серед яких:</w:t>
      </w:r>
    </w:p>
    <w:p w:rsidR="00EB6055" w:rsidRPr="00EB6055" w:rsidRDefault="00EB6055" w:rsidP="00C76C69">
      <w:pPr>
        <w:numPr>
          <w:ilvl w:val="0"/>
          <w:numId w:val="82"/>
        </w:num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Святкові концерти</w:t>
      </w:r>
      <w:r w:rsidRPr="00EB6055">
        <w:rPr>
          <w:rFonts w:ascii="Times New Roman" w:hAnsi="Times New Roman"/>
          <w:sz w:val="24"/>
          <w:szCs w:val="24"/>
          <w:lang w:eastAsia="ru-RU"/>
        </w:rPr>
        <w:t>, присвячені державним святам, новорічно-різдвяному циклу та пам’ятним датам;</w:t>
      </w:r>
    </w:p>
    <w:p w:rsidR="00EB6055" w:rsidRPr="00EB6055" w:rsidRDefault="00EB6055" w:rsidP="00C76C69">
      <w:pPr>
        <w:numPr>
          <w:ilvl w:val="0"/>
          <w:numId w:val="82"/>
        </w:num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Патріотичні акції</w:t>
      </w:r>
      <w:r w:rsidRPr="00EB6055">
        <w:rPr>
          <w:rFonts w:ascii="Times New Roman" w:hAnsi="Times New Roman"/>
          <w:sz w:val="24"/>
          <w:szCs w:val="24"/>
          <w:lang w:eastAsia="ru-RU"/>
        </w:rPr>
        <w:t>, що піднімали дух громади у непростий воєнний період;</w:t>
      </w:r>
    </w:p>
    <w:p w:rsidR="00EB6055" w:rsidRPr="00EB6055" w:rsidRDefault="00EB6055" w:rsidP="00C76C69">
      <w:pPr>
        <w:numPr>
          <w:ilvl w:val="0"/>
          <w:numId w:val="82"/>
        </w:num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Вистави та театралізовані заходи</w:t>
      </w:r>
      <w:r w:rsidRPr="00EB6055">
        <w:rPr>
          <w:rFonts w:ascii="Times New Roman" w:hAnsi="Times New Roman"/>
          <w:sz w:val="24"/>
          <w:szCs w:val="24"/>
          <w:lang w:eastAsia="ru-RU"/>
        </w:rPr>
        <w:t>, які переносили глядачів у чарівний світ мистецтва;</w:t>
      </w:r>
    </w:p>
    <w:p w:rsidR="00EB6055" w:rsidRPr="00EB6055" w:rsidRDefault="00EB6055" w:rsidP="00C76C69">
      <w:pPr>
        <w:numPr>
          <w:ilvl w:val="0"/>
          <w:numId w:val="82"/>
        </w:num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eastAsia="ru-RU"/>
        </w:rPr>
        <w:t>Майстер-класи</w:t>
      </w:r>
      <w:r w:rsidRPr="00EB6055">
        <w:rPr>
          <w:rFonts w:ascii="Times New Roman" w:hAnsi="Times New Roman"/>
          <w:sz w:val="24"/>
          <w:szCs w:val="24"/>
          <w:lang w:eastAsia="ru-RU"/>
        </w:rPr>
        <w:t>, що сприяли популяризації народних ремесел і розширювали творчі горизонти учасників.</w:t>
      </w:r>
    </w:p>
    <w:p w:rsidR="00EB6055" w:rsidRPr="00EB6055" w:rsidRDefault="00EB6055" w:rsidP="00EB6055">
      <w:pPr>
        <w:spacing w:after="0" w:line="240" w:lineRule="auto"/>
        <w:ind w:left="720"/>
        <w:jc w:val="both"/>
        <w:rPr>
          <w:rFonts w:ascii="Times New Roman" w:hAnsi="Times New Roman"/>
          <w:sz w:val="24"/>
          <w:szCs w:val="24"/>
          <w:lang w:eastAsia="ru-RU"/>
        </w:rPr>
      </w:pP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За звітний період в МБК «Молодість» було проведено та взято участь у </w:t>
      </w:r>
      <w:r w:rsidRPr="00EB6055">
        <w:rPr>
          <w:rFonts w:ascii="Times New Roman" w:hAnsi="Times New Roman"/>
          <w:b/>
          <w:sz w:val="24"/>
          <w:szCs w:val="24"/>
          <w:lang w:eastAsia="ru-RU"/>
        </w:rPr>
        <w:t xml:space="preserve">113 </w:t>
      </w:r>
      <w:r w:rsidRPr="00EB6055">
        <w:rPr>
          <w:rFonts w:ascii="Times New Roman" w:hAnsi="Times New Roman"/>
          <w:sz w:val="24"/>
          <w:szCs w:val="24"/>
          <w:lang w:eastAsia="ru-RU"/>
        </w:rPr>
        <w:t>офлайн заходів</w:t>
      </w:r>
      <w:r w:rsidRPr="00EB6055">
        <w:rPr>
          <w:rFonts w:ascii="Times New Roman" w:hAnsi="Times New Roman"/>
          <w:sz w:val="24"/>
          <w:szCs w:val="24"/>
          <w:lang w:val="uk-UA" w:eastAsia="ru-RU"/>
        </w:rPr>
        <w:t>:</w:t>
      </w:r>
    </w:p>
    <w:p w:rsidR="00EB6055" w:rsidRPr="00EB6055" w:rsidRDefault="00EB6055" w:rsidP="00C76C69">
      <w:pPr>
        <w:numPr>
          <w:ilvl w:val="0"/>
          <w:numId w:val="84"/>
        </w:numPr>
        <w:spacing w:after="0" w:line="240" w:lineRule="auto"/>
        <w:contextualSpacing/>
        <w:jc w:val="both"/>
        <w:rPr>
          <w:rFonts w:ascii="Times New Roman" w:eastAsia="Calibri" w:hAnsi="Times New Roman"/>
          <w:sz w:val="24"/>
          <w:szCs w:val="24"/>
          <w:lang w:eastAsia="ru-RU"/>
        </w:rPr>
      </w:pPr>
      <w:r w:rsidRPr="00EB6055">
        <w:rPr>
          <w:rFonts w:ascii="Times New Roman" w:eastAsia="Calibri" w:hAnsi="Times New Roman"/>
          <w:sz w:val="24"/>
          <w:szCs w:val="24"/>
          <w:lang w:val="uk-UA"/>
        </w:rPr>
        <w:t xml:space="preserve">Новорічна казка «Подорож до Нового Року»;         </w:t>
      </w:r>
    </w:p>
    <w:p w:rsidR="00EB6055" w:rsidRPr="00EB6055" w:rsidRDefault="00EB6055" w:rsidP="00C76C69">
      <w:pPr>
        <w:numPr>
          <w:ilvl w:val="0"/>
          <w:numId w:val="84"/>
        </w:num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Різдвяні вітання від драматичного колективу «Планета мрій»;</w:t>
      </w:r>
    </w:p>
    <w:p w:rsidR="00EB6055" w:rsidRPr="00EB6055" w:rsidRDefault="00EB6055" w:rsidP="00C76C69">
      <w:pPr>
        <w:numPr>
          <w:ilvl w:val="0"/>
          <w:numId w:val="84"/>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Різдвяні вітання біля шопки від  УМХівців та центру «ТАВОР»;</w:t>
      </w:r>
    </w:p>
    <w:p w:rsidR="00EB6055" w:rsidRPr="00EB6055" w:rsidRDefault="00EB6055" w:rsidP="00C76C69">
      <w:pPr>
        <w:numPr>
          <w:ilvl w:val="0"/>
          <w:numId w:val="84"/>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Тематичний вечір з нагоди 115ї річниці від дня народження С. Бандери «За волю, за честь і звичай». Засідання спілки політв’язнів та репресованих.;  </w:t>
      </w:r>
    </w:p>
    <w:p w:rsidR="00EB6055" w:rsidRPr="00EB6055" w:rsidRDefault="00EB6055" w:rsidP="00C76C69">
      <w:pPr>
        <w:numPr>
          <w:ilvl w:val="0"/>
          <w:numId w:val="84"/>
        </w:numPr>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Виступ дитячого драматичного колективу «Планета мрій» в УГКЦ Різдва    Пресвятої Богородиці з Вертепним дійством;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lastRenderedPageBreak/>
        <w:t xml:space="preserve"> -     </w:t>
      </w:r>
      <w:r w:rsidRPr="00EB6055">
        <w:rPr>
          <w:rFonts w:ascii="Times New Roman" w:hAnsi="Times New Roman"/>
          <w:sz w:val="24"/>
          <w:szCs w:val="24"/>
          <w:lang w:val="en-US" w:eastAsia="ru-RU"/>
        </w:rPr>
        <w:t>NEW YEAR COMEDY SHOW «V</w:t>
      </w:r>
      <w:r w:rsidRPr="00EB6055">
        <w:rPr>
          <w:rFonts w:ascii="Times New Roman" w:hAnsi="Times New Roman"/>
          <w:sz w:val="24"/>
          <w:szCs w:val="24"/>
          <w:lang w:eastAsia="ru-RU"/>
        </w:rPr>
        <w:t>ІР</w:t>
      </w:r>
      <w:r w:rsidRPr="00EB6055">
        <w:rPr>
          <w:rFonts w:ascii="Times New Roman" w:hAnsi="Times New Roman"/>
          <w:sz w:val="24"/>
          <w:szCs w:val="24"/>
          <w:lang w:val="en-US" w:eastAsia="ru-RU"/>
        </w:rPr>
        <w:t xml:space="preserve"> </w:t>
      </w:r>
      <w:r w:rsidRPr="00EB6055">
        <w:rPr>
          <w:rFonts w:ascii="Times New Roman" w:hAnsi="Times New Roman"/>
          <w:sz w:val="24"/>
          <w:szCs w:val="24"/>
          <w:lang w:eastAsia="ru-RU"/>
        </w:rPr>
        <w:t>Тернопіль</w:t>
      </w:r>
      <w:r w:rsidRPr="00EB6055">
        <w:rPr>
          <w:rFonts w:ascii="Times New Roman" w:hAnsi="Times New Roman"/>
          <w:sz w:val="24"/>
          <w:szCs w:val="24"/>
          <w:lang w:val="en-US" w:eastAsia="ru-RU"/>
        </w:rPr>
        <w:t xml:space="preserve">»;            </w:t>
      </w:r>
    </w:p>
    <w:p w:rsidR="00EB6055" w:rsidRPr="00EB6055" w:rsidRDefault="00EB6055" w:rsidP="00EB6055">
      <w:pPr>
        <w:spacing w:after="0" w:line="240" w:lineRule="auto"/>
        <w:ind w:left="426" w:hanging="426"/>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 </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Благодійний урочистий вечір з нагоди 105ї річниці Соборності України «Соборно славу вознесімо!»;</w:t>
      </w:r>
    </w:p>
    <w:p w:rsidR="00EB6055" w:rsidRPr="00EB6055" w:rsidRDefault="00EB6055" w:rsidP="00EB6055">
      <w:pPr>
        <w:spacing w:after="0" w:line="240" w:lineRule="auto"/>
        <w:ind w:left="720" w:hanging="36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033A5D25" wp14:editId="711404D8">
            <wp:extent cx="3648075" cy="1609725"/>
            <wp:effectExtent l="0" t="0" r="0" b="0"/>
            <wp:docPr id="1517694099" name="Рисунок 1517694099" descr="Соборність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Соборність 20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90905" cy="1628624"/>
                    </a:xfrm>
                    <a:prstGeom prst="rect">
                      <a:avLst/>
                    </a:prstGeom>
                    <a:noFill/>
                    <a:ln>
                      <a:noFill/>
                    </a:ln>
                  </pic:spPr>
                </pic:pic>
              </a:graphicData>
            </a:graphic>
          </wp:inline>
        </w:drawing>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Великий ювілейний концертний тур Романа Скорпіона «Україна переможе»;</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Благодійний етнофестиваль «Проводи коляди – 2024» за участю художніх колективів ГО «суспільно – культурне товариство «Устрики»;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Вечір – пам’яті з нагоди 106ї річниці бою під Крутами «Всі – як один… Кріпися Україно!»;</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Розважальна програма для дітей київського державного цирку «Вогні Києва»;</w:t>
      </w:r>
    </w:p>
    <w:p w:rsidR="00EB6055" w:rsidRPr="00EB6055" w:rsidRDefault="00EB6055" w:rsidP="00C76C69">
      <w:pPr>
        <w:numPr>
          <w:ilvl w:val="0"/>
          <w:numId w:val="83"/>
        </w:numPr>
        <w:tabs>
          <w:tab w:val="num" w:pos="54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зразкового ансамблю народного танцю «Веселка» у челенджі з нагоди 130ї річниці з Дня народження співавтора стрілецької пісні «Ой у лузі червона калина» о. Андрія – Григорія Труха;</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Участь працівників МБК «Молодість» у форумі «За християнські цінності»;                                               </w:t>
      </w:r>
    </w:p>
    <w:p w:rsidR="00EB6055" w:rsidRPr="00EB6055" w:rsidRDefault="00EB6055" w:rsidP="00C76C69">
      <w:pPr>
        <w:numPr>
          <w:ilvl w:val="0"/>
          <w:numId w:val="83"/>
        </w:numPr>
        <w:tabs>
          <w:tab w:val="num" w:pos="54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Відкриття місця Пам’яті і Слави на Алеї Героїв та вшанування загиблих Героїв новороздільської громади і Героїв Небесної Сотні «Вкраїну затулили ви собою…»;</w:t>
      </w:r>
    </w:p>
    <w:p w:rsidR="00EB6055" w:rsidRPr="00EB6055" w:rsidRDefault="00EB6055" w:rsidP="00C76C69">
      <w:pPr>
        <w:numPr>
          <w:ilvl w:val="0"/>
          <w:numId w:val="83"/>
        </w:numPr>
        <w:tabs>
          <w:tab w:val="num"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Участь читців у відбірковому етапі обласного дистанційного огляду – конкурсу, присвяченого 210-ій річниці від дня народження Тараса Шевченка «Борітеся, поборете!»;                                                                 </w:t>
      </w:r>
    </w:p>
    <w:p w:rsidR="00EB6055" w:rsidRPr="00EB6055" w:rsidRDefault="00EB6055" w:rsidP="00C76C69">
      <w:pPr>
        <w:numPr>
          <w:ilvl w:val="0"/>
          <w:numId w:val="83"/>
        </w:numPr>
        <w:tabs>
          <w:tab w:val="num" w:pos="54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Заняття  любительського об’єднання  «Роздільчанка»;</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вільний мікрофон «Читання творів Кобзаря»;</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 Літературно – мистецьке свято до 210ї річниці з дня народження Тараса Шевченка «Великий Кобзар України!»;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Участь в ігровій симуляції «Світ громад» у межах проекту сприяння соціальному згуртуванню постраждалих громад;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Участь працівників МБК «Молодість» у регіональному воркшопі в рамках Проєкту «Прогнозування економічного розвитку малих міст Львівщини та Харківщини в повоєнний період на прикладі громад Н</w:t>
      </w:r>
      <w:r w:rsidRPr="00EB6055">
        <w:rPr>
          <w:rFonts w:ascii="Times New Roman" w:hAnsi="Times New Roman"/>
          <w:sz w:val="24"/>
          <w:szCs w:val="24"/>
          <w:lang w:val="uk-UA" w:eastAsia="ru-RU"/>
        </w:rPr>
        <w:t xml:space="preserve">ового </w:t>
      </w:r>
      <w:r w:rsidRPr="00EB6055">
        <w:rPr>
          <w:rFonts w:ascii="Times New Roman" w:hAnsi="Times New Roman"/>
          <w:sz w:val="24"/>
          <w:szCs w:val="24"/>
          <w:lang w:eastAsia="ru-RU"/>
        </w:rPr>
        <w:t xml:space="preserve">Роздолу та Балаклії;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  Долучились до Всеукраїнського Проєкту зі збору книжок «Вільні читають українською!» з нагоди 210ї річниці з Дня народження Т.Шевченка;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Благодійний концерт з нагоди 75ї річниці від дня народження Володимира Івасюка «Я для тебе горів і співав, український народе»;</w:t>
      </w:r>
    </w:p>
    <w:p w:rsidR="00EB6055" w:rsidRPr="00EB6055" w:rsidRDefault="00EB6055" w:rsidP="00EB6055">
      <w:pPr>
        <w:spacing w:after="0" w:line="240" w:lineRule="auto"/>
        <w:ind w:left="720" w:hanging="360"/>
        <w:jc w:val="center"/>
        <w:rPr>
          <w:rFonts w:ascii="Times New Roman" w:hAnsi="Times New Roman"/>
          <w:sz w:val="24"/>
          <w:szCs w:val="24"/>
          <w:lang w:eastAsia="ru-RU"/>
        </w:rPr>
      </w:pPr>
      <w:r w:rsidRPr="00EB6055">
        <w:rPr>
          <w:rFonts w:ascii="Times New Roman" w:hAnsi="Times New Roman"/>
          <w:sz w:val="24"/>
          <w:szCs w:val="24"/>
          <w:lang w:eastAsia="ru-RU"/>
        </w:rPr>
        <w:t xml:space="preserve">        </w:t>
      </w:r>
      <w:r w:rsidRPr="00EB6055">
        <w:rPr>
          <w:rFonts w:ascii="Times New Roman" w:hAnsi="Times New Roman"/>
          <w:noProof/>
          <w:sz w:val="24"/>
          <w:szCs w:val="24"/>
          <w:lang w:val="uk-UA" w:eastAsia="uk-UA"/>
        </w:rPr>
        <w:drawing>
          <wp:inline distT="0" distB="0" distL="0" distR="0" wp14:anchorId="280AB959" wp14:editId="3E7564DF">
            <wp:extent cx="2847975" cy="1609725"/>
            <wp:effectExtent l="0" t="0" r="0" b="0"/>
            <wp:docPr id="1517694084" name="Рисунок 1517694084" descr="Івасю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Івасюк"/>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47975" cy="1609725"/>
                    </a:xfrm>
                    <a:prstGeom prst="rect">
                      <a:avLst/>
                    </a:prstGeom>
                    <a:noFill/>
                    <a:ln>
                      <a:noFill/>
                    </a:ln>
                  </pic:spPr>
                </pic:pic>
              </a:graphicData>
            </a:graphic>
          </wp:inline>
        </w:drawing>
      </w:r>
    </w:p>
    <w:p w:rsidR="00EB6055" w:rsidRPr="00EB6055" w:rsidRDefault="00EB6055" w:rsidP="00EB6055">
      <w:pPr>
        <w:spacing w:after="0" w:line="240" w:lineRule="auto"/>
        <w:ind w:left="284" w:hanging="284"/>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Участь нар</w:t>
      </w:r>
      <w:r w:rsidRPr="00EB6055">
        <w:rPr>
          <w:rFonts w:ascii="Times New Roman" w:hAnsi="Times New Roman"/>
          <w:sz w:val="24"/>
          <w:szCs w:val="24"/>
          <w:lang w:val="uk-UA" w:eastAsia="ru-RU"/>
        </w:rPr>
        <w:t xml:space="preserve">одного </w:t>
      </w:r>
      <w:r w:rsidRPr="00EB6055">
        <w:rPr>
          <w:rFonts w:ascii="Times New Roman" w:hAnsi="Times New Roman"/>
          <w:sz w:val="24"/>
          <w:szCs w:val="24"/>
          <w:lang w:eastAsia="ru-RU"/>
        </w:rPr>
        <w:t>ансамблю пісні і музики «Мальви» у благодійному  концерті с. Березина;</w:t>
      </w:r>
    </w:p>
    <w:p w:rsidR="00EB6055" w:rsidRPr="00EB6055" w:rsidRDefault="00EB6055" w:rsidP="00EB6055">
      <w:pPr>
        <w:spacing w:after="0" w:line="240" w:lineRule="auto"/>
        <w:ind w:left="284" w:hanging="284"/>
        <w:rPr>
          <w:rFonts w:ascii="Times New Roman" w:hAnsi="Times New Roman"/>
          <w:sz w:val="24"/>
          <w:szCs w:val="24"/>
          <w:lang w:eastAsia="ru-RU"/>
        </w:rPr>
      </w:pPr>
      <w:r w:rsidRPr="00EB6055">
        <w:rPr>
          <w:rFonts w:ascii="Times New Roman" w:hAnsi="Times New Roman"/>
          <w:sz w:val="24"/>
          <w:szCs w:val="24"/>
          <w:lang w:eastAsia="ru-RU"/>
        </w:rPr>
        <w:t xml:space="preserve"> - Година духовності за участю релігійної спільноти;  </w:t>
      </w:r>
    </w:p>
    <w:p w:rsidR="00EB6055" w:rsidRPr="00EB6055" w:rsidRDefault="00EB6055" w:rsidP="00EB6055">
      <w:pPr>
        <w:tabs>
          <w:tab w:val="left" w:pos="426"/>
        </w:tabs>
        <w:spacing w:after="0" w:line="240" w:lineRule="auto"/>
        <w:ind w:left="284" w:hanging="284"/>
        <w:jc w:val="both"/>
        <w:rPr>
          <w:rFonts w:ascii="Times New Roman" w:hAnsi="Times New Roman"/>
          <w:sz w:val="24"/>
          <w:szCs w:val="24"/>
          <w:lang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Виступ народного фольклорного ансамблю «Джерело» зі страсними піснями в церкві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Різдва Пресвятої Богородиці УГКЦ;                                                     </w:t>
      </w:r>
    </w:p>
    <w:p w:rsidR="00EB6055" w:rsidRPr="00EB6055" w:rsidRDefault="00EB6055" w:rsidP="00C76C69">
      <w:pPr>
        <w:numPr>
          <w:ilvl w:val="0"/>
          <w:numId w:val="83"/>
        </w:numPr>
        <w:spacing w:after="0" w:line="240" w:lineRule="auto"/>
        <w:ind w:left="284" w:hanging="284"/>
        <w:jc w:val="both"/>
        <w:rPr>
          <w:rFonts w:ascii="Times New Roman" w:hAnsi="Times New Roman"/>
          <w:sz w:val="24"/>
          <w:szCs w:val="24"/>
          <w:lang w:eastAsia="ru-RU"/>
        </w:rPr>
      </w:pPr>
      <w:r w:rsidRPr="00EB6055">
        <w:rPr>
          <w:rFonts w:ascii="Times New Roman" w:hAnsi="Times New Roman"/>
          <w:sz w:val="24"/>
          <w:szCs w:val="24"/>
          <w:lang w:eastAsia="ru-RU"/>
        </w:rPr>
        <w:t xml:space="preserve">Вистава Львівського академічного обласного музично – драматичного театру ім.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Ю.Дрогобича «Фантастична Україна»</w:t>
      </w:r>
      <w:r w:rsidRPr="00EB6055">
        <w:rPr>
          <w:rFonts w:ascii="Times New Roman" w:hAnsi="Times New Roman"/>
          <w:sz w:val="24"/>
          <w:szCs w:val="24"/>
          <w:lang w:val="uk-UA" w:eastAsia="ru-RU"/>
        </w:rPr>
        <w:t xml:space="preserve"> та </w:t>
      </w:r>
      <w:r w:rsidRPr="00EB6055">
        <w:rPr>
          <w:rFonts w:ascii="Times New Roman" w:hAnsi="Times New Roman"/>
          <w:sz w:val="24"/>
          <w:szCs w:val="24"/>
          <w:lang w:eastAsia="ru-RU"/>
        </w:rPr>
        <w:t xml:space="preserve">«Сватання на Гончарівці»;                       </w:t>
      </w:r>
    </w:p>
    <w:p w:rsidR="00EB6055" w:rsidRPr="00EB6055" w:rsidRDefault="00EB6055" w:rsidP="00C76C69">
      <w:pPr>
        <w:numPr>
          <w:ilvl w:val="0"/>
          <w:numId w:val="83"/>
        </w:numPr>
        <w:spacing w:after="0" w:line="240" w:lineRule="auto"/>
        <w:ind w:left="284" w:hanging="284"/>
        <w:jc w:val="both"/>
        <w:rPr>
          <w:rFonts w:ascii="Times New Roman" w:hAnsi="Times New Roman"/>
          <w:sz w:val="24"/>
          <w:szCs w:val="24"/>
          <w:lang w:eastAsia="ru-RU"/>
        </w:rPr>
      </w:pPr>
      <w:r w:rsidRPr="00EB6055">
        <w:rPr>
          <w:rFonts w:ascii="Times New Roman" w:hAnsi="Times New Roman"/>
          <w:sz w:val="24"/>
          <w:szCs w:val="24"/>
          <w:lang w:eastAsia="ru-RU"/>
        </w:rPr>
        <w:lastRenderedPageBreak/>
        <w:t>Х благодійний Всеукраїнський фестиваль – конкурс народної, класичної, сучасної та бальної хореографії «Яблуневий цвіт 2024» на підтримку ЗСУ в рамках мистецького проєкту  «Для тебе, воїне!»;</w:t>
      </w:r>
    </w:p>
    <w:p w:rsidR="00EB6055" w:rsidRPr="00EB6055" w:rsidRDefault="00EB6055" w:rsidP="00C76C69">
      <w:pPr>
        <w:numPr>
          <w:ilvl w:val="0"/>
          <w:numId w:val="83"/>
        </w:numPr>
        <w:spacing w:after="0" w:line="240" w:lineRule="auto"/>
        <w:ind w:left="284" w:hanging="284"/>
        <w:jc w:val="both"/>
        <w:rPr>
          <w:rFonts w:ascii="Times New Roman" w:hAnsi="Times New Roman"/>
          <w:sz w:val="24"/>
          <w:szCs w:val="24"/>
          <w:lang w:eastAsia="ru-RU"/>
        </w:rPr>
      </w:pPr>
      <w:r w:rsidRPr="00EB6055">
        <w:rPr>
          <w:rFonts w:ascii="Times New Roman" w:hAnsi="Times New Roman"/>
          <w:sz w:val="24"/>
          <w:szCs w:val="24"/>
          <w:lang w:eastAsia="ru-RU"/>
        </w:rPr>
        <w:t xml:space="preserve">Театралізоване дійство «Стежинка в казку» за участю драматичного колективу «Планета мрій» та дитячих творчих колективів МБК «Молодість»;      </w:t>
      </w:r>
    </w:p>
    <w:p w:rsidR="00EB6055" w:rsidRPr="00EB6055" w:rsidRDefault="00EB6055" w:rsidP="00C76C69">
      <w:pPr>
        <w:numPr>
          <w:ilvl w:val="0"/>
          <w:numId w:val="83"/>
        </w:numPr>
        <w:spacing w:after="0" w:line="240" w:lineRule="auto"/>
        <w:ind w:left="284" w:hanging="284"/>
        <w:jc w:val="both"/>
        <w:rPr>
          <w:rFonts w:ascii="Times New Roman" w:hAnsi="Times New Roman"/>
          <w:sz w:val="24"/>
          <w:szCs w:val="24"/>
          <w:lang w:eastAsia="ru-RU"/>
        </w:rPr>
      </w:pPr>
      <w:r w:rsidRPr="00EB6055">
        <w:rPr>
          <w:rFonts w:ascii="Times New Roman" w:hAnsi="Times New Roman"/>
          <w:sz w:val="24"/>
          <w:szCs w:val="24"/>
          <w:lang w:eastAsia="ru-RU"/>
        </w:rPr>
        <w:t>Святкова програма з нагоди  нагородження перемоців ІІ етапу Всеукраїнських змагань «Пліч-о-пліч всеукраїнські шкільні ліги!» серед учнів ЗЗСО Новороздільської громади на 2023 – 2024</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навчальний рік;</w:t>
      </w:r>
    </w:p>
    <w:p w:rsidR="00EB6055" w:rsidRPr="00EB6055" w:rsidRDefault="00EB6055" w:rsidP="00EB6055">
      <w:pPr>
        <w:spacing w:after="0" w:line="240" w:lineRule="auto"/>
        <w:ind w:left="284"/>
        <w:jc w:val="center"/>
        <w:rPr>
          <w:rFonts w:ascii="Times New Roman" w:hAnsi="Times New Roman"/>
          <w:sz w:val="24"/>
          <w:szCs w:val="24"/>
          <w:lang w:eastAsia="ru-RU"/>
        </w:rPr>
      </w:pPr>
      <w:r w:rsidRPr="00EB6055">
        <w:rPr>
          <w:rFonts w:ascii="Times New Roman" w:hAnsi="Times New Roman"/>
          <w:noProof/>
          <w:sz w:val="20"/>
          <w:szCs w:val="20"/>
          <w:lang w:val="uk-UA" w:eastAsia="uk-UA"/>
        </w:rPr>
        <w:drawing>
          <wp:inline distT="0" distB="0" distL="0" distR="0" wp14:anchorId="38AB9B2D" wp14:editId="2A6CD0DC">
            <wp:extent cx="3381375" cy="1609725"/>
            <wp:effectExtent l="0" t="0" r="0" b="0"/>
            <wp:docPr id="1517694109" name="Рисунок 1517694109" descr="пліч оплі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пліч опліч"/>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81375" cy="1609725"/>
                    </a:xfrm>
                    <a:prstGeom prst="rect">
                      <a:avLst/>
                    </a:prstGeom>
                    <a:noFill/>
                    <a:ln>
                      <a:noFill/>
                    </a:ln>
                  </pic:spPr>
                </pic:pic>
              </a:graphicData>
            </a:graphic>
          </wp:inline>
        </w:drawing>
      </w:r>
    </w:p>
    <w:p w:rsidR="00EB6055" w:rsidRPr="00EB6055" w:rsidRDefault="00EB6055" w:rsidP="00C76C69">
      <w:pPr>
        <w:numPr>
          <w:ilvl w:val="0"/>
          <w:numId w:val="83"/>
        </w:numPr>
        <w:spacing w:after="0" w:line="240" w:lineRule="auto"/>
        <w:ind w:left="142" w:hanging="142"/>
        <w:jc w:val="both"/>
        <w:rPr>
          <w:rFonts w:ascii="Times New Roman" w:hAnsi="Times New Roman"/>
          <w:b/>
          <w:sz w:val="24"/>
          <w:szCs w:val="24"/>
          <w:lang w:eastAsia="ru-RU"/>
        </w:rPr>
      </w:pPr>
      <w:r w:rsidRPr="00EB6055">
        <w:rPr>
          <w:rFonts w:ascii="Times New Roman" w:hAnsi="Times New Roman"/>
          <w:sz w:val="24"/>
          <w:szCs w:val="24"/>
          <w:lang w:eastAsia="ru-RU"/>
        </w:rPr>
        <w:t>Святкові великодні гаївки за участю фольклорного ансамблю «Барвінок» та працівників МБК «Молодість» на подвір’ї храму Йосафата Кунцевича УГКЦ</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 храмі Святителя Миколая УПЦ</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на подвір’ї храму Різдва Пресвятої Богородиці УГКЦ;</w:t>
      </w:r>
      <w:r w:rsidRPr="00EB6055">
        <w:rPr>
          <w:rFonts w:ascii="Times New Roman" w:hAnsi="Times New Roman"/>
          <w:b/>
          <w:sz w:val="24"/>
          <w:szCs w:val="24"/>
          <w:lang w:eastAsia="ru-RU"/>
        </w:rPr>
        <w:t xml:space="preserve">                                                                 </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2B9554A6" wp14:editId="1ADD3E25">
            <wp:extent cx="3400425" cy="1685925"/>
            <wp:effectExtent l="0" t="0" r="0" b="0"/>
            <wp:docPr id="187" name="Рисунок 187" descr="гаївки Йосаф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гаївки Йосафата"/>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00425" cy="1685925"/>
                    </a:xfrm>
                    <a:prstGeom prst="rect">
                      <a:avLst/>
                    </a:prstGeom>
                    <a:noFill/>
                    <a:ln>
                      <a:noFill/>
                    </a:ln>
                  </pic:spPr>
                </pic:pic>
              </a:graphicData>
            </a:graphic>
          </wp:inline>
        </w:drawing>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Оформили великодні вітрини та експозицію на фотозону;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Освячення меморіального комплексу «Когорті Нескорених Героїв» в с.Берездівці;</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Святковий благодійний концер до Великодня та Дня Матері «Поцілунок Весни»;                      </w:t>
      </w:r>
    </w:p>
    <w:p w:rsidR="00EB6055" w:rsidRPr="00EB6055" w:rsidRDefault="00EB6055" w:rsidP="00C76C69">
      <w:pPr>
        <w:numPr>
          <w:ilvl w:val="0"/>
          <w:numId w:val="83"/>
        </w:numPr>
        <w:spacing w:after="0" w:line="240" w:lineRule="auto"/>
        <w:ind w:left="142" w:hanging="142"/>
        <w:jc w:val="both"/>
        <w:rPr>
          <w:rFonts w:ascii="Times New Roman" w:hAnsi="Times New Roman"/>
          <w:color w:val="FF0000"/>
          <w:sz w:val="24"/>
          <w:szCs w:val="24"/>
          <w:lang w:eastAsia="ru-RU"/>
        </w:rPr>
      </w:pPr>
      <w:r w:rsidRPr="00EB6055">
        <w:rPr>
          <w:rFonts w:ascii="Times New Roman" w:hAnsi="Times New Roman"/>
          <w:sz w:val="24"/>
          <w:szCs w:val="24"/>
          <w:lang w:eastAsia="ru-RU"/>
        </w:rPr>
        <w:t>Участь працівників МБК в тренінгу «Міжвідомча взаємодія у сфері захисту прав дитини</w:t>
      </w:r>
      <w:r w:rsidRPr="00EB6055">
        <w:rPr>
          <w:rFonts w:ascii="Times New Roman" w:hAnsi="Times New Roman"/>
          <w:sz w:val="24"/>
          <w:szCs w:val="24"/>
          <w:lang w:val="uk-UA" w:eastAsia="ru-RU"/>
        </w:rPr>
        <w:t>;</w:t>
      </w:r>
      <w:r w:rsidRPr="00EB6055">
        <w:rPr>
          <w:rFonts w:ascii="Times New Roman" w:hAnsi="Times New Roman"/>
          <w:color w:val="FF0000"/>
          <w:sz w:val="24"/>
          <w:szCs w:val="24"/>
          <w:lang w:eastAsia="ru-RU"/>
        </w:rPr>
        <w:t xml:space="preserve">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Урочистості з нагоди Дня Героя та вшанування загиблих Героїв Новороздільської громади «Слава, Вам, Герої України!»;</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34A5E31D" wp14:editId="5B06A8EC">
            <wp:extent cx="3295650" cy="1628775"/>
            <wp:effectExtent l="0" t="0" r="0" b="0"/>
            <wp:docPr id="179" name="Рисунок 179" descr="свято Герої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свято Героїв"/>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95650" cy="1628775"/>
                    </a:xfrm>
                    <a:prstGeom prst="rect">
                      <a:avLst/>
                    </a:prstGeom>
                    <a:noFill/>
                    <a:ln>
                      <a:noFill/>
                    </a:ln>
                  </pic:spPr>
                </pic:pic>
              </a:graphicData>
            </a:graphic>
          </wp:inline>
        </w:drawing>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Участь фольклорного ансамблю «Барвінок» у панахиді за загиблими Героями з нагоди Дня Героя;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учасників зразкового ансамблю народного танцю «Веселка у забігу присвяченому 71 річниці з дня заснування міста Новий Розділ</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Урочистості з нагоди 71ї річниці міста Новий Розділ та відкриття Скверу Єднання «Новий Розділ – місто добра та традицій»;</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 Участь зразкового ансамблю народного танцю «Веселка» у святі обдарованих дітей новороздільської громади «Зоряний олімп – 2024»</w:t>
      </w:r>
      <w:r w:rsidRPr="00EB6055">
        <w:rPr>
          <w:rFonts w:ascii="Times New Roman" w:hAnsi="Times New Roman"/>
          <w:sz w:val="24"/>
          <w:szCs w:val="24"/>
          <w:lang w:val="uk-UA" w:eastAsia="ru-RU"/>
        </w:rPr>
        <w:t>;</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вистава Київського молодіжного Модерн-театру «Конотопська відьма»</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lastRenderedPageBreak/>
        <w:t>звітний концерт танцювального колективу «Грація» - «Барви літа»</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Свято випускників новороздільської громади «Випускник -2024»;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учасників художньої самодіяльності МБК «Молодість» в атмосферному заході  «Ти сам собі Україна…» в с. Берездівці.</w:t>
      </w:r>
      <w:r w:rsidRPr="00EB6055">
        <w:rPr>
          <w:rFonts w:ascii="Times New Roman" w:hAnsi="Times New Roman"/>
          <w:sz w:val="24"/>
          <w:szCs w:val="24"/>
          <w:lang w:val="uk-UA" w:eastAsia="ru-RU"/>
        </w:rPr>
        <w:t>;</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Концерт волинського співака Ярослава Карпука </w:t>
      </w:r>
      <w:r w:rsidRPr="00EB6055">
        <w:rPr>
          <w:rFonts w:ascii="Times New Roman" w:hAnsi="Times New Roman"/>
          <w:sz w:val="24"/>
          <w:szCs w:val="24"/>
          <w:lang w:val="en-US" w:eastAsia="ru-RU"/>
        </w:rPr>
        <w:t>YAK</w:t>
      </w:r>
      <w:r w:rsidRPr="00EB6055">
        <w:rPr>
          <w:rFonts w:ascii="Times New Roman" w:hAnsi="Times New Roman"/>
          <w:sz w:val="24"/>
          <w:szCs w:val="24"/>
          <w:lang w:eastAsia="ru-RU"/>
        </w:rPr>
        <w:t xml:space="preserve"> ТАК;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Година дозвілля для малюків громади</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показ мультфільму «Уявні друзі»;</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 виїзному занятті клубу рукодільниць «Роздільчанка» в музеї Бойківщини</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Виставка старожитностей народної майстрині Л. Демчук в музеї Бойківщини «У вишитті Твоя душа і пам'ять предків, Україно!»;</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Майстер – клас «Мережка»;</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учасників художньої самодіяльності МБК «Молодість» у патріотичному заході на підтримку ЗСУ «Незламна Україна»;</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Розважальна програма за участю Київського цирку;</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Розширене заняття клубів за інтересами «Фортуна» та «Малятко». Настільна гра «Монополія»;                  </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Благодійний концерт з нагоди Міжнародного Дня Молоді «Світло молодих надій»;</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Творча зустріч учасниць клубу рукодільниць «Роздільчанка» з дрогобицькими майстринями.</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 програмі: візит до солеварні; відвідини пам’ятки архітектури внесеної до ЮНЕСКО церкви св.Юра;</w:t>
      </w:r>
    </w:p>
    <w:p w:rsidR="00EB6055" w:rsidRPr="00EB6055" w:rsidRDefault="00EB6055" w:rsidP="00C76C69">
      <w:pPr>
        <w:numPr>
          <w:ilvl w:val="0"/>
          <w:numId w:val="83"/>
        </w:numPr>
        <w:tabs>
          <w:tab w:val="num" w:pos="0"/>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творчих колективів МБК «Молодість» у концертній програмі  благодійного велопробігу «Сила в єдності»;</w:t>
      </w:r>
    </w:p>
    <w:p w:rsidR="00EB6055" w:rsidRPr="00EB6055" w:rsidRDefault="00EB6055" w:rsidP="00EB6055">
      <w:pPr>
        <w:tabs>
          <w:tab w:val="num" w:pos="0"/>
        </w:tabs>
        <w:spacing w:after="0" w:line="240" w:lineRule="auto"/>
        <w:ind w:left="142" w:hanging="142"/>
        <w:jc w:val="center"/>
        <w:rPr>
          <w:rFonts w:ascii="Times New Roman" w:hAnsi="Times New Roman"/>
          <w:sz w:val="20"/>
          <w:szCs w:val="20"/>
          <w:lang w:eastAsia="ru-RU"/>
        </w:rPr>
      </w:pPr>
      <w:r w:rsidRPr="00EB6055">
        <w:rPr>
          <w:rFonts w:ascii="Times New Roman" w:hAnsi="Times New Roman"/>
          <w:noProof/>
          <w:sz w:val="24"/>
          <w:szCs w:val="24"/>
          <w:lang w:val="uk-UA" w:eastAsia="uk-UA"/>
        </w:rPr>
        <w:drawing>
          <wp:inline distT="0" distB="0" distL="0" distR="0" wp14:anchorId="298B5A53" wp14:editId="6214EDE7">
            <wp:extent cx="2419350" cy="1600200"/>
            <wp:effectExtent l="0" t="0" r="0" b="0"/>
            <wp:docPr id="160" name="Рисунок 160" descr="455696454_1073174808142691_778164950048339115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455696454_1073174808142691_7781649500483391150_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19350" cy="1600200"/>
                    </a:xfrm>
                    <a:prstGeom prst="rect">
                      <a:avLst/>
                    </a:prstGeom>
                    <a:noFill/>
                    <a:ln>
                      <a:noFill/>
                    </a:ln>
                  </pic:spPr>
                </pic:pic>
              </a:graphicData>
            </a:graphic>
          </wp:inline>
        </w:drawing>
      </w:r>
      <w:r w:rsidRPr="00EB6055">
        <w:rPr>
          <w:rFonts w:ascii="Times New Roman" w:hAnsi="Times New Roman"/>
          <w:sz w:val="20"/>
          <w:szCs w:val="20"/>
          <w:lang w:eastAsia="ru-RU"/>
        </w:rPr>
        <w:t xml:space="preserve"> </w:t>
      </w:r>
      <w:r w:rsidRPr="00EB6055">
        <w:rPr>
          <w:rFonts w:ascii="Times New Roman" w:hAnsi="Times New Roman"/>
          <w:noProof/>
          <w:sz w:val="20"/>
          <w:szCs w:val="20"/>
          <w:lang w:val="uk-UA" w:eastAsia="uk-UA"/>
        </w:rPr>
        <w:drawing>
          <wp:inline distT="0" distB="0" distL="0" distR="0" wp14:anchorId="57F7A942" wp14:editId="532529DC">
            <wp:extent cx="2381250" cy="1571625"/>
            <wp:effectExtent l="0" t="0" r="0" b="0"/>
            <wp:docPr id="159" name="Рисунок 159" descr="455892256_1073174304809408_128235349119960910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455892256_1073174304809408_1282353491199609106_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81250" cy="1571625"/>
                    </a:xfrm>
                    <a:prstGeom prst="rect">
                      <a:avLst/>
                    </a:prstGeom>
                    <a:noFill/>
                    <a:ln>
                      <a:noFill/>
                    </a:ln>
                  </pic:spPr>
                </pic:pic>
              </a:graphicData>
            </a:graphic>
          </wp:inline>
        </w:drawing>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Година спілкування для учасників клубу за інтересами «Фортуна» «У колі друзів»</w:t>
      </w:r>
      <w:r w:rsidRPr="00EB6055">
        <w:rPr>
          <w:rFonts w:ascii="Times New Roman" w:hAnsi="Times New Roman"/>
          <w:sz w:val="24"/>
          <w:szCs w:val="24"/>
          <w:lang w:val="uk-UA" w:eastAsia="ru-RU"/>
        </w:rPr>
        <w:t>;</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 рамках проекту «Зустріч з прекрасним» перегляд фільму «Яремчук: незрівнянний світ краси»;</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Урочисте піднятя державного прапора України та 33-ї річниці проголошення Незалежності України «Нам Україна вища понад все!»;</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Благодійна мистецька програма «Навіки мир і слава Україні» до 33-ї річниці Незалежності України;</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Бллагодійний концерт патріотичного гурту «Кулі» до 33-ї річниці Незалежності України;</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працівників та солістів МБК «Молодість» у патріотичній годині з нагоди Дня памяті захисників України «Соняхи памяті»;</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Благодійний концерт «Дихай» гурту «5ий Океан» ;</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учасників народного фольклорного ансамблю «Джерело» в семінарі з охорони культурної спадщини Стрийщини;</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53C3B171" wp14:editId="157B11B2">
            <wp:extent cx="3095625" cy="1609725"/>
            <wp:effectExtent l="0" t="0" r="0" b="0"/>
            <wp:docPr id="152" name="Рисунок 152" descr="461232624_1100126265447545_835129576487967602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461232624_1100126265447545_8351295764879676028_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95625" cy="1609725"/>
                    </a:xfrm>
                    <a:prstGeom prst="rect">
                      <a:avLst/>
                    </a:prstGeom>
                    <a:noFill/>
                    <a:ln>
                      <a:noFill/>
                    </a:ln>
                  </pic:spPr>
                </pic:pic>
              </a:graphicData>
            </a:graphic>
          </wp:inline>
        </w:drawing>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xml:space="preserve">Участь працівників МБК «Молодість» у щорічній екологічній акції «Всесвітній день чистоти – Word </w:t>
      </w:r>
      <w:r w:rsidRPr="00EB6055">
        <w:rPr>
          <w:rFonts w:ascii="Times New Roman" w:hAnsi="Times New Roman"/>
          <w:sz w:val="24"/>
          <w:szCs w:val="24"/>
          <w:lang w:val="en-US" w:eastAsia="ru-RU"/>
        </w:rPr>
        <w:t>Cleanup</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Daj</w:t>
      </w:r>
      <w:r w:rsidRPr="00EB6055">
        <w:rPr>
          <w:rFonts w:ascii="Times New Roman" w:hAnsi="Times New Roman"/>
          <w:sz w:val="24"/>
          <w:szCs w:val="24"/>
          <w:lang w:eastAsia="ru-RU"/>
        </w:rPr>
        <w:t xml:space="preserve">!»;              </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lastRenderedPageBreak/>
        <w:t>Циркова програма київського пересувного цирку «Пригоди козаків»;</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Участь народного ансамблю пісні і музики «Мальви» в обласному семінарі бібліотекарів;</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З</w:t>
      </w:r>
      <w:r w:rsidRPr="00EB6055">
        <w:rPr>
          <w:rFonts w:ascii="Times New Roman" w:hAnsi="Times New Roman"/>
          <w:sz w:val="24"/>
          <w:szCs w:val="24"/>
          <w:lang w:eastAsia="ru-RU"/>
        </w:rPr>
        <w:t xml:space="preserve">аняття курсу з пошиття вишитої сорочки з проекту «Сорочка до Різдва» від народної майстрині Лесі Демчук;          </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Заняття клубу за інтересами «Фортуна». «Козацькому роду нема переводу» до Дня Українського козацтва;</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 Участь учасників фольклорного ансамблю «Барвінок» у поминальній панахиді</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з нагоди Дня Захисників та Захисниць України»;</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Тематичний захід з нагоди Дня українського козацтва та Дня Захисників та Захисниць України «Честь і хвала нескореним!»;</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2D62A4BE" wp14:editId="3C56E703">
            <wp:extent cx="2905125" cy="1828800"/>
            <wp:effectExtent l="0" t="0" r="0" b="0"/>
            <wp:docPr id="144" name="Рисунок 144" descr="462084059_1108426891284149_866561882844074814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462084059_1108426891284149_8665618828440748145_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05125" cy="1828800"/>
                    </a:xfrm>
                    <a:prstGeom prst="rect">
                      <a:avLst/>
                    </a:prstGeom>
                    <a:noFill/>
                    <a:ln>
                      <a:noFill/>
                    </a:ln>
                  </pic:spPr>
                </pic:pic>
              </a:graphicData>
            </a:graphic>
          </wp:inline>
        </w:drawing>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Участь творчих колективів МБК «Молодість» у благодійному патріотичному вечорі «Під покровом Твоїм, Богородице»;</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xml:space="preserve">Вітання директора </w:t>
      </w:r>
      <w:r w:rsidRPr="00EB6055">
        <w:rPr>
          <w:rFonts w:ascii="Times New Roman" w:hAnsi="Times New Roman"/>
          <w:sz w:val="24"/>
          <w:szCs w:val="24"/>
          <w:lang w:val="uk-UA" w:eastAsia="ru-RU"/>
        </w:rPr>
        <w:t>Н</w:t>
      </w:r>
      <w:r w:rsidRPr="00EB6055">
        <w:rPr>
          <w:rFonts w:ascii="Times New Roman" w:hAnsi="Times New Roman"/>
          <w:sz w:val="24"/>
          <w:szCs w:val="24"/>
          <w:lang w:eastAsia="ru-RU"/>
        </w:rPr>
        <w:t>овороздільської школи мистецтв ім.. О.Рудницького з 50-и літнім ювілеєм на посаді директора від народного ансамблю пісні і музики «Мальви»;</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xml:space="preserve">Фестиваль патріотичної пісні «Озброєні піснею» за участю </w:t>
      </w:r>
      <w:r w:rsidRPr="00EB6055">
        <w:rPr>
          <w:rFonts w:ascii="Times New Roman" w:hAnsi="Times New Roman"/>
          <w:sz w:val="24"/>
          <w:szCs w:val="24"/>
          <w:lang w:val="uk-UA" w:eastAsia="ru-RU"/>
        </w:rPr>
        <w:t>Н</w:t>
      </w:r>
      <w:r w:rsidRPr="00EB6055">
        <w:rPr>
          <w:rFonts w:ascii="Times New Roman" w:hAnsi="Times New Roman"/>
          <w:sz w:val="24"/>
          <w:szCs w:val="24"/>
          <w:lang w:eastAsia="ru-RU"/>
        </w:rPr>
        <w:t>овороздільської, Тростянецької, Миколаївської та Розвадівської територіальних громад.</w:t>
      </w:r>
      <w:r w:rsidRPr="00EB6055">
        <w:rPr>
          <w:rFonts w:ascii="Times New Roman" w:hAnsi="Times New Roman"/>
          <w:sz w:val="24"/>
          <w:szCs w:val="24"/>
          <w:lang w:val="uk-UA" w:eastAsia="ru-RU"/>
        </w:rPr>
        <w:t>;</w:t>
      </w:r>
    </w:p>
    <w:p w:rsidR="00EB6055" w:rsidRPr="00EB6055" w:rsidRDefault="00EB6055" w:rsidP="00EB6055">
      <w:pPr>
        <w:spacing w:after="0" w:line="240" w:lineRule="auto"/>
        <w:ind w:left="90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6CE93DB2" wp14:editId="4AF0CD2D">
            <wp:extent cx="2286000" cy="1552575"/>
            <wp:effectExtent l="0" t="0" r="0" b="0"/>
            <wp:docPr id="140" name="Рисунок 140" descr="462801947_1117784527015052_44250655771522732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462801947_1117784527015052_442506557715227323_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86000" cy="1552575"/>
                    </a:xfrm>
                    <a:prstGeom prst="rect">
                      <a:avLst/>
                    </a:prstGeom>
                    <a:noFill/>
                    <a:ln>
                      <a:noFill/>
                    </a:ln>
                  </pic:spPr>
                </pic:pic>
              </a:graphicData>
            </a:graphic>
          </wp:inline>
        </w:drawing>
      </w:r>
      <w:r w:rsidRPr="00EB6055">
        <w:rPr>
          <w:rFonts w:ascii="Times New Roman" w:hAnsi="Times New Roman"/>
          <w:sz w:val="20"/>
          <w:szCs w:val="20"/>
          <w:lang w:eastAsia="ru-RU"/>
        </w:rPr>
        <w:t xml:space="preserve"> </w:t>
      </w:r>
      <w:r w:rsidRPr="00EB6055">
        <w:rPr>
          <w:rFonts w:ascii="Times New Roman" w:hAnsi="Times New Roman"/>
          <w:noProof/>
          <w:sz w:val="20"/>
          <w:szCs w:val="20"/>
          <w:lang w:val="uk-UA" w:eastAsia="uk-UA"/>
        </w:rPr>
        <w:drawing>
          <wp:inline distT="0" distB="0" distL="0" distR="0" wp14:anchorId="12FC0666" wp14:editId="698E42BB">
            <wp:extent cx="2324100" cy="1524000"/>
            <wp:effectExtent l="0" t="0" r="0" b="0"/>
            <wp:docPr id="139" name="Рисунок 139" descr="463372290_1117784860348352_510849127161926901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463372290_1117784860348352_5108491271619269010_n"/>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24100" cy="1524000"/>
                    </a:xfrm>
                    <a:prstGeom prst="rect">
                      <a:avLst/>
                    </a:prstGeom>
                    <a:noFill/>
                    <a:ln>
                      <a:noFill/>
                    </a:ln>
                  </pic:spPr>
                </pic:pic>
              </a:graphicData>
            </a:graphic>
          </wp:inline>
        </w:drawing>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працівників МБК «Молодість» в обласному тренінгу від БФ «Регіон Карпати» (</w:t>
      </w:r>
      <w:r w:rsidRPr="00EB6055">
        <w:rPr>
          <w:rFonts w:ascii="Times New Roman" w:hAnsi="Times New Roman"/>
          <w:sz w:val="24"/>
          <w:szCs w:val="24"/>
          <w:lang w:val="en-US" w:eastAsia="ru-RU"/>
        </w:rPr>
        <w:t>NEKA</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UKRAINE</w:t>
      </w:r>
      <w:r w:rsidRPr="00EB6055">
        <w:rPr>
          <w:rFonts w:ascii="Times New Roman" w:hAnsi="Times New Roman"/>
          <w:sz w:val="24"/>
          <w:szCs w:val="24"/>
          <w:lang w:eastAsia="ru-RU"/>
        </w:rPr>
        <w:t>).</w:t>
      </w:r>
      <w:r w:rsidRPr="00EB6055">
        <w:rPr>
          <w:rFonts w:ascii="Times New Roman" w:hAnsi="Times New Roman"/>
          <w:sz w:val="24"/>
          <w:szCs w:val="24"/>
          <w:lang w:val="uk-UA" w:eastAsia="ru-RU"/>
        </w:rPr>
        <w:t>,у р</w:t>
      </w:r>
      <w:r w:rsidRPr="00EB6055">
        <w:rPr>
          <w:rFonts w:ascii="Times New Roman" w:hAnsi="Times New Roman"/>
          <w:sz w:val="24"/>
          <w:szCs w:val="24"/>
          <w:lang w:eastAsia="ru-RU"/>
        </w:rPr>
        <w:t>адіодиктанті національної єдності – 2024 «Магія голосу»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 розширеному семінарі працівників культури Розвадівської, Новороздільської, Тростянецької, та Миколаївської територіальних громад. В програмі: обмін досвідом по роботі з інклюзивними дітьми;</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Розважально – пізнавальна програма «У світі прекрасного». В програмі перегляд атентичної забави «Гуцульське вісілє»  Іванофранківського драмтеатру;</w:t>
      </w:r>
    </w:p>
    <w:p w:rsidR="00EB6055" w:rsidRPr="00EB6055" w:rsidRDefault="00EB6055" w:rsidP="00EB6055">
      <w:pPr>
        <w:tabs>
          <w:tab w:val="num" w:pos="142"/>
        </w:tabs>
        <w:spacing w:after="0" w:line="240" w:lineRule="auto"/>
        <w:ind w:left="142" w:hanging="142"/>
        <w:rPr>
          <w:rFonts w:ascii="Times New Roman" w:hAnsi="Times New Roman"/>
          <w:sz w:val="24"/>
          <w:szCs w:val="24"/>
          <w:lang w:eastAsia="ru-RU"/>
        </w:rPr>
      </w:pP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11A2EB4F" wp14:editId="3229F457">
            <wp:extent cx="3171825" cy="1781175"/>
            <wp:effectExtent l="0" t="0" r="0" b="0"/>
            <wp:docPr id="135" name="Рисунок 135" descr="6703057a-fd97-4524-bacb-317057adc2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6703057a-fd97-4524-bacb-317057adc2d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71825" cy="1781175"/>
                    </a:xfrm>
                    <a:prstGeom prst="rect">
                      <a:avLst/>
                    </a:prstGeom>
                    <a:noFill/>
                    <a:ln>
                      <a:noFill/>
                    </a:ln>
                  </pic:spPr>
                </pic:pic>
              </a:graphicData>
            </a:graphic>
          </wp:inline>
        </w:drawing>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lastRenderedPageBreak/>
        <w:t xml:space="preserve">В рамках святкування </w:t>
      </w:r>
      <w:r w:rsidRPr="00EB6055">
        <w:rPr>
          <w:rFonts w:ascii="Times New Roman" w:hAnsi="Times New Roman"/>
          <w:sz w:val="24"/>
          <w:szCs w:val="24"/>
          <w:lang w:val="uk-UA" w:eastAsia="ru-RU"/>
        </w:rPr>
        <w:t>В</w:t>
      </w:r>
      <w:r w:rsidRPr="00EB6055">
        <w:rPr>
          <w:rFonts w:ascii="Times New Roman" w:hAnsi="Times New Roman"/>
          <w:sz w:val="24"/>
          <w:szCs w:val="24"/>
          <w:lang w:eastAsia="ru-RU"/>
        </w:rPr>
        <w:t xml:space="preserve">сеукраїнського </w:t>
      </w:r>
      <w:r w:rsidRPr="00EB6055">
        <w:rPr>
          <w:rFonts w:ascii="Times New Roman" w:hAnsi="Times New Roman"/>
          <w:sz w:val="24"/>
          <w:szCs w:val="24"/>
          <w:lang w:val="uk-UA" w:eastAsia="ru-RU"/>
        </w:rPr>
        <w:t xml:space="preserve">дня </w:t>
      </w:r>
      <w:r w:rsidRPr="00EB6055">
        <w:rPr>
          <w:rFonts w:ascii="Times New Roman" w:hAnsi="Times New Roman"/>
          <w:sz w:val="24"/>
          <w:szCs w:val="24"/>
          <w:lang w:eastAsia="ru-RU"/>
        </w:rPr>
        <w:t>працівників культури та майстрів народного мистецтва:</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Покладання квітів на Марсовому полі;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Екскурсі</w:t>
      </w:r>
      <w:r w:rsidRPr="00EB6055">
        <w:rPr>
          <w:rFonts w:ascii="Times New Roman" w:hAnsi="Times New Roman"/>
          <w:sz w:val="24"/>
          <w:szCs w:val="24"/>
          <w:lang w:val="uk-UA" w:eastAsia="ru-RU"/>
        </w:rPr>
        <w:t>ї</w:t>
      </w:r>
      <w:r w:rsidRPr="00EB6055">
        <w:rPr>
          <w:rFonts w:ascii="Times New Roman" w:hAnsi="Times New Roman"/>
          <w:sz w:val="24"/>
          <w:szCs w:val="24"/>
          <w:lang w:eastAsia="ru-RU"/>
        </w:rPr>
        <w:t xml:space="preserve"> вулицями старого Львова</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перегляд вистави «Львівське танго»;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Благодійний пізнавально – розважальний вечір до міжнародного Дня студента «Україна </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студентська країна»;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Мистецьке свято «Осіння симфонія творчості»;</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Година скорботи «Голодомор – біль душі і пам'ять серця» до 92-ї річниці пам’яті жертв голодомору;</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Майстер – клас з розпису на склі;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Виготовлення та встановлення фотозон до Дня святого Миколая та оформлення резиденції святого Миколая</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трансляція мультиплікаційного фільму «Таємна місія Санти»</w:t>
      </w:r>
      <w:r w:rsidRPr="00EB6055">
        <w:rPr>
          <w:rFonts w:ascii="Times New Roman" w:hAnsi="Times New Roman"/>
          <w:sz w:val="24"/>
          <w:szCs w:val="24"/>
          <w:lang w:val="uk-UA" w:eastAsia="ru-RU"/>
        </w:rPr>
        <w:t>, ігри, конкурси,</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р</w:t>
      </w:r>
      <w:r w:rsidRPr="00EB6055">
        <w:rPr>
          <w:rFonts w:ascii="Times New Roman" w:hAnsi="Times New Roman"/>
          <w:sz w:val="24"/>
          <w:szCs w:val="24"/>
          <w:lang w:eastAsia="ru-RU"/>
        </w:rPr>
        <w:t>озваги за участю драматичного колективу «Планета мрій»</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танцювального колективу «Грація» та дитячих вокальних ансамблів;</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Вистава – казка про святого Миколая для ЗДО «</w:t>
      </w:r>
      <w:r w:rsidRPr="00EB6055">
        <w:rPr>
          <w:rFonts w:ascii="Times New Roman" w:hAnsi="Times New Roman"/>
          <w:sz w:val="24"/>
          <w:szCs w:val="24"/>
          <w:lang w:val="uk-UA" w:eastAsia="ru-RU"/>
        </w:rPr>
        <w:t>Л</w:t>
      </w:r>
      <w:r w:rsidRPr="00EB6055">
        <w:rPr>
          <w:rFonts w:ascii="Times New Roman" w:hAnsi="Times New Roman"/>
          <w:sz w:val="24"/>
          <w:szCs w:val="24"/>
          <w:lang w:eastAsia="ru-RU"/>
        </w:rPr>
        <w:t>ісова пісня» с.</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Берездівці</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для початкової школи с. Гранки – Кути за участю драматичного колективу «Планета мрій», зразкового ансамблю народного танцю «Веселка» та окремих виконавців;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Підсумкове засідання політв’язнів та репресованих </w:t>
      </w:r>
      <w:r w:rsidRPr="00EB6055">
        <w:rPr>
          <w:rFonts w:ascii="Times New Roman" w:hAnsi="Times New Roman"/>
          <w:sz w:val="24"/>
          <w:szCs w:val="24"/>
          <w:lang w:val="uk-UA" w:eastAsia="ru-RU"/>
        </w:rPr>
        <w:t>Н</w:t>
      </w:r>
      <w:r w:rsidRPr="00EB6055">
        <w:rPr>
          <w:rFonts w:ascii="Times New Roman" w:hAnsi="Times New Roman"/>
          <w:sz w:val="24"/>
          <w:szCs w:val="24"/>
          <w:lang w:eastAsia="ru-RU"/>
        </w:rPr>
        <w:t>овороздільської громади.;</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Розваги в резиденції святого Миколая для учнів 1-го класу ЗЗСО № 3;</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Вітання від святого Миколая для дітей батьки яких загинули, або безвісти відсутні в російсько – українській війні;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дитячого вокального ансамблю «Карамельки» у благодійному проекті «Святий Миколай приклад добрих дій» для дітей ГО «Тавор», а також Роздільського, Лівчицького, Ходорівського інтернатів;</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 Музично – театралізоване дійство « Змінюватись ніколи не пізно»;</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0E8F81C1" wp14:editId="32717BEA">
            <wp:extent cx="3495675" cy="1666875"/>
            <wp:effectExtent l="0" t="0" r="0" b="0"/>
            <wp:docPr id="73" name="Рисунок 73" descr="469614302_1160829689377202_68120605423468437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469614302_1160829689377202_681206054234684376_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95675" cy="1666875"/>
                    </a:xfrm>
                    <a:prstGeom prst="rect">
                      <a:avLst/>
                    </a:prstGeom>
                    <a:noFill/>
                    <a:ln>
                      <a:noFill/>
                    </a:ln>
                  </pic:spPr>
                </pic:pic>
              </a:graphicData>
            </a:graphic>
          </wp:inline>
        </w:drawing>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Вистава Львівського музично – драматичного театру ім.. Ю.Дрогобича. «Красуня і чудовисько»</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«Мавра»;                                                                   </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Оформлення Новорічніх фотозон</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Участь народного фольклорного ансамблю «Джерело» у записі телепередачі «Суспільне Львів» про культурну спадщину. «Кутя. Різдво. Традиції»;          </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xml:space="preserve">Передача вифлеємського вогню;                                                    </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Вітання з Різдвом Христовим від Драматичного колективу «Планета мрій»</w:t>
      </w:r>
    </w:p>
    <w:p w:rsidR="00EB6055" w:rsidRPr="00EB6055" w:rsidRDefault="00EB6055" w:rsidP="00EB6055">
      <w:p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Різдвяний концерт</w:t>
      </w:r>
    </w:p>
    <w:p w:rsidR="00EB6055" w:rsidRPr="00EB6055" w:rsidRDefault="00EB6055" w:rsidP="00C76C69">
      <w:pPr>
        <w:numPr>
          <w:ilvl w:val="0"/>
          <w:numId w:val="83"/>
        </w:numPr>
        <w:tabs>
          <w:tab w:val="num" w:pos="142"/>
        </w:tabs>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колективів МБК «Молодість» у ІІ відкритому фестивалі коляд, щедрівок та вертепів «Різдвяний передзвін»</w:t>
      </w:r>
    </w:p>
    <w:p w:rsidR="00EB6055" w:rsidRPr="00EB6055" w:rsidRDefault="00EB6055" w:rsidP="00EB6055">
      <w:pPr>
        <w:spacing w:after="0" w:line="240" w:lineRule="auto"/>
        <w:ind w:left="5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46AB9FB1" wp14:editId="411A216B">
            <wp:extent cx="3543300" cy="1600200"/>
            <wp:effectExtent l="0" t="0" r="0" b="0"/>
            <wp:docPr id="74" name="Рисунок 74" descr="фестив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фестиваль"/>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43300" cy="1600200"/>
                    </a:xfrm>
                    <a:prstGeom prst="rect">
                      <a:avLst/>
                    </a:prstGeom>
                    <a:noFill/>
                    <a:ln>
                      <a:noFill/>
                    </a:ln>
                  </pic:spPr>
                </pic:pic>
              </a:graphicData>
            </a:graphic>
          </wp:inline>
        </w:drawing>
      </w:r>
    </w:p>
    <w:p w:rsidR="00EB6055" w:rsidRPr="00EB6055" w:rsidRDefault="00EB6055" w:rsidP="00EB6055">
      <w:pPr>
        <w:spacing w:after="0" w:line="240" w:lineRule="auto"/>
        <w:rPr>
          <w:rFonts w:ascii="Times New Roman" w:hAnsi="Times New Roman"/>
          <w:b/>
          <w:sz w:val="20"/>
          <w:szCs w:val="20"/>
          <w:u w:val="single"/>
          <w:lang w:eastAsia="ru-RU"/>
        </w:rPr>
      </w:pPr>
    </w:p>
    <w:p w:rsidR="00EB6055" w:rsidRPr="00EB6055" w:rsidRDefault="00EB6055" w:rsidP="00EB6055">
      <w:pPr>
        <w:spacing w:after="0" w:line="240" w:lineRule="auto"/>
        <w:ind w:left="142" w:hanging="142"/>
        <w:rPr>
          <w:rFonts w:ascii="Times New Roman" w:hAnsi="Times New Roman"/>
          <w:b/>
          <w:sz w:val="24"/>
          <w:szCs w:val="24"/>
          <w:lang w:eastAsia="ru-RU"/>
        </w:rPr>
      </w:pPr>
      <w:r w:rsidRPr="00EB6055">
        <w:rPr>
          <w:rFonts w:ascii="Times New Roman" w:hAnsi="Times New Roman"/>
          <w:i/>
          <w:sz w:val="24"/>
          <w:szCs w:val="24"/>
          <w:lang w:val="uk-UA" w:eastAsia="ru-RU"/>
        </w:rPr>
        <w:lastRenderedPageBreak/>
        <w:t xml:space="preserve">   </w:t>
      </w:r>
      <w:r w:rsidRPr="00EB6055">
        <w:rPr>
          <w:rFonts w:ascii="Times New Roman" w:hAnsi="Times New Roman"/>
          <w:b/>
          <w:i/>
          <w:sz w:val="24"/>
          <w:szCs w:val="24"/>
          <w:lang w:eastAsia="ru-RU"/>
        </w:rPr>
        <w:t xml:space="preserve">Прийняли участь у </w:t>
      </w:r>
      <w:r w:rsidRPr="00EB6055">
        <w:rPr>
          <w:rFonts w:ascii="Times New Roman" w:hAnsi="Times New Roman"/>
          <w:b/>
          <w:i/>
          <w:color w:val="FF0000"/>
          <w:sz w:val="24"/>
          <w:szCs w:val="24"/>
          <w:lang w:eastAsia="ru-RU"/>
        </w:rPr>
        <w:t xml:space="preserve"> </w:t>
      </w:r>
      <w:r w:rsidRPr="00EB6055">
        <w:rPr>
          <w:rFonts w:ascii="Times New Roman" w:hAnsi="Times New Roman"/>
          <w:b/>
          <w:i/>
          <w:sz w:val="24"/>
          <w:szCs w:val="24"/>
          <w:lang w:eastAsia="ru-RU"/>
        </w:rPr>
        <w:t>конкурсах різних рівнів та жанрів</w:t>
      </w:r>
      <w:r w:rsidRPr="00EB6055">
        <w:rPr>
          <w:rFonts w:ascii="Times New Roman" w:hAnsi="Times New Roman"/>
          <w:b/>
          <w:sz w:val="24"/>
          <w:szCs w:val="24"/>
          <w:lang w:val="uk-UA" w:eastAsia="ru-RU"/>
        </w:rPr>
        <w:t>:</w:t>
      </w:r>
      <w:r w:rsidRPr="00EB6055">
        <w:rPr>
          <w:rFonts w:ascii="Times New Roman" w:hAnsi="Times New Roman"/>
          <w:b/>
          <w:sz w:val="24"/>
          <w:szCs w:val="24"/>
          <w:lang w:eastAsia="ru-RU"/>
        </w:rPr>
        <w:t xml:space="preserve"> </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eastAsia="ru-RU"/>
        </w:rPr>
        <w:t>-Участь дитячого драматичного колективу «Планета мрій» у Всеукраїнському двотуровому конкурсі талантів «Зірки на сцену»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дистанційно</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І премія</w:t>
      </w:r>
      <w:r w:rsidRPr="00EB6055">
        <w:rPr>
          <w:rFonts w:ascii="Times New Roman" w:hAnsi="Times New Roman"/>
          <w:sz w:val="24"/>
          <w:szCs w:val="24"/>
          <w:lang w:val="uk-UA" w:eastAsia="ru-RU"/>
        </w:rPr>
        <w:t>;</w:t>
      </w:r>
    </w:p>
    <w:p w:rsidR="00EB6055" w:rsidRPr="00EB6055" w:rsidRDefault="00EB6055" w:rsidP="00C76C69">
      <w:pPr>
        <w:numPr>
          <w:ilvl w:val="0"/>
          <w:numId w:val="85"/>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дитячого танцювального колективу «Грація» у міжнародному очно – дистанційному фестивалі – конкурсі мистецтв «Сяйво різдвяних зірок»</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м.Трускавець</w:t>
      </w:r>
      <w:r w:rsidRPr="00EB6055">
        <w:rPr>
          <w:rFonts w:ascii="Times New Roman" w:hAnsi="Times New Roman"/>
          <w:sz w:val="24"/>
          <w:szCs w:val="24"/>
          <w:lang w:val="uk-UA" w:eastAsia="ru-RU"/>
        </w:rPr>
        <w:t>, І та ІІ місця;</w:t>
      </w:r>
    </w:p>
    <w:p w:rsidR="00EB6055" w:rsidRPr="00EB6055" w:rsidRDefault="00EB6055" w:rsidP="00EB6055">
      <w:pPr>
        <w:spacing w:after="0" w:line="240" w:lineRule="auto"/>
        <w:ind w:left="720"/>
        <w:rPr>
          <w:rFonts w:ascii="Times New Roman" w:hAnsi="Times New Roman"/>
          <w:sz w:val="24"/>
          <w:szCs w:val="24"/>
          <w:lang w:eastAsia="ru-RU"/>
        </w:rPr>
      </w:pPr>
    </w:p>
    <w:p w:rsidR="00EB6055" w:rsidRPr="00EB6055" w:rsidRDefault="00EB6055" w:rsidP="00EB6055">
      <w:pPr>
        <w:spacing w:after="0" w:line="240" w:lineRule="auto"/>
        <w:ind w:left="36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2280D0BA" wp14:editId="42D434A8">
            <wp:extent cx="3381225" cy="1896110"/>
            <wp:effectExtent l="0" t="0" r="0" b="0"/>
            <wp:docPr id="231" name="Рисунок 231" descr="Грація зи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Грація зим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44712" cy="1931712"/>
                    </a:xfrm>
                    <a:prstGeom prst="rect">
                      <a:avLst/>
                    </a:prstGeom>
                    <a:noFill/>
                    <a:ln>
                      <a:noFill/>
                    </a:ln>
                  </pic:spPr>
                </pic:pic>
              </a:graphicData>
            </a:graphic>
          </wp:inline>
        </w:drawing>
      </w:r>
    </w:p>
    <w:p w:rsidR="00EB6055" w:rsidRPr="00EB6055" w:rsidRDefault="00EB6055" w:rsidP="00EB6055">
      <w:pPr>
        <w:spacing w:after="0" w:line="240" w:lineRule="auto"/>
        <w:ind w:left="360"/>
        <w:rPr>
          <w:rFonts w:ascii="Times New Roman" w:hAnsi="Times New Roman"/>
          <w:sz w:val="20"/>
          <w:szCs w:val="20"/>
          <w:lang w:eastAsia="ru-RU"/>
        </w:rPr>
      </w:pPr>
      <w:r w:rsidRPr="00EB6055">
        <w:rPr>
          <w:rFonts w:ascii="Times New Roman" w:hAnsi="Times New Roman"/>
          <w:sz w:val="20"/>
          <w:szCs w:val="20"/>
          <w:lang w:eastAsia="ru-RU"/>
        </w:rPr>
        <w:t xml:space="preserve"> </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Участь солістки МБК «Молодість» Катруся Михайлюк у міжнародному конкурсі – мистецтв «Величне мистецтво»</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дистанційно</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І премія</w:t>
      </w:r>
      <w:r w:rsidRPr="00EB6055">
        <w:rPr>
          <w:rFonts w:ascii="Times New Roman" w:hAnsi="Times New Roman"/>
          <w:sz w:val="24"/>
          <w:szCs w:val="24"/>
          <w:lang w:val="uk-UA" w:eastAsia="ru-RU"/>
        </w:rPr>
        <w:t>;</w:t>
      </w:r>
    </w:p>
    <w:p w:rsidR="00EB6055" w:rsidRPr="00EB6055" w:rsidRDefault="00EB6055" w:rsidP="00EB6055">
      <w:pPr>
        <w:tabs>
          <w:tab w:val="num" w:pos="142"/>
        </w:tabs>
        <w:spacing w:after="0" w:line="240" w:lineRule="auto"/>
        <w:ind w:left="142" w:hanging="426"/>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Участь зразкового ансамблю народного танцю «Веселка» у ІХ благодійному </w:t>
      </w:r>
      <w:r w:rsidRPr="00EB6055">
        <w:rPr>
          <w:rFonts w:ascii="Times New Roman" w:hAnsi="Times New Roman"/>
          <w:sz w:val="24"/>
          <w:szCs w:val="24"/>
          <w:lang w:val="uk-UA" w:eastAsia="ru-RU"/>
        </w:rPr>
        <w:t>В</w:t>
      </w:r>
      <w:r w:rsidRPr="00EB6055">
        <w:rPr>
          <w:rFonts w:ascii="Times New Roman" w:hAnsi="Times New Roman"/>
          <w:sz w:val="24"/>
          <w:szCs w:val="24"/>
          <w:lang w:eastAsia="ru-RU"/>
        </w:rPr>
        <w:t>сеукраїнському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фестивалі народної, класичної, сучасної та бальної хореографії «Весняний первоцвіт -2024»</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смт. Сокільники</w:t>
      </w:r>
      <w:r w:rsidRPr="00EB6055">
        <w:rPr>
          <w:rFonts w:ascii="Times New Roman" w:hAnsi="Times New Roman"/>
          <w:sz w:val="24"/>
          <w:szCs w:val="24"/>
          <w:lang w:val="uk-UA" w:eastAsia="ru-RU"/>
        </w:rPr>
        <w:t>, ІІ місце;</w:t>
      </w:r>
      <w:r w:rsidRPr="00EB6055">
        <w:rPr>
          <w:rFonts w:ascii="Times New Roman" w:hAnsi="Times New Roman"/>
          <w:sz w:val="24"/>
          <w:szCs w:val="24"/>
          <w:lang w:eastAsia="ru-RU"/>
        </w:rPr>
        <w:t xml:space="preserve">                              </w:t>
      </w:r>
    </w:p>
    <w:p w:rsidR="00EB6055" w:rsidRPr="00EB6055" w:rsidRDefault="00EB6055" w:rsidP="00EB6055">
      <w:pPr>
        <w:tabs>
          <w:tab w:val="num" w:pos="142"/>
        </w:tabs>
        <w:spacing w:after="0" w:line="240" w:lineRule="auto"/>
        <w:ind w:left="142" w:hanging="284"/>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Участь читців у відбірковому етапі обласного дистанційного огляду – конкурсу, присвяченого 210-ій річниці від дня народження Тараса Шевченка «Борітеся, поборете!»</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EB6055">
      <w:pPr>
        <w:tabs>
          <w:tab w:val="num" w:pos="284"/>
        </w:tabs>
        <w:spacing w:after="0" w:line="240" w:lineRule="auto"/>
        <w:ind w:left="284" w:hanging="426"/>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К</w:t>
      </w:r>
      <w:r w:rsidRPr="00EB6055">
        <w:rPr>
          <w:rFonts w:ascii="Times New Roman" w:hAnsi="Times New Roman"/>
          <w:sz w:val="24"/>
          <w:szCs w:val="24"/>
          <w:lang w:val="uk-UA" w:eastAsia="ru-RU"/>
        </w:rPr>
        <w:t>.</w:t>
      </w:r>
      <w:r w:rsidRPr="00EB6055">
        <w:rPr>
          <w:rFonts w:ascii="Times New Roman" w:hAnsi="Times New Roman"/>
          <w:sz w:val="24"/>
          <w:szCs w:val="24"/>
          <w:lang w:eastAsia="ru-RU"/>
        </w:rPr>
        <w:t>Михайлюк</w:t>
      </w:r>
      <w:r w:rsidRPr="00EB6055">
        <w:rPr>
          <w:rFonts w:ascii="Times New Roman" w:hAnsi="Times New Roman"/>
          <w:sz w:val="24"/>
          <w:szCs w:val="24"/>
          <w:lang w:val="uk-UA" w:eastAsia="ru-RU"/>
        </w:rPr>
        <w:t>,</w:t>
      </w:r>
      <w:r w:rsidRPr="00EB6055">
        <w:rPr>
          <w:rFonts w:ascii="Times New Roman" w:hAnsi="Times New Roman"/>
          <w:sz w:val="20"/>
          <w:szCs w:val="20"/>
          <w:lang w:eastAsia="ru-RU"/>
        </w:rPr>
        <w:t xml:space="preserve"> </w:t>
      </w:r>
      <w:r w:rsidRPr="00EB6055">
        <w:rPr>
          <w:rFonts w:ascii="Times New Roman" w:hAnsi="Times New Roman"/>
          <w:sz w:val="24"/>
          <w:szCs w:val="24"/>
          <w:lang w:eastAsia="ru-RU"/>
        </w:rPr>
        <w:t xml:space="preserve">Диплом ІІІ ступеня; </w:t>
      </w:r>
      <w:r w:rsidRPr="00EB6055">
        <w:rPr>
          <w:rFonts w:ascii="Times New Roman" w:hAnsi="Times New Roman"/>
          <w:sz w:val="24"/>
          <w:szCs w:val="24"/>
          <w:lang w:val="uk-UA" w:eastAsia="ru-RU"/>
        </w:rPr>
        <w:t xml:space="preserve">О. Прийма, </w:t>
      </w:r>
      <w:r w:rsidRPr="00EB6055">
        <w:rPr>
          <w:rFonts w:ascii="Times New Roman" w:hAnsi="Times New Roman"/>
          <w:sz w:val="24"/>
          <w:szCs w:val="24"/>
          <w:lang w:eastAsia="ru-RU"/>
        </w:rPr>
        <w:t>Диплом І ступеня;</w:t>
      </w:r>
      <w:r w:rsidRPr="00EB6055">
        <w:rPr>
          <w:rFonts w:ascii="Times New Roman" w:hAnsi="Times New Roman"/>
          <w:sz w:val="24"/>
          <w:szCs w:val="24"/>
          <w:lang w:val="uk-UA" w:eastAsia="ru-RU"/>
        </w:rPr>
        <w:t xml:space="preserve">   А. Петрів, Диплом І ступеня;</w:t>
      </w:r>
    </w:p>
    <w:p w:rsidR="00EB6055" w:rsidRPr="00EB6055" w:rsidRDefault="00EB6055" w:rsidP="00EB6055">
      <w:pPr>
        <w:spacing w:after="0" w:line="240" w:lineRule="auto"/>
        <w:ind w:left="360"/>
        <w:rPr>
          <w:rFonts w:ascii="Times New Roman" w:hAnsi="Times New Roman"/>
          <w:sz w:val="20"/>
          <w:szCs w:val="20"/>
          <w:lang w:eastAsia="ru-RU"/>
        </w:rPr>
      </w:pPr>
    </w:p>
    <w:p w:rsidR="00EB6055" w:rsidRPr="00EB6055" w:rsidRDefault="00EB6055" w:rsidP="00EB6055">
      <w:pPr>
        <w:spacing w:after="0" w:line="240" w:lineRule="auto"/>
        <w:ind w:left="360"/>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61F4D6A3" wp14:editId="08DB219B">
            <wp:extent cx="1905000" cy="1962150"/>
            <wp:effectExtent l="0" t="0" r="0" b="0"/>
            <wp:docPr id="225" name="Рисунок 225" descr="Костя Шевч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остя Шевченко"/>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05000" cy="1962150"/>
                    </a:xfrm>
                    <a:prstGeom prst="rect">
                      <a:avLst/>
                    </a:prstGeom>
                    <a:noFill/>
                    <a:ln>
                      <a:noFill/>
                    </a:ln>
                  </pic:spPr>
                </pic:pic>
              </a:graphicData>
            </a:graphic>
          </wp:inline>
        </w:drawing>
      </w:r>
      <w:r w:rsidRPr="00EB6055">
        <w:rPr>
          <w:rFonts w:ascii="Times New Roman" w:hAnsi="Times New Roman"/>
          <w:sz w:val="20"/>
          <w:szCs w:val="20"/>
          <w:lang w:eastAsia="ru-RU"/>
        </w:rPr>
        <w:t xml:space="preserve">   </w:t>
      </w:r>
      <w:r w:rsidRPr="00EB6055">
        <w:rPr>
          <w:rFonts w:ascii="Times New Roman" w:hAnsi="Times New Roman"/>
          <w:noProof/>
          <w:sz w:val="20"/>
          <w:szCs w:val="20"/>
          <w:lang w:val="uk-UA" w:eastAsia="uk-UA"/>
        </w:rPr>
        <w:drawing>
          <wp:inline distT="0" distB="0" distL="0" distR="0" wp14:anchorId="59A4EA7C" wp14:editId="26C47336">
            <wp:extent cx="1771650" cy="1981200"/>
            <wp:effectExtent l="0" t="0" r="0" b="0"/>
            <wp:docPr id="336" name="Рисунок 336" descr="Олеся Шевч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леся Шевченко"/>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71650" cy="1981200"/>
                    </a:xfrm>
                    <a:prstGeom prst="rect">
                      <a:avLst/>
                    </a:prstGeom>
                    <a:noFill/>
                    <a:ln>
                      <a:noFill/>
                    </a:ln>
                  </pic:spPr>
                </pic:pic>
              </a:graphicData>
            </a:graphic>
          </wp:inline>
        </w:drawing>
      </w:r>
      <w:r w:rsidRPr="00EB6055">
        <w:rPr>
          <w:rFonts w:ascii="Times New Roman" w:hAnsi="Times New Roman"/>
          <w:sz w:val="20"/>
          <w:szCs w:val="20"/>
          <w:lang w:eastAsia="ru-RU"/>
        </w:rPr>
        <w:t xml:space="preserve">     </w:t>
      </w:r>
      <w:r w:rsidRPr="00EB6055">
        <w:rPr>
          <w:rFonts w:ascii="Times New Roman" w:hAnsi="Times New Roman"/>
          <w:noProof/>
          <w:sz w:val="20"/>
          <w:szCs w:val="20"/>
          <w:lang w:val="uk-UA" w:eastAsia="uk-UA"/>
        </w:rPr>
        <w:drawing>
          <wp:inline distT="0" distB="0" distL="0" distR="0" wp14:anchorId="5984A220" wp14:editId="504C98B7">
            <wp:extent cx="1857375" cy="2009775"/>
            <wp:effectExtent l="0" t="0" r="0" b="0"/>
            <wp:docPr id="337" name="Рисунок 337" descr="Настя Шевч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Настя Шевченко"/>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57375" cy="2009775"/>
                    </a:xfrm>
                    <a:prstGeom prst="rect">
                      <a:avLst/>
                    </a:prstGeom>
                    <a:noFill/>
                    <a:ln>
                      <a:noFill/>
                    </a:ln>
                  </pic:spPr>
                </pic:pic>
              </a:graphicData>
            </a:graphic>
          </wp:inline>
        </w:drawing>
      </w:r>
      <w:r w:rsidRPr="00EB6055">
        <w:rPr>
          <w:rFonts w:ascii="Times New Roman" w:hAnsi="Times New Roman"/>
          <w:sz w:val="20"/>
          <w:szCs w:val="20"/>
          <w:lang w:eastAsia="ru-RU"/>
        </w:rPr>
        <w:t xml:space="preserve">                                                                   </w:t>
      </w:r>
    </w:p>
    <w:p w:rsidR="00EB6055" w:rsidRPr="00EB6055" w:rsidRDefault="00EB6055" w:rsidP="00EB6055">
      <w:pPr>
        <w:spacing w:after="0" w:line="240" w:lineRule="auto"/>
        <w:ind w:left="360"/>
        <w:jc w:val="both"/>
        <w:rPr>
          <w:rFonts w:ascii="Times New Roman" w:hAnsi="Times New Roman"/>
          <w:sz w:val="20"/>
          <w:szCs w:val="20"/>
          <w:lang w:eastAsia="ru-RU"/>
        </w:rPr>
      </w:pP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Участь народного аматорського камерного хору духовної музики «Оранта» у обласному дистанційному огляді – конкурсі хорових колективів «Кобзарева дума» присвяченому 210їй річниці від дня народження Т.Шевченка</w:t>
      </w:r>
      <w:r w:rsidRPr="00EB6055">
        <w:rPr>
          <w:rFonts w:ascii="Times New Roman" w:hAnsi="Times New Roman"/>
          <w:sz w:val="24"/>
          <w:szCs w:val="24"/>
          <w:lang w:val="uk-UA" w:eastAsia="ru-RU"/>
        </w:rPr>
        <w:t xml:space="preserve">, м. Львів, </w:t>
      </w:r>
      <w:r w:rsidRPr="00EB6055">
        <w:rPr>
          <w:rFonts w:ascii="Times New Roman" w:hAnsi="Times New Roman"/>
          <w:sz w:val="24"/>
          <w:szCs w:val="24"/>
          <w:lang w:eastAsia="ru-RU"/>
        </w:rPr>
        <w:t>І місце;</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«Читців – декламаторів» у обласному дистанційному огляді – конкурсі читців «Борітеся – поборете!» м. Львів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К</w:t>
      </w:r>
      <w:r w:rsidRPr="00EB6055">
        <w:rPr>
          <w:rFonts w:ascii="Times New Roman" w:hAnsi="Times New Roman"/>
          <w:sz w:val="24"/>
          <w:szCs w:val="24"/>
          <w:lang w:val="uk-UA" w:eastAsia="ru-RU"/>
        </w:rPr>
        <w:t>.М</w:t>
      </w:r>
      <w:r w:rsidRPr="00EB6055">
        <w:rPr>
          <w:rFonts w:ascii="Times New Roman" w:hAnsi="Times New Roman"/>
          <w:sz w:val="24"/>
          <w:szCs w:val="24"/>
          <w:lang w:eastAsia="ru-RU"/>
        </w:rPr>
        <w:t xml:space="preserve">ихайлюк – ІІ місце; </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учасниці драматичного колективу «Планета мрій» Анастасії Петрів у міжнародному двотуровому дистанційному мистецькому конкурсі «Коронація мистецтва»</w:t>
      </w:r>
      <w:r w:rsidRPr="00EB6055">
        <w:rPr>
          <w:rFonts w:ascii="Times New Roman" w:hAnsi="Times New Roman"/>
          <w:sz w:val="24"/>
          <w:szCs w:val="24"/>
          <w:lang w:val="uk-UA" w:eastAsia="ru-RU"/>
        </w:rPr>
        <w:t>, м. Київ,</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Гран – </w:t>
      </w:r>
      <w:r w:rsidRPr="00EB6055">
        <w:rPr>
          <w:rFonts w:ascii="Times New Roman" w:hAnsi="Times New Roman"/>
          <w:sz w:val="24"/>
          <w:szCs w:val="24"/>
          <w:lang w:val="uk-UA" w:eastAsia="ru-RU"/>
        </w:rPr>
        <w:t>П</w:t>
      </w:r>
      <w:r w:rsidRPr="00EB6055">
        <w:rPr>
          <w:rFonts w:ascii="Times New Roman" w:hAnsi="Times New Roman"/>
          <w:sz w:val="24"/>
          <w:szCs w:val="24"/>
          <w:lang w:eastAsia="ru-RU"/>
        </w:rPr>
        <w:t xml:space="preserve">рі;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-Участь вокального дуету у складі С.Алексеєвої та Ю.Шеремети у міжнародному дистанційному фестивалі – конкурсі «Зіркова весна»</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лауреати І премії</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Участь дитячого вокального ансамблю «Мрія»  у міжнародному дистанційному фестивалі – конкурсі «Зіркова весна»</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лауреати І премії;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Участь вокального дуету «Самоцвіти» у міжнародному дистанційному фестивалі – конкурсі «</w:t>
      </w:r>
      <w:r w:rsidRPr="00EB6055">
        <w:rPr>
          <w:rFonts w:ascii="Times New Roman" w:hAnsi="Times New Roman"/>
          <w:sz w:val="24"/>
          <w:szCs w:val="24"/>
          <w:lang w:val="en-US" w:eastAsia="ru-RU"/>
        </w:rPr>
        <w:t>GLOBAL</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TALENT</w:t>
      </w:r>
      <w:r w:rsidRPr="00EB6055">
        <w:rPr>
          <w:rFonts w:ascii="Times New Roman" w:hAnsi="Times New Roman"/>
          <w:sz w:val="24"/>
          <w:szCs w:val="24"/>
          <w:lang w:eastAsia="ru-RU"/>
        </w:rPr>
        <w:t>»</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лауреати І премі</w:t>
      </w:r>
      <w:r w:rsidRPr="00EB6055">
        <w:rPr>
          <w:rFonts w:ascii="Times New Roman" w:hAnsi="Times New Roman"/>
          <w:sz w:val="24"/>
          <w:szCs w:val="24"/>
          <w:lang w:val="uk-UA" w:eastAsia="ru-RU"/>
        </w:rPr>
        <w:t>ї</w:t>
      </w:r>
      <w:r w:rsidRPr="00EB6055">
        <w:rPr>
          <w:rFonts w:ascii="Times New Roman" w:hAnsi="Times New Roman"/>
          <w:sz w:val="24"/>
          <w:szCs w:val="24"/>
          <w:lang w:eastAsia="ru-RU"/>
        </w:rPr>
        <w:t>;</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lastRenderedPageBreak/>
        <w:t xml:space="preserve">- Участь дитячого вокального ансамблю «Домісольки» </w:t>
      </w: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 міжнародному дистанційному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фестивалі – конкурсі «</w:t>
      </w:r>
      <w:r w:rsidRPr="00EB6055">
        <w:rPr>
          <w:rFonts w:ascii="Times New Roman" w:hAnsi="Times New Roman"/>
          <w:sz w:val="24"/>
          <w:szCs w:val="24"/>
          <w:lang w:val="en-US" w:eastAsia="ru-RU"/>
        </w:rPr>
        <w:t>GLOBAL</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TALENT</w:t>
      </w:r>
      <w:r w:rsidRPr="00EB6055">
        <w:rPr>
          <w:rFonts w:ascii="Times New Roman" w:hAnsi="Times New Roman"/>
          <w:sz w:val="24"/>
          <w:szCs w:val="24"/>
          <w:lang w:eastAsia="ru-RU"/>
        </w:rPr>
        <w:t>»</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лауреати І премії;                                </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eastAsia="ru-RU"/>
        </w:rPr>
        <w:t>- Участь дитячого вокального ансамблю «Смайлики» у міжнародному дистанційному фестивалі – конкурсі «</w:t>
      </w:r>
      <w:r w:rsidRPr="00EB6055">
        <w:rPr>
          <w:rFonts w:ascii="Times New Roman" w:hAnsi="Times New Roman"/>
          <w:sz w:val="24"/>
          <w:szCs w:val="24"/>
          <w:lang w:val="en-US" w:eastAsia="ru-RU"/>
        </w:rPr>
        <w:t>GLOBAL</w:t>
      </w:r>
      <w:r w:rsidRPr="00EB6055">
        <w:rPr>
          <w:rFonts w:ascii="Times New Roman" w:hAnsi="Times New Roman"/>
          <w:sz w:val="24"/>
          <w:szCs w:val="24"/>
          <w:lang w:eastAsia="ru-RU"/>
        </w:rPr>
        <w:t xml:space="preserve"> </w:t>
      </w:r>
      <w:r w:rsidRPr="00EB6055">
        <w:rPr>
          <w:rFonts w:ascii="Times New Roman" w:hAnsi="Times New Roman"/>
          <w:sz w:val="24"/>
          <w:szCs w:val="24"/>
          <w:lang w:val="en-US" w:eastAsia="ru-RU"/>
        </w:rPr>
        <w:t>TALENT</w:t>
      </w:r>
      <w:r w:rsidRPr="00EB6055">
        <w:rPr>
          <w:rFonts w:ascii="Times New Roman" w:hAnsi="Times New Roman"/>
          <w:sz w:val="24"/>
          <w:szCs w:val="24"/>
          <w:lang w:eastAsia="ru-RU"/>
        </w:rPr>
        <w:t>»</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лауреати І премії;</w:t>
      </w:r>
    </w:p>
    <w:p w:rsidR="00EB6055" w:rsidRPr="00EB6055" w:rsidRDefault="00EB6055" w:rsidP="00EB6055">
      <w:pPr>
        <w:spacing w:after="0" w:line="240" w:lineRule="auto"/>
        <w:ind w:left="284" w:hanging="284"/>
        <w:jc w:val="center"/>
        <w:rPr>
          <w:rFonts w:ascii="Times New Roman" w:hAnsi="Times New Roman"/>
          <w:sz w:val="24"/>
          <w:szCs w:val="24"/>
          <w:lang w:eastAsia="ru-RU"/>
        </w:rPr>
      </w:pPr>
      <w:r w:rsidRPr="00EB6055">
        <w:rPr>
          <w:rFonts w:ascii="Times New Roman" w:hAnsi="Times New Roman"/>
          <w:noProof/>
          <w:sz w:val="24"/>
          <w:szCs w:val="24"/>
          <w:lang w:val="uk-UA" w:eastAsia="uk-UA"/>
        </w:rPr>
        <w:drawing>
          <wp:inline distT="0" distB="0" distL="0" distR="0" wp14:anchorId="258B7E52" wp14:editId="7379E175">
            <wp:extent cx="3000375" cy="1905000"/>
            <wp:effectExtent l="0" t="0" r="0" b="0"/>
            <wp:docPr id="213" name="Рисунок 213" descr="смайл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смайлики"/>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00375" cy="1905000"/>
                    </a:xfrm>
                    <a:prstGeom prst="rect">
                      <a:avLst/>
                    </a:prstGeom>
                    <a:noFill/>
                    <a:ln>
                      <a:noFill/>
                    </a:ln>
                  </pic:spPr>
                </pic:pic>
              </a:graphicData>
            </a:graphic>
          </wp:inline>
        </w:drawing>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Участь учасниці драматичного колективу «Планета мрій» Олесі Прийми у ІІ</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міжнародному двотуровому дистанційному багатожанровому фестивалі – конкурсі мистецтв «З вірою у майбутнє»</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Київ</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лауреати І премії;</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Участь зразкового ансамблю народного танцю «Веселка»</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 ХІ Всеукраїнському фестивалі – конкурсі мистецтв «Перлина заходу»</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 Львів</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категорія kids – І премія; ІІ премія; категорія juveniles – І премія; І премія;</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Участь зразкового ансамблю народного танцю «Веселка» </w:t>
      </w: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 Х благодійному Всеукраїнському фестивалі – конкурсі народної, класичної, сучасної та бальної хореографії «Яблуневий цвіт 2024» на підтримку ЗСУ в рамках мистецького проєкту  «Для тебе, воїне!»</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 Новий Розділ</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 xml:space="preserve">І та </w:t>
      </w:r>
      <w:r w:rsidRPr="00EB6055">
        <w:rPr>
          <w:rFonts w:ascii="Times New Roman" w:hAnsi="Times New Roman"/>
          <w:sz w:val="24"/>
          <w:szCs w:val="24"/>
          <w:lang w:eastAsia="ru-RU"/>
        </w:rPr>
        <w:t>ІІ місце);</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eastAsia="ru-RU"/>
        </w:rPr>
        <w:t xml:space="preserve">- Участь танцювального колективу «Грація» у ІІІ Всеукраїнському творчому конкурсі – фестивалі «Галицькі фестони» </w:t>
      </w:r>
      <w:r w:rsidRPr="00EB6055">
        <w:rPr>
          <w:rFonts w:ascii="Times New Roman" w:hAnsi="Times New Roman"/>
          <w:sz w:val="24"/>
          <w:szCs w:val="24"/>
          <w:lang w:val="uk-UA" w:eastAsia="ru-RU"/>
        </w:rPr>
        <w:t>,</w:t>
      </w:r>
      <w:r w:rsidRPr="00EB6055">
        <w:rPr>
          <w:rFonts w:ascii="Times New Roman" w:hAnsi="Times New Roman"/>
          <w:sz w:val="24"/>
          <w:szCs w:val="24"/>
          <w:lang w:eastAsia="ru-RU"/>
        </w:rPr>
        <w:t>м. Івано- Франківськ)</w:t>
      </w:r>
      <w:r w:rsidRPr="00EB6055">
        <w:rPr>
          <w:rFonts w:ascii="Times New Roman" w:hAnsi="Times New Roman"/>
          <w:sz w:val="24"/>
          <w:szCs w:val="24"/>
          <w:lang w:val="uk-UA" w:eastAsia="ru-RU"/>
        </w:rPr>
        <w:t>, І та ІІ місця;</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Участь зразкового ансамблю народного танцю «Веселка» у VI Всеукраїнському фестивалі – конкурсі «Роду нашого розмай»</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 Дрогобич</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І</w:t>
      </w:r>
      <w:r w:rsidRPr="00EB6055">
        <w:rPr>
          <w:rFonts w:ascii="Times New Roman" w:hAnsi="Times New Roman"/>
          <w:sz w:val="24"/>
          <w:szCs w:val="24"/>
          <w:lang w:val="uk-UA" w:eastAsia="ru-RU"/>
        </w:rPr>
        <w:t xml:space="preserve"> та ІІ</w:t>
      </w:r>
      <w:r w:rsidRPr="00EB6055">
        <w:rPr>
          <w:rFonts w:ascii="Times New Roman" w:hAnsi="Times New Roman"/>
          <w:sz w:val="24"/>
          <w:szCs w:val="24"/>
          <w:lang w:eastAsia="ru-RU"/>
        </w:rPr>
        <w:t xml:space="preserve"> місц</w:t>
      </w:r>
      <w:r w:rsidRPr="00EB6055">
        <w:rPr>
          <w:rFonts w:ascii="Times New Roman" w:hAnsi="Times New Roman"/>
          <w:sz w:val="24"/>
          <w:szCs w:val="24"/>
          <w:lang w:val="uk-UA" w:eastAsia="ru-RU"/>
        </w:rPr>
        <w:t>я</w:t>
      </w:r>
      <w:r w:rsidRPr="00EB6055">
        <w:rPr>
          <w:rFonts w:ascii="Times New Roman" w:hAnsi="Times New Roman"/>
          <w:sz w:val="24"/>
          <w:szCs w:val="24"/>
          <w:lang w:eastAsia="ru-RU"/>
        </w:rPr>
        <w:t>;</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Участь  зразкового ансамблю народного танцю «Веселка» в обласному дистанційному фестивалі – конкурсі хореографічних колективів «Весняний розмай», м.Львів,  І місце;    </w:t>
      </w:r>
    </w:p>
    <w:p w:rsidR="00EB6055" w:rsidRPr="00EB6055" w:rsidRDefault="00EB6055" w:rsidP="00C76C69">
      <w:pPr>
        <w:numPr>
          <w:ilvl w:val="0"/>
          <w:numId w:val="83"/>
        </w:num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Участь  соліста МБК «Молодість» Ярослава Лаби у 17 Міжнародному онлайн конкурсі "Україна єднає світ"</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 Київ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диплом ІІ ступен</w:t>
      </w:r>
      <w:r w:rsidRPr="00EB6055">
        <w:rPr>
          <w:rFonts w:ascii="Times New Roman" w:hAnsi="Times New Roman"/>
          <w:sz w:val="24"/>
          <w:szCs w:val="24"/>
          <w:lang w:val="uk-UA" w:eastAsia="ru-RU"/>
        </w:rPr>
        <w:t>я;</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eastAsia="ru-RU"/>
        </w:rPr>
        <w:t xml:space="preserve">-  Участь зразкового ансамблю народного танцю «Веселка» </w:t>
      </w: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 Х-му міжнародному фестивалі танцю і пісні «Черноморська вертележка  - 2024»</w:t>
      </w:r>
      <w:r w:rsidRPr="00EB6055">
        <w:rPr>
          <w:rFonts w:ascii="Times New Roman" w:hAnsi="Times New Roman"/>
          <w:sz w:val="24"/>
          <w:szCs w:val="24"/>
          <w:lang w:val="uk-UA" w:eastAsia="ru-RU"/>
        </w:rPr>
        <w:t>, І та ІІ місця;</w:t>
      </w:r>
      <w:r w:rsidRPr="00EB6055">
        <w:rPr>
          <w:rFonts w:ascii="Times New Roman" w:hAnsi="Times New Roman"/>
          <w:sz w:val="24"/>
          <w:szCs w:val="24"/>
          <w:lang w:eastAsia="ru-RU"/>
        </w:rPr>
        <w:t xml:space="preserve">    </w:t>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Участь соліст</w:t>
      </w:r>
      <w:r w:rsidRPr="00EB6055">
        <w:rPr>
          <w:rFonts w:ascii="Times New Roman" w:hAnsi="Times New Roman"/>
          <w:sz w:val="24"/>
          <w:szCs w:val="24"/>
          <w:lang w:val="uk-UA" w:eastAsia="ru-RU"/>
        </w:rPr>
        <w:t>о</w:t>
      </w:r>
      <w:r w:rsidRPr="00EB6055">
        <w:rPr>
          <w:rFonts w:ascii="Times New Roman" w:hAnsi="Times New Roman"/>
          <w:sz w:val="24"/>
          <w:szCs w:val="24"/>
          <w:lang w:eastAsia="ru-RU"/>
        </w:rPr>
        <w:t>к МБК «Молодість» у Х  Міжнародному фестивалі танцю і пісні «Черноморська вертележка  - 2024»</w:t>
      </w:r>
      <w:r w:rsidRPr="00EB6055">
        <w:rPr>
          <w:rFonts w:ascii="Times New Roman" w:hAnsi="Times New Roman"/>
          <w:sz w:val="24"/>
          <w:szCs w:val="24"/>
          <w:lang w:val="uk-UA" w:eastAsia="ru-RU"/>
        </w:rPr>
        <w:t>, Болгарія, (вокал):</w:t>
      </w:r>
      <w:r w:rsidRPr="00EB6055">
        <w:rPr>
          <w:rFonts w:ascii="Times New Roman" w:hAnsi="Times New Roman"/>
          <w:sz w:val="24"/>
          <w:szCs w:val="24"/>
          <w:lang w:eastAsia="ru-RU"/>
        </w:rPr>
        <w:t xml:space="preserve">   </w:t>
      </w:r>
    </w:p>
    <w:p w:rsidR="00EB6055" w:rsidRPr="00EB6055" w:rsidRDefault="00EB6055" w:rsidP="00EB6055">
      <w:pPr>
        <w:spacing w:after="0" w:line="240" w:lineRule="auto"/>
        <w:ind w:left="284" w:hanging="284"/>
        <w:jc w:val="both"/>
        <w:rPr>
          <w:rFonts w:ascii="Times New Roman" w:hAnsi="Times New Roman"/>
          <w:sz w:val="24"/>
          <w:szCs w:val="24"/>
          <w:lang w:val="uk-UA" w:eastAsia="ru-RU"/>
        </w:rPr>
      </w:pPr>
      <w:r w:rsidRPr="00EB6055">
        <w:rPr>
          <w:rFonts w:ascii="Times New Roman" w:hAnsi="Times New Roman"/>
          <w:sz w:val="24"/>
          <w:szCs w:val="24"/>
          <w:lang w:val="uk-UA" w:eastAsia="ru-RU"/>
        </w:rPr>
        <w:t>Катруся Михайлюк- диплом І ступеня                       Аліна Поглод-диплом І тупеня</w:t>
      </w:r>
    </w:p>
    <w:p w:rsidR="00EB6055" w:rsidRPr="00EB6055" w:rsidRDefault="00EB6055" w:rsidP="00EB6055">
      <w:pPr>
        <w:spacing w:after="0" w:line="240" w:lineRule="auto"/>
        <w:ind w:left="284" w:hanging="284"/>
        <w:jc w:val="center"/>
        <w:rPr>
          <w:rFonts w:ascii="Times New Roman" w:hAnsi="Times New Roman"/>
          <w:sz w:val="24"/>
          <w:szCs w:val="24"/>
          <w:lang w:eastAsia="ru-RU"/>
        </w:rPr>
      </w:pPr>
      <w:r w:rsidRPr="00EB6055">
        <w:rPr>
          <w:rFonts w:ascii="Times New Roman" w:hAnsi="Times New Roman"/>
          <w:noProof/>
          <w:sz w:val="20"/>
          <w:szCs w:val="20"/>
          <w:lang w:val="uk-UA" w:eastAsia="uk-UA"/>
        </w:rPr>
        <w:drawing>
          <wp:inline distT="0" distB="0" distL="0" distR="0" wp14:anchorId="25CB4542" wp14:editId="022CC348">
            <wp:extent cx="1876425" cy="2143125"/>
            <wp:effectExtent l="0" t="0" r="0" b="0"/>
            <wp:docPr id="340" name="Рисунок 340" descr="Катруся перемога Болгар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Катруся перемога Болгарія"/>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76425" cy="2143125"/>
                    </a:xfrm>
                    <a:prstGeom prst="rect">
                      <a:avLst/>
                    </a:prstGeom>
                    <a:noFill/>
                    <a:ln>
                      <a:noFill/>
                    </a:ln>
                  </pic:spPr>
                </pic:pic>
              </a:graphicData>
            </a:graphic>
          </wp:inline>
        </w:drawing>
      </w:r>
      <w:r w:rsidRPr="00EB6055">
        <w:rPr>
          <w:rFonts w:ascii="Times New Roman" w:hAnsi="Times New Roman"/>
          <w:noProof/>
          <w:sz w:val="20"/>
          <w:szCs w:val="20"/>
          <w:lang w:val="uk-UA" w:eastAsia="uk-UA"/>
        </w:rPr>
        <w:drawing>
          <wp:inline distT="0" distB="0" distL="0" distR="0" wp14:anchorId="0A4C4D84" wp14:editId="2C4688D0">
            <wp:extent cx="2000250" cy="2162175"/>
            <wp:effectExtent l="0" t="0" r="0" b="0"/>
            <wp:docPr id="341" name="Рисунок 341" descr="перемога Погл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перемога Поглод"/>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00250" cy="2162175"/>
                    </a:xfrm>
                    <a:prstGeom prst="rect">
                      <a:avLst/>
                    </a:prstGeom>
                    <a:noFill/>
                    <a:ln>
                      <a:noFill/>
                    </a:ln>
                  </pic:spPr>
                </pic:pic>
              </a:graphicData>
            </a:graphic>
          </wp:inline>
        </w:drawing>
      </w:r>
    </w:p>
    <w:p w:rsidR="00EB6055" w:rsidRPr="00EB6055" w:rsidRDefault="00EB6055" w:rsidP="00EB6055">
      <w:pPr>
        <w:spacing w:after="0" w:line="240" w:lineRule="auto"/>
        <w:ind w:left="540"/>
        <w:jc w:val="center"/>
        <w:rPr>
          <w:rFonts w:ascii="Times New Roman" w:hAnsi="Times New Roman"/>
          <w:b/>
          <w:sz w:val="20"/>
          <w:szCs w:val="20"/>
          <w:lang w:eastAsia="ru-RU"/>
        </w:rPr>
      </w:pPr>
    </w:p>
    <w:p w:rsidR="00EB6055" w:rsidRPr="00EB6055" w:rsidRDefault="00EB6055" w:rsidP="00C76C69">
      <w:pPr>
        <w:numPr>
          <w:ilvl w:val="0"/>
          <w:numId w:val="83"/>
        </w:numPr>
        <w:tabs>
          <w:tab w:val="num" w:pos="142"/>
        </w:tabs>
        <w:spacing w:after="0" w:line="240" w:lineRule="auto"/>
        <w:ind w:left="142" w:hanging="142"/>
        <w:rPr>
          <w:rFonts w:ascii="Times New Roman" w:hAnsi="Times New Roman"/>
          <w:b/>
          <w:sz w:val="24"/>
          <w:szCs w:val="24"/>
          <w:lang w:eastAsia="ru-RU"/>
        </w:rPr>
      </w:pPr>
      <w:r w:rsidRPr="00EB6055">
        <w:rPr>
          <w:rFonts w:ascii="Times New Roman" w:hAnsi="Times New Roman"/>
          <w:sz w:val="24"/>
          <w:szCs w:val="24"/>
          <w:lang w:val="uk-UA" w:eastAsia="ru-RU"/>
        </w:rPr>
        <w:t>У</w:t>
      </w:r>
      <w:r w:rsidRPr="00EB6055">
        <w:rPr>
          <w:rFonts w:ascii="Times New Roman" w:hAnsi="Times New Roman"/>
          <w:sz w:val="24"/>
          <w:szCs w:val="24"/>
          <w:lang w:eastAsia="ru-RU"/>
        </w:rPr>
        <w:t>часть народного ансамблю пісні і музики «Мальви» у обласному  дистанційному огляді – конкурсі вокальних ансамблів «Голоси незламної країни»</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ІІІ місце;</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lastRenderedPageBreak/>
        <w:t>У</w:t>
      </w:r>
      <w:r w:rsidRPr="00EB6055">
        <w:rPr>
          <w:rFonts w:ascii="Times New Roman" w:hAnsi="Times New Roman"/>
          <w:sz w:val="24"/>
          <w:szCs w:val="24"/>
          <w:lang w:eastAsia="ru-RU"/>
        </w:rPr>
        <w:t>часть зразкового ансамблю народного танцю «Веселка» у ХІІ Благодійному Всеукраїнському фестивалі – конкурсі «Осінній листопад – 2024» на підтримку ЗСУ в рамках мистецького проекту «Для тебе воїне»</w:t>
      </w:r>
      <w:r w:rsidRPr="00EB6055">
        <w:rPr>
          <w:rFonts w:ascii="Times New Roman" w:hAnsi="Times New Roman"/>
          <w:sz w:val="24"/>
          <w:szCs w:val="24"/>
          <w:lang w:val="uk-UA" w:eastAsia="ru-RU"/>
        </w:rPr>
        <w:t>, І</w:t>
      </w:r>
      <w:r w:rsidRPr="00EB6055">
        <w:rPr>
          <w:rFonts w:ascii="Times New Roman" w:hAnsi="Times New Roman"/>
          <w:sz w:val="24"/>
          <w:szCs w:val="24"/>
          <w:lang w:eastAsia="ru-RU"/>
        </w:rPr>
        <w:t xml:space="preserve"> місце</w:t>
      </w:r>
      <w:r w:rsidRPr="00EB6055">
        <w:rPr>
          <w:rFonts w:ascii="Times New Roman" w:hAnsi="Times New Roman"/>
          <w:sz w:val="24"/>
          <w:szCs w:val="24"/>
          <w:lang w:val="uk-UA" w:eastAsia="ru-RU"/>
        </w:rPr>
        <w:t>;</w:t>
      </w:r>
    </w:p>
    <w:p w:rsidR="00EB6055" w:rsidRPr="00EB6055" w:rsidRDefault="00EB6055" w:rsidP="00C76C69">
      <w:pPr>
        <w:numPr>
          <w:ilvl w:val="0"/>
          <w:numId w:val="83"/>
        </w:numPr>
        <w:tabs>
          <w:tab w:val="num" w:pos="142"/>
        </w:tabs>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У</w:t>
      </w:r>
      <w:r w:rsidRPr="00EB6055">
        <w:rPr>
          <w:rFonts w:ascii="Times New Roman" w:hAnsi="Times New Roman"/>
          <w:sz w:val="24"/>
          <w:szCs w:val="24"/>
          <w:lang w:eastAsia="ru-RU"/>
        </w:rPr>
        <w:t xml:space="preserve">часть зразкового ансамблю народного танцю «Веселка» у ІІІ   Всеукраїнському фестивалі – конкурсі «ВідчуйАрт/ </w:t>
      </w:r>
      <w:r w:rsidRPr="00EB6055">
        <w:rPr>
          <w:rFonts w:ascii="Times New Roman" w:hAnsi="Times New Roman"/>
          <w:sz w:val="24"/>
          <w:szCs w:val="24"/>
          <w:lang w:val="en-US" w:eastAsia="ru-RU"/>
        </w:rPr>
        <w:t>VidchuiAr</w:t>
      </w:r>
      <w:r w:rsidRPr="00EB6055">
        <w:rPr>
          <w:rFonts w:ascii="Times New Roman" w:hAnsi="Times New Roman"/>
          <w:sz w:val="24"/>
          <w:szCs w:val="24"/>
          <w:lang w:eastAsia="ru-RU"/>
        </w:rPr>
        <w:t>»</w:t>
      </w:r>
      <w:r w:rsidRPr="00EB6055">
        <w:rPr>
          <w:rFonts w:ascii="Times New Roman" w:hAnsi="Times New Roman"/>
          <w:sz w:val="24"/>
          <w:szCs w:val="24"/>
          <w:lang w:val="uk-UA" w:eastAsia="ru-RU"/>
        </w:rPr>
        <w:t>, І-ІІ-ІІІ місце т</w:t>
      </w:r>
      <w:r w:rsidRPr="00EB6055">
        <w:rPr>
          <w:rFonts w:ascii="Times New Roman" w:hAnsi="Times New Roman"/>
          <w:sz w:val="24"/>
          <w:szCs w:val="24"/>
          <w:lang w:eastAsia="ru-RU"/>
        </w:rPr>
        <w:t>а Особлива відзнака конкурс</w:t>
      </w:r>
      <w:r w:rsidRPr="00EB6055">
        <w:rPr>
          <w:rFonts w:ascii="Times New Roman" w:hAnsi="Times New Roman"/>
          <w:sz w:val="24"/>
          <w:szCs w:val="24"/>
          <w:lang w:val="uk-UA" w:eastAsia="ru-RU"/>
        </w:rPr>
        <w:t xml:space="preserve">у. </w:t>
      </w:r>
    </w:p>
    <w:p w:rsidR="00EB6055" w:rsidRPr="00EB6055" w:rsidRDefault="00EB6055" w:rsidP="00EB6055">
      <w:pPr>
        <w:spacing w:after="0" w:line="240" w:lineRule="auto"/>
        <w:ind w:left="540"/>
        <w:jc w:val="center"/>
        <w:rPr>
          <w:rFonts w:ascii="Times New Roman" w:hAnsi="Times New Roman"/>
          <w:sz w:val="20"/>
          <w:szCs w:val="20"/>
          <w:lang w:eastAsia="ru-RU"/>
        </w:rPr>
      </w:pPr>
    </w:p>
    <w:p w:rsidR="00EB6055" w:rsidRPr="00EB6055" w:rsidRDefault="00EB6055" w:rsidP="00EB6055">
      <w:pPr>
        <w:spacing w:after="0" w:line="240" w:lineRule="auto"/>
        <w:ind w:left="1800" w:hanging="1440"/>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28FB6574" wp14:editId="4F6FCBD3">
            <wp:extent cx="3086100" cy="1857375"/>
            <wp:effectExtent l="0" t="0" r="0" b="0"/>
            <wp:docPr id="1517694130" name="Рисунок 1517694130" descr="91055bb7-e266-414c-a0fe-e6dd3f1aa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91055bb7-e266-414c-a0fe-e6dd3f1aa4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1857375"/>
                    </a:xfrm>
                    <a:prstGeom prst="rect">
                      <a:avLst/>
                    </a:prstGeom>
                    <a:noFill/>
                    <a:ln>
                      <a:noFill/>
                    </a:ln>
                  </pic:spPr>
                </pic:pic>
              </a:graphicData>
            </a:graphic>
          </wp:inline>
        </w:drawing>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Окрім того за період 2024року було проведено 18 онлайн заходів і публікацій</w:t>
      </w:r>
      <w:r w:rsidRPr="00EB6055">
        <w:rPr>
          <w:rFonts w:ascii="Times New Roman" w:hAnsi="Times New Roman"/>
          <w:sz w:val="24"/>
          <w:szCs w:val="24"/>
          <w:lang w:val="uk-UA" w:eastAsia="ru-RU"/>
        </w:rPr>
        <w:t>.</w:t>
      </w:r>
    </w:p>
    <w:p w:rsidR="00EB6055" w:rsidRPr="00EB6055" w:rsidRDefault="00EB6055" w:rsidP="00EB6055">
      <w:pPr>
        <w:spacing w:after="0" w:line="240" w:lineRule="auto"/>
        <w:ind w:left="142" w:hanging="142"/>
        <w:jc w:val="both"/>
        <w:rPr>
          <w:rFonts w:ascii="Times New Roman" w:hAnsi="Times New Roman"/>
          <w:sz w:val="24"/>
          <w:szCs w:val="24"/>
          <w:lang w:val="uk-UA" w:eastAsia="uk-UA"/>
        </w:rPr>
      </w:pPr>
      <w:r w:rsidRPr="00EB6055">
        <w:rPr>
          <w:rFonts w:ascii="Times New Roman" w:hAnsi="Times New Roman"/>
          <w:sz w:val="24"/>
          <w:szCs w:val="24"/>
          <w:lang w:val="uk-UA" w:eastAsia="uk-UA"/>
        </w:rPr>
        <w:t xml:space="preserve">       2024 рік став ще одним роком випробувань, але водночас і підтвердженням сили культури, яка об’єднує, підтримує та надихає. Міський будинок культури "Молодість" продовжив свою важливу місію – плекати таланти, зберігати національні традиції та дарувати радість творчості</w:t>
      </w:r>
    </w:p>
    <w:p w:rsidR="00EB6055" w:rsidRPr="00EB6055" w:rsidRDefault="00EB6055" w:rsidP="00EB6055">
      <w:pPr>
        <w:spacing w:after="0" w:line="240" w:lineRule="auto"/>
        <w:ind w:left="705"/>
        <w:rPr>
          <w:rFonts w:ascii="Times New Roman" w:hAnsi="Times New Roman"/>
          <w:sz w:val="24"/>
          <w:szCs w:val="24"/>
          <w:lang w:eastAsia="ru-RU"/>
        </w:rPr>
      </w:pPr>
    </w:p>
    <w:p w:rsidR="00EB6055" w:rsidRPr="00EB6055" w:rsidRDefault="00EB6055" w:rsidP="00EB6055">
      <w:pPr>
        <w:spacing w:after="0" w:line="240" w:lineRule="auto"/>
        <w:jc w:val="center"/>
        <w:rPr>
          <w:rFonts w:ascii="Times New Roman" w:hAnsi="Times New Roman"/>
          <w:b/>
          <w:bCs/>
          <w:i/>
          <w:sz w:val="28"/>
          <w:szCs w:val="28"/>
          <w:lang w:val="uk-UA" w:eastAsia="ru-RU"/>
        </w:rPr>
      </w:pPr>
      <w:r w:rsidRPr="00EB6055">
        <w:rPr>
          <w:rFonts w:ascii="Times New Roman" w:hAnsi="Times New Roman"/>
          <w:b/>
          <w:bCs/>
          <w:i/>
          <w:sz w:val="28"/>
          <w:szCs w:val="28"/>
          <w:lang w:val="uk-UA" w:eastAsia="ru-RU"/>
        </w:rPr>
        <w:t xml:space="preserve">Народний Дім </w:t>
      </w:r>
      <w:r w:rsidRPr="00EB6055">
        <w:rPr>
          <w:rFonts w:ascii="Times New Roman" w:hAnsi="Times New Roman"/>
          <w:b/>
          <w:bCs/>
          <w:i/>
          <w:sz w:val="28"/>
          <w:szCs w:val="28"/>
          <w:lang w:eastAsia="ru-RU"/>
        </w:rPr>
        <w:t>c.</w:t>
      </w:r>
      <w:r w:rsidRPr="00EB6055">
        <w:rPr>
          <w:rFonts w:ascii="Times New Roman" w:hAnsi="Times New Roman"/>
          <w:b/>
          <w:bCs/>
          <w:i/>
          <w:sz w:val="28"/>
          <w:szCs w:val="28"/>
          <w:lang w:val="uk-UA" w:eastAsia="ru-RU"/>
        </w:rPr>
        <w:t xml:space="preserve"> Берездівці </w:t>
      </w: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
          <w:bCs/>
          <w:i/>
          <w:sz w:val="24"/>
          <w:szCs w:val="24"/>
          <w:lang w:val="uk-UA" w:eastAsia="ru-RU"/>
        </w:rPr>
        <w:t xml:space="preserve">   </w:t>
      </w:r>
      <w:r w:rsidRPr="00EB6055">
        <w:rPr>
          <w:rFonts w:ascii="Times New Roman" w:hAnsi="Times New Roman"/>
          <w:bCs/>
          <w:sz w:val="24"/>
          <w:szCs w:val="24"/>
          <w:lang w:val="uk-UA" w:eastAsia="ru-RU"/>
        </w:rPr>
        <w:t>За звітний період проведено ряд масових заходів: концертів, тематичних, літературних вечорів та інших розваг:</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Виступ колективу на відпочивальному комплексі «Поляна Купіль»;</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bCs/>
          <w:sz w:val="24"/>
          <w:szCs w:val="24"/>
          <w:lang w:val="uk-UA"/>
        </w:rPr>
        <w:t>Вітання односельчан із Щедрим Вечором;</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Зустріч з воїнами ЗСУ;                                                                   </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Історичний екскурс «І об'єдналися береги одного вільного народу»;</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bCs/>
          <w:sz w:val="24"/>
          <w:szCs w:val="24"/>
          <w:lang w:val="uk-UA"/>
        </w:rPr>
      </w:pPr>
      <w:r w:rsidRPr="00EB6055">
        <w:rPr>
          <w:rFonts w:ascii="Times New Roman" w:eastAsia="Calibri" w:hAnsi="Times New Roman"/>
          <w:bCs/>
          <w:sz w:val="24"/>
          <w:szCs w:val="24"/>
          <w:lang w:val="uk-UA"/>
        </w:rPr>
        <w:t>Благочинний фестиваль «Проводи коляди-2024» МБК «Молодість»;</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bCs/>
          <w:sz w:val="24"/>
          <w:szCs w:val="24"/>
          <w:lang w:val="uk-UA"/>
        </w:rPr>
        <w:t>Нагородження учасників клубу любителів почтових голобів;</w:t>
      </w:r>
    </w:p>
    <w:p w:rsidR="00EB6055" w:rsidRPr="00EB6055" w:rsidRDefault="00EB6055" w:rsidP="00EB6055">
      <w:pPr>
        <w:spacing w:after="160" w:line="240" w:lineRule="auto"/>
        <w:ind w:left="142"/>
        <w:contextualSpacing/>
        <w:rPr>
          <w:rFonts w:ascii="Times New Roman" w:eastAsia="Calibri" w:hAnsi="Times New Roman"/>
          <w:sz w:val="24"/>
          <w:szCs w:val="24"/>
          <w:lang w:val="uk-UA"/>
        </w:rPr>
      </w:pPr>
      <w:r w:rsidRPr="00EB6055">
        <w:rPr>
          <w:rFonts w:ascii="Times New Roman" w:eastAsia="Calibri" w:hAnsi="Times New Roman"/>
          <w:noProof/>
          <w:sz w:val="24"/>
          <w:szCs w:val="24"/>
          <w:lang w:val="uk-UA" w:eastAsia="uk-UA"/>
        </w:rPr>
        <w:drawing>
          <wp:anchor distT="0" distB="0" distL="114300" distR="114300" simplePos="0" relativeHeight="251679744" behindDoc="1" locked="0" layoutInCell="1" allowOverlap="1" wp14:anchorId="0EEB3416" wp14:editId="7039E44A">
            <wp:simplePos x="0" y="0"/>
            <wp:positionH relativeFrom="column">
              <wp:posOffset>1123950</wp:posOffset>
            </wp:positionH>
            <wp:positionV relativeFrom="paragraph">
              <wp:posOffset>31116</wp:posOffset>
            </wp:positionV>
            <wp:extent cx="2886075" cy="1828800"/>
            <wp:effectExtent l="0" t="0" r="0" b="0"/>
            <wp:wrapNone/>
            <wp:docPr id="343" name="Рисунок 343" descr="photo_5203984372896750552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9" descr="photo_5203984372896750552_y"/>
                    <pic:cNvPicPr>
                      <a:picLocks noChangeAspect="1" noChangeArrowheads="1"/>
                    </pic:cNvPicPr>
                  </pic:nvPicPr>
                  <pic:blipFill>
                    <a:blip r:embed="rId79" cstate="print">
                      <a:extLst>
                        <a:ext uri="{28A0092B-C50C-407E-A947-70E740481C1C}">
                          <a14:useLocalDpi xmlns:a14="http://schemas.microsoft.com/office/drawing/2010/main" val="0"/>
                        </a:ext>
                      </a:extLst>
                    </a:blip>
                    <a:srcRect b="12112"/>
                    <a:stretch>
                      <a:fillRect/>
                    </a:stretch>
                  </pic:blipFill>
                  <pic:spPr bwMode="auto">
                    <a:xfrm>
                      <a:off x="0" y="0"/>
                      <a:ext cx="2886075" cy="1828800"/>
                    </a:xfrm>
                    <a:prstGeom prst="rect">
                      <a:avLst/>
                    </a:prstGeom>
                    <a:noFill/>
                  </pic:spPr>
                </pic:pic>
              </a:graphicData>
            </a:graphic>
            <wp14:sizeRelH relativeFrom="page">
              <wp14:pctWidth>0</wp14:pctWidth>
            </wp14:sizeRelH>
            <wp14:sizeRelV relativeFrom="page">
              <wp14:pctHeight>0</wp14:pctHeight>
            </wp14:sizeRelV>
          </wp:anchor>
        </w:drawing>
      </w: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firstLineChars="450" w:firstLine="1080"/>
        <w:jc w:val="both"/>
        <w:rPr>
          <w:rFonts w:ascii="Times New Roman" w:hAnsi="Times New Roman"/>
          <w:bCs/>
          <w:sz w:val="24"/>
          <w:szCs w:val="24"/>
          <w:lang w:val="uk-UA" w:eastAsia="ru-RU"/>
        </w:rPr>
      </w:pPr>
    </w:p>
    <w:p w:rsidR="00EB6055" w:rsidRPr="00EB6055" w:rsidRDefault="00EB6055" w:rsidP="00EB6055">
      <w:pPr>
        <w:spacing w:after="0" w:line="240" w:lineRule="auto"/>
        <w:ind w:left="142" w:hanging="142"/>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Майстер – класи: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Стрітенська свічка</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 xml:space="preserve">, виготовлення вітальних листівок до Дня Святого Валентина,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Вербова галузка Великдень кличе</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 xml:space="preserve">,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Писанка</w:t>
      </w:r>
      <w:r w:rsidRPr="00EB6055">
        <w:rPr>
          <w:rFonts w:ascii="Times New Roman" w:hAnsi="Times New Roman"/>
          <w:bCs/>
          <w:sz w:val="24"/>
          <w:szCs w:val="24"/>
          <w:lang w:val="uk-UA" w:eastAsia="ru-RU"/>
        </w:rPr>
        <w:t>», «В книжечку на згадку зробимо закладку», виготовлення патріотичних браслетів, росписування шоперів, фарбування ялинкових іграшок;</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bCs/>
          <w:sz w:val="24"/>
          <w:szCs w:val="24"/>
          <w:lang w:val="uk-UA" w:eastAsia="ru-RU"/>
        </w:rPr>
        <w:t>- Вечір - реквієм «Пам'яті Героїв Небесної Сотні»,</w:t>
      </w:r>
      <w:r w:rsidRPr="00EB6055">
        <w:rPr>
          <w:rFonts w:ascii="Times New Roman" w:hAnsi="Times New Roman"/>
          <w:b/>
          <w:bCs/>
          <w:sz w:val="20"/>
          <w:szCs w:val="20"/>
          <w:lang w:eastAsia="ru-RU"/>
        </w:rPr>
        <w:t xml:space="preserve"> </w:t>
      </w:r>
      <w:r w:rsidRPr="00EB6055">
        <w:rPr>
          <w:rFonts w:ascii="Times New Roman" w:hAnsi="Times New Roman"/>
          <w:bCs/>
          <w:sz w:val="24"/>
          <w:szCs w:val="24"/>
          <w:lang w:val="uk-UA" w:eastAsia="ru-RU"/>
        </w:rPr>
        <w:t>«Запалімо свічку пам'яті»;</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bCs/>
          <w:sz w:val="24"/>
          <w:szCs w:val="24"/>
          <w:lang w:val="uk-UA"/>
        </w:rPr>
        <w:t>Народознавча веселка «Є мова - є Україна»;</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Відбірковий етап обласного огляду - конкурсу присвячений 110 річниці від дня народження Т. Шевченка; </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Літературно - музичний вечір «Світе тихий, краю милий, моя Україно»;</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Виховний захід «Вони для нас виборюють життя...». Зустріч з воїнами ЗСУ Олегом Ядвіжак, та Михайлом Яримишин; </w:t>
      </w:r>
    </w:p>
    <w:p w:rsidR="00EB6055" w:rsidRPr="00EB6055" w:rsidRDefault="00EB6055" w:rsidP="00C76C69">
      <w:pPr>
        <w:numPr>
          <w:ilvl w:val="0"/>
          <w:numId w:val="83"/>
        </w:numPr>
        <w:spacing w:after="160" w:line="240" w:lineRule="auto"/>
        <w:ind w:left="142" w:hanging="142"/>
        <w:contextualSpacing/>
        <w:rPr>
          <w:rFonts w:ascii="Times New Roman" w:eastAsia="Calibri" w:hAnsi="Times New Roman"/>
          <w:bCs/>
          <w:sz w:val="24"/>
          <w:szCs w:val="24"/>
          <w:lang w:val="uk-UA"/>
        </w:rPr>
      </w:pPr>
      <w:r w:rsidRPr="00EB6055">
        <w:rPr>
          <w:rFonts w:ascii="Times New Roman" w:eastAsia="Calibri" w:hAnsi="Times New Roman"/>
          <w:bCs/>
          <w:sz w:val="24"/>
          <w:szCs w:val="24"/>
          <w:lang w:val="uk-UA"/>
        </w:rPr>
        <w:lastRenderedPageBreak/>
        <w:t>Участь у благодійному концерті приуроченому 75 річниці від дня народження В. Івасюка «Я для тебе горів і співав, український народе»;</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Арт - майстерня «Намалюю щастя»;</w:t>
      </w:r>
    </w:p>
    <w:p w:rsidR="00EB6055" w:rsidRPr="00EB6055" w:rsidRDefault="00EB6055" w:rsidP="00C76C69">
      <w:pPr>
        <w:numPr>
          <w:ilvl w:val="0"/>
          <w:numId w:val="83"/>
        </w:numPr>
        <w:spacing w:after="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bCs/>
          <w:sz w:val="24"/>
          <w:szCs w:val="24"/>
          <w:lang w:val="uk-UA"/>
        </w:rPr>
        <w:t>Розважальні ігри «В гостях у весни»;</w:t>
      </w: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Екологічна година: «Гірчить Чорнобиль крізь віки»</w:t>
      </w:r>
      <w:r w:rsidRPr="00EB6055">
        <w:rPr>
          <w:rFonts w:ascii="Times New Roman" w:hAnsi="Times New Roman"/>
          <w:bCs/>
          <w:sz w:val="24"/>
          <w:szCs w:val="24"/>
          <w:lang w:val="uk-UA" w:eastAsia="ru-RU"/>
        </w:rPr>
        <w:t>;</w:t>
      </w:r>
    </w:p>
    <w:p w:rsidR="00EB6055" w:rsidRPr="00EB6055" w:rsidRDefault="00EB6055" w:rsidP="00C76C69">
      <w:pPr>
        <w:numPr>
          <w:ilvl w:val="0"/>
          <w:numId w:val="83"/>
        </w:numPr>
        <w:tabs>
          <w:tab w:val="num" w:pos="142"/>
        </w:tabs>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Творча майстерка «Пластилінові фігурки тварин»;</w:t>
      </w:r>
    </w:p>
    <w:p w:rsidR="00EB6055" w:rsidRPr="00EB6055" w:rsidRDefault="00EB6055" w:rsidP="00EB6055">
      <w:pPr>
        <w:tabs>
          <w:tab w:val="num" w:pos="142"/>
        </w:tabs>
        <w:spacing w:after="0" w:line="240" w:lineRule="auto"/>
        <w:jc w:val="both"/>
        <w:rPr>
          <w:rFonts w:ascii="Times New Roman" w:hAnsi="Times New Roman"/>
          <w:bCs/>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Освячення меморіального комплексу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Когорті Нескорених Героїв</w:t>
      </w:r>
      <w:r w:rsidRPr="00EB6055">
        <w:rPr>
          <w:rFonts w:ascii="Times New Roman" w:hAnsi="Times New Roman"/>
          <w:bCs/>
          <w:sz w:val="24"/>
          <w:szCs w:val="24"/>
          <w:lang w:val="uk-UA" w:eastAsia="ru-RU"/>
        </w:rPr>
        <w:t>»;</w:t>
      </w:r>
    </w:p>
    <w:p w:rsidR="00EB6055" w:rsidRPr="00EB6055" w:rsidRDefault="00EB6055" w:rsidP="00EB6055">
      <w:pPr>
        <w:spacing w:after="0" w:line="240" w:lineRule="auto"/>
        <w:jc w:val="both"/>
        <w:rPr>
          <w:rFonts w:ascii="Times New Roman" w:hAnsi="Times New Roman"/>
          <w:bCs/>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Урочистий вечір з нагоди Дня Матері та Дня Героїв</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 xml:space="preserve"> </w:t>
      </w:r>
    </w:p>
    <w:p w:rsidR="00EB6055" w:rsidRPr="00EB6055" w:rsidRDefault="00EB6055" w:rsidP="00C76C69">
      <w:pPr>
        <w:numPr>
          <w:ilvl w:val="0"/>
          <w:numId w:val="83"/>
        </w:numPr>
        <w:tabs>
          <w:tab w:val="num" w:pos="142"/>
        </w:tabs>
        <w:spacing w:after="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bCs/>
          <w:sz w:val="24"/>
          <w:szCs w:val="24"/>
          <w:lang w:val="uk-UA"/>
        </w:rPr>
        <w:t xml:space="preserve">Панахида біля могил Новітніх Героїв;               </w:t>
      </w:r>
    </w:p>
    <w:p w:rsidR="00EB6055" w:rsidRPr="00EB6055" w:rsidRDefault="00EB6055" w:rsidP="00EB6055">
      <w:pPr>
        <w:spacing w:after="0" w:line="240" w:lineRule="auto"/>
        <w:rPr>
          <w:rFonts w:ascii="Times New Roman" w:hAnsi="Times New Roman"/>
          <w:bCs/>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Патріотична мандрівка «Пам'ятаємо... Шануємо... Вклоняємось...</w:t>
      </w:r>
      <w:r w:rsidRPr="00EB6055">
        <w:rPr>
          <w:rFonts w:ascii="Times New Roman" w:hAnsi="Times New Roman"/>
          <w:bCs/>
          <w:sz w:val="24"/>
          <w:szCs w:val="24"/>
          <w:lang w:val="uk-UA" w:eastAsia="ru-RU"/>
        </w:rPr>
        <w:t>»;</w:t>
      </w:r>
    </w:p>
    <w:p w:rsidR="00EB6055" w:rsidRPr="00EB6055" w:rsidRDefault="00EB6055" w:rsidP="00EB6055">
      <w:pPr>
        <w:spacing w:after="0" w:line="240" w:lineRule="auto"/>
        <w:jc w:val="both"/>
        <w:rPr>
          <w:rFonts w:ascii="Times New Roman" w:hAnsi="Times New Roman"/>
          <w:bCs/>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Дитячий квест</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 xml:space="preserve">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Ми діти твої Україно</w:t>
      </w:r>
      <w:r w:rsidRPr="00EB6055">
        <w:rPr>
          <w:rFonts w:ascii="Times New Roman" w:hAnsi="Times New Roman"/>
          <w:bCs/>
          <w:sz w:val="24"/>
          <w:szCs w:val="24"/>
          <w:lang w:val="uk-UA" w:eastAsia="ru-RU"/>
        </w:rPr>
        <w:t>», «Літо в палітрі яскравих кольорів»;</w:t>
      </w:r>
    </w:p>
    <w:p w:rsidR="00EB6055" w:rsidRPr="00EB6055" w:rsidRDefault="00EB6055" w:rsidP="00EB6055">
      <w:pPr>
        <w:spacing w:after="160" w:line="240" w:lineRule="auto"/>
        <w:ind w:left="142"/>
        <w:contextualSpacing/>
        <w:jc w:val="center"/>
        <w:rPr>
          <w:rFonts w:ascii="Times New Roman" w:eastAsia="Calibri" w:hAnsi="Times New Roman"/>
          <w:bCs/>
          <w:sz w:val="24"/>
          <w:szCs w:val="24"/>
          <w:lang w:val="uk-UA"/>
        </w:rPr>
      </w:pPr>
      <w:r w:rsidRPr="00EB6055">
        <w:rPr>
          <w:rFonts w:ascii="Times New Roman" w:eastAsia="Calibri" w:hAnsi="Times New Roman"/>
          <w:bCs/>
          <w:noProof/>
          <w:sz w:val="24"/>
          <w:szCs w:val="24"/>
          <w:lang w:val="uk-UA" w:eastAsia="uk-UA"/>
        </w:rPr>
        <w:drawing>
          <wp:inline distT="0" distB="0" distL="0" distR="0" wp14:anchorId="77F7E2D7" wp14:editId="7BC64AF6">
            <wp:extent cx="3400425" cy="1762125"/>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00425" cy="1762125"/>
                    </a:xfrm>
                    <a:prstGeom prst="rect">
                      <a:avLst/>
                    </a:prstGeom>
                    <a:noFill/>
                  </pic:spPr>
                </pic:pic>
              </a:graphicData>
            </a:graphic>
          </wp:inline>
        </w:drawing>
      </w:r>
    </w:p>
    <w:p w:rsidR="00EB6055" w:rsidRPr="00EB6055" w:rsidRDefault="00EB6055" w:rsidP="00EB6055">
      <w:pPr>
        <w:spacing w:after="0" w:line="240" w:lineRule="auto"/>
        <w:rPr>
          <w:rFonts w:ascii="Times New Roman" w:hAnsi="Times New Roman"/>
          <w:bCs/>
          <w:sz w:val="24"/>
          <w:szCs w:val="24"/>
          <w:lang w:eastAsia="ru-RU"/>
        </w:rPr>
      </w:pP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Атмосферний вечір </w:t>
      </w:r>
      <w:r w:rsidRPr="00EB6055">
        <w:rPr>
          <w:rFonts w:ascii="Times New Roman" w:hAnsi="Times New Roman"/>
          <w:bCs/>
          <w:sz w:val="24"/>
          <w:szCs w:val="24"/>
          <w:lang w:val="uk-UA" w:eastAsia="ru-RU"/>
        </w:rPr>
        <w:t>«</w:t>
      </w:r>
      <w:r w:rsidRPr="00EB6055">
        <w:rPr>
          <w:rFonts w:ascii="Times New Roman" w:hAnsi="Times New Roman"/>
          <w:bCs/>
          <w:sz w:val="24"/>
          <w:szCs w:val="24"/>
          <w:lang w:eastAsia="ru-RU"/>
        </w:rPr>
        <w:t>Ти сам собі країна...</w:t>
      </w:r>
      <w:r w:rsidRPr="00EB6055">
        <w:rPr>
          <w:rFonts w:ascii="Times New Roman" w:hAnsi="Times New Roman"/>
          <w:bCs/>
          <w:sz w:val="24"/>
          <w:szCs w:val="24"/>
          <w:lang w:val="uk-UA" w:eastAsia="ru-RU"/>
        </w:rPr>
        <w:t>»;</w:t>
      </w:r>
    </w:p>
    <w:p w:rsidR="00EB6055" w:rsidRPr="00EB6055" w:rsidRDefault="00EB6055" w:rsidP="00EB6055">
      <w:pPr>
        <w:spacing w:after="0" w:line="240" w:lineRule="auto"/>
        <w:jc w:val="both"/>
        <w:rPr>
          <w:rFonts w:ascii="Times New Roman" w:hAnsi="Times New Roman"/>
          <w:bCs/>
          <w:sz w:val="24"/>
          <w:szCs w:val="24"/>
          <w:lang w:eastAsia="ru-RU"/>
        </w:rPr>
      </w:pPr>
      <w:r w:rsidRPr="00EB6055">
        <w:rPr>
          <w:rFonts w:ascii="Times New Roman" w:hAnsi="Times New Roman"/>
          <w:bCs/>
          <w:sz w:val="24"/>
          <w:szCs w:val="24"/>
          <w:lang w:val="uk-UA" w:eastAsia="ru-RU"/>
        </w:rPr>
        <w:t>- Пізнавальний екскурс «Історія України за 5 хвилин»;</w:t>
      </w: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Змагання з настільного тенісу;</w:t>
      </w:r>
    </w:p>
    <w:p w:rsidR="00EB6055" w:rsidRPr="00EB6055" w:rsidRDefault="00EB6055" w:rsidP="00EB6055">
      <w:pPr>
        <w:spacing w:after="0" w:line="240" w:lineRule="auto"/>
        <w:ind w:left="142" w:hanging="142"/>
        <w:jc w:val="both"/>
        <w:rPr>
          <w:rFonts w:ascii="Times New Roman" w:hAnsi="Times New Roman"/>
          <w:bCs/>
          <w:sz w:val="24"/>
          <w:szCs w:val="24"/>
          <w:lang w:eastAsia="ru-RU"/>
        </w:rPr>
      </w:pPr>
      <w:r w:rsidRPr="00EB6055">
        <w:rPr>
          <w:rFonts w:ascii="Times New Roman" w:hAnsi="Times New Roman"/>
          <w:bCs/>
          <w:sz w:val="24"/>
          <w:szCs w:val="24"/>
          <w:lang w:val="uk-UA" w:eastAsia="ru-RU"/>
        </w:rPr>
        <w:t>- Свято Спаса «Яблучний Спас прийшов до нас»;</w:t>
      </w:r>
    </w:p>
    <w:p w:rsidR="00EB6055" w:rsidRPr="00EB6055" w:rsidRDefault="00EB6055" w:rsidP="00EB6055">
      <w:pPr>
        <w:spacing w:after="0" w:line="240" w:lineRule="auto"/>
        <w:ind w:left="142" w:hanging="142"/>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Дитяче дозвілля (хенд-мейд, флешмоб, ігри, вікторини), «Емоджі», «5 чуттів», «Рекорди Головоломки»»;</w:t>
      </w: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Урочистості до 33 річниці Незалежності України;</w:t>
      </w:r>
    </w:p>
    <w:p w:rsidR="00EB6055" w:rsidRPr="00EB6055" w:rsidRDefault="00EB6055" w:rsidP="00EB6055">
      <w:pPr>
        <w:spacing w:after="0" w:line="240" w:lineRule="auto"/>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 xml:space="preserve">- Інтелектуальний захід </w:t>
      </w:r>
      <w:r w:rsidRPr="00EB6055">
        <w:rPr>
          <w:rFonts w:ascii="Times New Roman" w:hAnsi="Times New Roman"/>
          <w:bCs/>
          <w:sz w:val="24"/>
          <w:szCs w:val="24"/>
          <w:lang w:eastAsia="ru-RU"/>
        </w:rPr>
        <w:t>“</w:t>
      </w:r>
      <w:r w:rsidRPr="00EB6055">
        <w:rPr>
          <w:rFonts w:ascii="Times New Roman" w:hAnsi="Times New Roman"/>
          <w:bCs/>
          <w:sz w:val="24"/>
          <w:szCs w:val="24"/>
          <w:lang w:val="uk-UA" w:eastAsia="ru-RU"/>
        </w:rPr>
        <w:t>Моя Батьківщина</w:t>
      </w:r>
      <w:r w:rsidRPr="00EB6055">
        <w:rPr>
          <w:rFonts w:ascii="Times New Roman" w:hAnsi="Times New Roman"/>
          <w:bCs/>
          <w:sz w:val="24"/>
          <w:szCs w:val="24"/>
          <w:lang w:eastAsia="ru-RU"/>
        </w:rPr>
        <w:t>”</w:t>
      </w:r>
      <w:r w:rsidRPr="00EB6055">
        <w:rPr>
          <w:rFonts w:ascii="Times New Roman" w:hAnsi="Times New Roman"/>
          <w:bCs/>
          <w:sz w:val="24"/>
          <w:szCs w:val="24"/>
          <w:lang w:val="uk-UA" w:eastAsia="ru-RU"/>
        </w:rPr>
        <w:t>;</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Фестиваль патріотичної пісні;</w:t>
      </w:r>
    </w:p>
    <w:p w:rsidR="00EB6055" w:rsidRPr="00EB6055" w:rsidRDefault="00EB6055" w:rsidP="00C76C69">
      <w:pPr>
        <w:numPr>
          <w:ilvl w:val="0"/>
          <w:numId w:val="83"/>
        </w:numPr>
        <w:spacing w:after="16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Година поезії  «Лийся світом, українська мово, розквітай в поемах і віршах»;</w:t>
      </w:r>
    </w:p>
    <w:p w:rsidR="00EB6055" w:rsidRPr="00EB6055" w:rsidRDefault="00EB6055" w:rsidP="00C76C69">
      <w:pPr>
        <w:numPr>
          <w:ilvl w:val="0"/>
          <w:numId w:val="83"/>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Виступ народного фольклорного ансамблю «Берездівчанка» на «Ватра Пам'яті»;</w:t>
      </w:r>
    </w:p>
    <w:p w:rsidR="00EB6055" w:rsidRPr="00EB6055" w:rsidRDefault="00EB6055" w:rsidP="00EB6055">
      <w:pPr>
        <w:spacing w:after="0" w:line="240" w:lineRule="auto"/>
        <w:ind w:left="142" w:hanging="142"/>
        <w:rPr>
          <w:rFonts w:ascii="Times New Roman" w:hAnsi="Times New Roman"/>
          <w:bCs/>
          <w:sz w:val="24"/>
          <w:szCs w:val="24"/>
          <w:lang w:val="uk-UA" w:eastAsia="ru-RU"/>
        </w:rPr>
      </w:pPr>
      <w:r w:rsidRPr="00EB6055">
        <w:rPr>
          <w:rFonts w:ascii="Times New Roman" w:hAnsi="Times New Roman"/>
          <w:bCs/>
          <w:sz w:val="24"/>
          <w:szCs w:val="24"/>
          <w:lang w:val="uk-UA" w:eastAsia="ru-RU"/>
        </w:rPr>
        <w:t>- Участь Народного фольклорного ансамблю «Берездівчанка» і вокального ансамблю «Галичанка»  другому фестивалі колядок, щедрівок та вертепів «Різдвяні передзвони»;</w:t>
      </w:r>
    </w:p>
    <w:p w:rsidR="00EB6055" w:rsidRPr="00EB6055" w:rsidRDefault="00EB6055" w:rsidP="00EB6055">
      <w:pPr>
        <w:spacing w:after="0" w:line="240" w:lineRule="auto"/>
        <w:jc w:val="center"/>
        <w:rPr>
          <w:rFonts w:ascii="Times New Roman" w:hAnsi="Times New Roman"/>
          <w:b/>
          <w:bCs/>
          <w:i/>
          <w:sz w:val="20"/>
          <w:szCs w:val="20"/>
          <w:lang w:val="uk-UA" w:eastAsia="ru-RU"/>
        </w:rPr>
      </w:pPr>
      <w:r w:rsidRPr="00EB6055">
        <w:rPr>
          <w:rFonts w:ascii="Times New Roman" w:hAnsi="Times New Roman"/>
          <w:noProof/>
          <w:sz w:val="20"/>
          <w:szCs w:val="20"/>
          <w:lang w:val="uk-UA" w:eastAsia="uk-UA"/>
        </w:rPr>
        <w:drawing>
          <wp:inline distT="0" distB="0" distL="0" distR="0" wp14:anchorId="0136BF20" wp14:editId="2C4ED690">
            <wp:extent cx="2828925" cy="1619250"/>
            <wp:effectExtent l="0" t="0" r="0" b="0"/>
            <wp:docPr id="349" name="Рисунок 349" descr="На зображенні може бути: 10 людей 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На зображенні може бути: 10 людей та текст"/>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28925" cy="1619250"/>
                    </a:xfrm>
                    <a:prstGeom prst="rect">
                      <a:avLst/>
                    </a:prstGeom>
                    <a:noFill/>
                    <a:ln>
                      <a:noFill/>
                    </a:ln>
                  </pic:spPr>
                </pic:pic>
              </a:graphicData>
            </a:graphic>
          </wp:inline>
        </w:drawing>
      </w:r>
      <w:r w:rsidRPr="00EB6055">
        <w:rPr>
          <w:rFonts w:ascii="Times New Roman" w:hAnsi="Times New Roman"/>
          <w:i/>
          <w:noProof/>
          <w:sz w:val="20"/>
          <w:szCs w:val="20"/>
          <w:lang w:val="uk-UA" w:eastAsia="uk-UA"/>
        </w:rPr>
        <w:drawing>
          <wp:inline distT="0" distB="0" distL="0" distR="0" wp14:anchorId="678A2508" wp14:editId="39BB9DA1">
            <wp:extent cx="2895600" cy="1619250"/>
            <wp:effectExtent l="0" t="0" r="0" b="0"/>
            <wp:docPr id="348" name="Рисунок 348" descr="На зображенні може бути: 6 людей, кларнет, скрипка 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На зображенні може бути: 6 людей, кларнет, скрипка та текст"/>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95600" cy="1619250"/>
                    </a:xfrm>
                    <a:prstGeom prst="rect">
                      <a:avLst/>
                    </a:prstGeom>
                    <a:noFill/>
                    <a:ln>
                      <a:noFill/>
                    </a:ln>
                  </pic:spPr>
                </pic:pic>
              </a:graphicData>
            </a:graphic>
          </wp:inline>
        </w:drawing>
      </w:r>
    </w:p>
    <w:p w:rsidR="00EB6055" w:rsidRPr="00EB6055" w:rsidRDefault="00EB6055" w:rsidP="00EB6055">
      <w:pPr>
        <w:spacing w:after="0" w:line="240" w:lineRule="auto"/>
        <w:ind w:left="142" w:firstLineChars="1100" w:firstLine="2640"/>
        <w:jc w:val="both"/>
        <w:rPr>
          <w:rFonts w:ascii="Times New Roman" w:hAnsi="Times New Roman"/>
          <w:bCs/>
          <w:i/>
          <w:sz w:val="24"/>
          <w:szCs w:val="24"/>
          <w:lang w:val="uk-UA" w:eastAsia="ru-RU"/>
        </w:rPr>
      </w:pPr>
    </w:p>
    <w:p w:rsidR="00EB6055" w:rsidRPr="00EB6055" w:rsidRDefault="00EB6055" w:rsidP="00EB6055">
      <w:pPr>
        <w:spacing w:after="0" w:line="240" w:lineRule="auto"/>
        <w:ind w:left="142" w:firstLineChars="1100" w:firstLine="2640"/>
        <w:jc w:val="both"/>
        <w:rPr>
          <w:rFonts w:ascii="Times New Roman" w:hAnsi="Times New Roman"/>
          <w:bCs/>
          <w:sz w:val="24"/>
          <w:szCs w:val="24"/>
          <w:lang w:val="uk-UA" w:eastAsia="ru-RU"/>
        </w:rPr>
      </w:pPr>
      <w:r w:rsidRPr="00EB6055">
        <w:rPr>
          <w:rFonts w:ascii="Times New Roman" w:hAnsi="Times New Roman"/>
          <w:bCs/>
          <w:i/>
          <w:sz w:val="24"/>
          <w:szCs w:val="24"/>
          <w:lang w:val="uk-UA" w:eastAsia="ru-RU"/>
        </w:rPr>
        <w:t>Відкриття Молодіжного центру в Народному домі</w:t>
      </w:r>
      <w:r w:rsidRPr="00EB6055">
        <w:rPr>
          <w:rFonts w:ascii="Times New Roman" w:hAnsi="Times New Roman"/>
          <w:bCs/>
          <w:sz w:val="24"/>
          <w:szCs w:val="24"/>
          <w:lang w:val="uk-UA" w:eastAsia="ru-RU"/>
        </w:rPr>
        <w:t>.</w:t>
      </w:r>
    </w:p>
    <w:p w:rsidR="00EB6055" w:rsidRPr="00EB6055" w:rsidRDefault="00EB6055" w:rsidP="00EB6055">
      <w:pPr>
        <w:spacing w:after="0" w:line="240" w:lineRule="auto"/>
        <w:jc w:val="both"/>
        <w:rPr>
          <w:rFonts w:ascii="Times New Roman" w:hAnsi="Times New Roman"/>
          <w:b/>
          <w:bCs/>
          <w:sz w:val="20"/>
          <w:szCs w:val="20"/>
          <w:lang w:eastAsia="ru-RU"/>
        </w:rPr>
      </w:pPr>
      <w:r w:rsidRPr="00EB6055">
        <w:rPr>
          <w:rFonts w:ascii="Times New Roman" w:hAnsi="Times New Roman"/>
          <w:b/>
          <w:bCs/>
          <w:noProof/>
          <w:sz w:val="20"/>
          <w:szCs w:val="20"/>
          <w:lang w:val="uk-UA" w:eastAsia="uk-UA"/>
        </w:rPr>
        <w:lastRenderedPageBreak/>
        <w:drawing>
          <wp:inline distT="0" distB="0" distL="0" distR="0" wp14:anchorId="6D9AF311" wp14:editId="6C6BBB40">
            <wp:extent cx="2676525" cy="2047875"/>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76525" cy="2047875"/>
                    </a:xfrm>
                    <a:prstGeom prst="rect">
                      <a:avLst/>
                    </a:prstGeom>
                    <a:noFill/>
                  </pic:spPr>
                </pic:pic>
              </a:graphicData>
            </a:graphic>
          </wp:inline>
        </w:drawing>
      </w:r>
      <w:r w:rsidRPr="00EB6055">
        <w:rPr>
          <w:rFonts w:ascii="Times New Roman" w:hAnsi="Times New Roman"/>
          <w:b/>
          <w:bCs/>
          <w:noProof/>
          <w:sz w:val="20"/>
          <w:szCs w:val="20"/>
          <w:lang w:val="uk-UA" w:eastAsia="uk-UA"/>
        </w:rPr>
        <w:drawing>
          <wp:inline distT="0" distB="0" distL="0" distR="0" wp14:anchorId="7BFB6BA0" wp14:editId="775CD02F">
            <wp:extent cx="3362325" cy="2047875"/>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362325" cy="2047875"/>
                    </a:xfrm>
                    <a:prstGeom prst="rect">
                      <a:avLst/>
                    </a:prstGeom>
                    <a:noFill/>
                  </pic:spPr>
                </pic:pic>
              </a:graphicData>
            </a:graphic>
          </wp:inline>
        </w:drawing>
      </w:r>
    </w:p>
    <w:p w:rsidR="00EB6055" w:rsidRPr="00EB6055" w:rsidRDefault="00EB6055" w:rsidP="00EB6055">
      <w:pPr>
        <w:spacing w:after="0" w:line="240" w:lineRule="auto"/>
        <w:ind w:left="142" w:hanging="142"/>
        <w:jc w:val="center"/>
        <w:rPr>
          <w:rFonts w:ascii="Times New Roman" w:hAnsi="Times New Roman"/>
          <w:b/>
          <w:i/>
          <w:sz w:val="28"/>
          <w:szCs w:val="28"/>
          <w:lang w:val="uk-UA" w:eastAsia="ru-RU"/>
        </w:rPr>
      </w:pPr>
    </w:p>
    <w:p w:rsidR="00EB6055" w:rsidRPr="00EB6055" w:rsidRDefault="00EB6055" w:rsidP="00EB6055">
      <w:pPr>
        <w:spacing w:after="0" w:line="240" w:lineRule="auto"/>
        <w:ind w:left="142" w:hanging="142"/>
        <w:jc w:val="center"/>
        <w:rPr>
          <w:rFonts w:ascii="Times New Roman" w:hAnsi="Times New Roman"/>
          <w:b/>
          <w:i/>
          <w:sz w:val="28"/>
          <w:szCs w:val="28"/>
          <w:lang w:val="uk-UA" w:eastAsia="ru-RU"/>
        </w:rPr>
      </w:pPr>
    </w:p>
    <w:p w:rsidR="00EB6055" w:rsidRPr="00EB6055" w:rsidRDefault="00EB6055" w:rsidP="00EB6055">
      <w:pPr>
        <w:spacing w:after="0" w:line="240" w:lineRule="auto"/>
        <w:ind w:left="142" w:hanging="142"/>
        <w:jc w:val="center"/>
        <w:rPr>
          <w:rFonts w:ascii="Times New Roman" w:hAnsi="Times New Roman"/>
          <w:b/>
          <w:i/>
          <w:sz w:val="28"/>
          <w:szCs w:val="28"/>
          <w:lang w:val="uk-UA" w:eastAsia="ru-RU"/>
        </w:rPr>
      </w:pPr>
      <w:r w:rsidRPr="00EB6055">
        <w:rPr>
          <w:rFonts w:ascii="Times New Roman" w:hAnsi="Times New Roman"/>
          <w:b/>
          <w:i/>
          <w:sz w:val="28"/>
          <w:szCs w:val="28"/>
          <w:lang w:val="uk-UA" w:eastAsia="ru-RU"/>
        </w:rPr>
        <w:t>Народний дім селища Розділ</w:t>
      </w:r>
    </w:p>
    <w:p w:rsidR="00EB6055" w:rsidRPr="00EB6055" w:rsidRDefault="00EB6055" w:rsidP="00EB6055">
      <w:pPr>
        <w:suppressAutoHyphens/>
        <w:spacing w:after="0" w:line="240" w:lineRule="auto"/>
        <w:ind w:left="142" w:hanging="142"/>
        <w:jc w:val="both"/>
        <w:rPr>
          <w:rFonts w:ascii="Times New Roman" w:hAnsi="Times New Roman"/>
          <w:sz w:val="24"/>
          <w:szCs w:val="24"/>
          <w:lang w:val="uk-UA" w:eastAsia="ru-RU"/>
        </w:rPr>
      </w:pPr>
      <w:r w:rsidRPr="00EB6055">
        <w:rPr>
          <w:rFonts w:ascii="Times New Roman" w:hAnsi="Times New Roman"/>
          <w:b/>
          <w:sz w:val="24"/>
          <w:szCs w:val="24"/>
          <w:lang w:eastAsia="ru-RU"/>
        </w:rPr>
        <w:t xml:space="preserve">- </w:t>
      </w:r>
      <w:r w:rsidRPr="00EB6055">
        <w:rPr>
          <w:rFonts w:ascii="Times New Roman" w:hAnsi="Times New Roman"/>
          <w:sz w:val="24"/>
          <w:szCs w:val="24"/>
          <w:lang w:eastAsia="ru-RU"/>
        </w:rPr>
        <w:t>Благодійна музично-танцювальна вистава «Новорічні викрутаси»</w:t>
      </w:r>
      <w:r w:rsidRPr="00EB6055">
        <w:rPr>
          <w:rFonts w:ascii="Times New Roman" w:hAnsi="Times New Roman"/>
          <w:sz w:val="24"/>
          <w:szCs w:val="24"/>
          <w:lang w:val="uk-UA" w:eastAsia="ru-RU"/>
        </w:rPr>
        <w:t>;</w:t>
      </w:r>
    </w:p>
    <w:p w:rsidR="00EB6055" w:rsidRPr="00EB6055" w:rsidRDefault="00EB6055" w:rsidP="00EB6055">
      <w:pPr>
        <w:spacing w:after="0" w:line="240" w:lineRule="auto"/>
        <w:ind w:left="142" w:hanging="142"/>
        <w:jc w:val="both"/>
        <w:rPr>
          <w:rFonts w:ascii="Times New Roman" w:hAnsi="Times New Roman"/>
          <w:color w:val="050505"/>
          <w:sz w:val="24"/>
          <w:szCs w:val="24"/>
          <w:shd w:val="clear" w:color="auto" w:fill="FFFFFF"/>
          <w:lang w:val="uk-UA" w:eastAsia="ru-RU"/>
        </w:rPr>
      </w:pPr>
      <w:r w:rsidRPr="00EB6055">
        <w:rPr>
          <w:rFonts w:ascii="Times New Roman" w:hAnsi="Times New Roman"/>
          <w:sz w:val="24"/>
          <w:szCs w:val="24"/>
          <w:lang w:val="uk-UA" w:eastAsia="ru-RU"/>
        </w:rPr>
        <w:t>- Благодійний майстер клас з</w:t>
      </w:r>
      <w:r w:rsidRPr="00EB6055">
        <w:rPr>
          <w:rFonts w:ascii="Times New Roman" w:hAnsi="Times New Roman"/>
          <w:color w:val="050505"/>
          <w:sz w:val="24"/>
          <w:szCs w:val="24"/>
          <w:shd w:val="clear" w:color="auto" w:fill="FFFFFF"/>
          <w:lang w:eastAsia="ru-RU"/>
        </w:rPr>
        <w:t xml:space="preserve"> виготовлення воскової свічки</w:t>
      </w:r>
      <w:r w:rsidRPr="00EB6055">
        <w:rPr>
          <w:rFonts w:ascii="Times New Roman" w:hAnsi="Times New Roman"/>
          <w:color w:val="050505"/>
          <w:sz w:val="24"/>
          <w:szCs w:val="24"/>
          <w:shd w:val="clear" w:color="auto" w:fill="FFFFFF"/>
          <w:lang w:val="uk-UA" w:eastAsia="ru-RU"/>
        </w:rPr>
        <w:t>;</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color w:val="050505"/>
          <w:sz w:val="24"/>
          <w:szCs w:val="24"/>
          <w:shd w:val="clear" w:color="auto" w:fill="FFFFFF"/>
          <w:lang w:val="uk-UA" w:eastAsia="ru-RU"/>
        </w:rPr>
        <w:t>-</w:t>
      </w:r>
      <w:r w:rsidRPr="00EB6055">
        <w:rPr>
          <w:rFonts w:ascii="Times New Roman" w:hAnsi="Times New Roman"/>
          <w:sz w:val="24"/>
          <w:szCs w:val="24"/>
          <w:lang w:val="uk-UA" w:eastAsia="ru-RU"/>
        </w:rPr>
        <w:t xml:space="preserve"> Прощання з колядою;</w:t>
      </w:r>
    </w:p>
    <w:p w:rsidR="00EB6055" w:rsidRPr="00EB6055" w:rsidRDefault="00EB6055" w:rsidP="00EB6055">
      <w:pPr>
        <w:spacing w:after="0" w:line="240" w:lineRule="auto"/>
        <w:ind w:left="142" w:hanging="142"/>
        <w:jc w:val="both"/>
        <w:rPr>
          <w:rFonts w:ascii="Times New Roman" w:hAnsi="Times New Roman"/>
          <w:b/>
          <w:sz w:val="24"/>
          <w:szCs w:val="24"/>
          <w:lang w:val="uk-UA" w:eastAsia="ru-RU"/>
        </w:rPr>
      </w:pPr>
      <w:r w:rsidRPr="00EB6055">
        <w:rPr>
          <w:rFonts w:ascii="Times New Roman" w:hAnsi="Times New Roman"/>
          <w:sz w:val="24"/>
          <w:szCs w:val="24"/>
          <w:lang w:val="uk-UA" w:eastAsia="ru-RU"/>
        </w:rPr>
        <w:t>- Майстер класи: по малюванню «Лисичка» з художницею Анною Кальмус, із виготовлення екодекору, з писанкарства, із виготовлення пасхальної аплікації  від Карітас  Новий Розділ, в стилі стрінг арт, присвячений Дню Конституції, «Виготовлення осіннього декору з природніх матеріалів», з виготовлення ялиночки з природніх матеріалів;</w:t>
      </w:r>
    </w:p>
    <w:p w:rsidR="00EB6055" w:rsidRPr="00EB6055" w:rsidRDefault="00EB6055" w:rsidP="00EB6055">
      <w:pPr>
        <w:spacing w:after="0" w:line="240" w:lineRule="auto"/>
        <w:ind w:left="142" w:hanging="142"/>
        <w:jc w:val="both"/>
        <w:rPr>
          <w:rFonts w:ascii="Times New Roman" w:hAnsi="Times New Roman"/>
          <w:b/>
          <w:sz w:val="24"/>
          <w:szCs w:val="24"/>
          <w:lang w:val="uk-UA" w:eastAsia="ru-RU"/>
        </w:rPr>
      </w:pPr>
      <w:r w:rsidRPr="00EB6055">
        <w:rPr>
          <w:rFonts w:ascii="Times New Roman" w:hAnsi="Times New Roman"/>
          <w:sz w:val="24"/>
          <w:szCs w:val="24"/>
          <w:lang w:val="uk-UA" w:eastAsia="ru-RU"/>
        </w:rPr>
        <w:t>- Панахида за розстріляних на майдані, до Дня Героїв, до Дня пам’яті Захисників України, біля могил Новітніх Героїв  до Дня захисників і захисниць України;</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Перегляд мультфільмів: «Як приборкати дракона», «Тролі», «Великий Червоний Пес Кліффорд», «Микита Кожумʼяка», «Клара та Чарівний Дракон»;</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Арттерапія з Анною Кальмус;</w:t>
      </w:r>
    </w:p>
    <w:p w:rsidR="00EB6055" w:rsidRPr="00EB6055" w:rsidRDefault="00EB6055" w:rsidP="00EB6055">
      <w:pPr>
        <w:spacing w:after="0" w:line="240" w:lineRule="auto"/>
        <w:ind w:left="142" w:hanging="142"/>
        <w:jc w:val="both"/>
        <w:rPr>
          <w:rFonts w:ascii="Times New Roman" w:hAnsi="Times New Roman"/>
          <w:sz w:val="20"/>
          <w:szCs w:val="20"/>
          <w:lang w:val="uk-UA" w:eastAsia="ru-RU"/>
        </w:rPr>
      </w:pPr>
      <w:r w:rsidRPr="00EB6055">
        <w:rPr>
          <w:rFonts w:ascii="Times New Roman" w:hAnsi="Times New Roman"/>
          <w:sz w:val="24"/>
          <w:szCs w:val="24"/>
          <w:lang w:val="uk-UA" w:eastAsia="ru-RU"/>
        </w:rPr>
        <w:t>- Благодійний музично-патріотичний вечір: «Воїни світла», «Матері, що народжують Героїв», "Під покровом Твоїм, Богородице";</w:t>
      </w:r>
    </w:p>
    <w:p w:rsidR="00EB6055" w:rsidRPr="00EB6055" w:rsidRDefault="00EB6055" w:rsidP="00EB6055">
      <w:pPr>
        <w:spacing w:after="0" w:line="240" w:lineRule="auto"/>
        <w:rPr>
          <w:rFonts w:ascii="Times New Roman" w:hAnsi="Times New Roman"/>
          <w:sz w:val="20"/>
          <w:szCs w:val="20"/>
          <w:lang w:val="uk-UA" w:eastAsia="ru-RU"/>
        </w:rPr>
      </w:pPr>
      <w:r w:rsidRPr="00EB6055">
        <w:rPr>
          <w:rFonts w:ascii="Times New Roman" w:hAnsi="Times New Roman"/>
          <w:b/>
          <w:noProof/>
          <w:sz w:val="36"/>
          <w:szCs w:val="36"/>
          <w:lang w:val="uk-UA" w:eastAsia="uk-UA"/>
        </w:rPr>
        <w:drawing>
          <wp:inline distT="0" distB="0" distL="0" distR="0" wp14:anchorId="3EAB8D0A" wp14:editId="564E9D1C">
            <wp:extent cx="2781300" cy="1838325"/>
            <wp:effectExtent l="0" t="0" r="0" b="0"/>
            <wp:docPr id="351" name="Рисунок 351" descr="1fa7513f-c549-4d9a-abf9-aff0a62c9e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1892089" descr="1fa7513f-c549-4d9a-abf9-aff0a62c9ea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r w:rsidRPr="00EB6055">
        <w:rPr>
          <w:rFonts w:ascii="Times New Roman" w:hAnsi="Times New Roman"/>
          <w:sz w:val="20"/>
          <w:szCs w:val="20"/>
          <w:lang w:val="uk-UA" w:eastAsia="ru-RU"/>
        </w:rPr>
        <w:t xml:space="preserve">   </w:t>
      </w:r>
      <w:r w:rsidRPr="00EB6055">
        <w:rPr>
          <w:rFonts w:ascii="Times New Roman" w:hAnsi="Times New Roman"/>
          <w:noProof/>
          <w:sz w:val="20"/>
          <w:szCs w:val="20"/>
          <w:lang w:val="uk-UA" w:eastAsia="uk-UA"/>
        </w:rPr>
        <w:drawing>
          <wp:inline distT="0" distB="0" distL="0" distR="0" wp14:anchorId="20EE2B44" wp14:editId="6BFE9F59">
            <wp:extent cx="3009265" cy="183832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09265" cy="1838325"/>
                    </a:xfrm>
                    <a:prstGeom prst="rect">
                      <a:avLst/>
                    </a:prstGeom>
                    <a:noFill/>
                  </pic:spPr>
                </pic:pic>
              </a:graphicData>
            </a:graphic>
          </wp:inline>
        </w:drawing>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Участь у відбірковому етапі обласного огляду-конкурсу присвяченого 210 річниці від дня народження</w:t>
      </w:r>
      <w:r w:rsidRPr="00EB6055">
        <w:rPr>
          <w:rFonts w:ascii="Times New Roman" w:hAnsi="Times New Roman"/>
          <w:sz w:val="20"/>
          <w:szCs w:val="20"/>
          <w:lang w:val="uk-UA" w:eastAsia="ru-RU"/>
        </w:rPr>
        <w:t xml:space="preserve"> </w:t>
      </w:r>
      <w:r w:rsidRPr="00EB6055">
        <w:rPr>
          <w:rFonts w:ascii="Times New Roman" w:hAnsi="Times New Roman"/>
          <w:sz w:val="24"/>
          <w:szCs w:val="24"/>
          <w:lang w:val="uk-UA" w:eastAsia="ru-RU"/>
        </w:rPr>
        <w:t xml:space="preserve">Т.Г.Шевченка (зайняте </w:t>
      </w:r>
      <w:r w:rsidRPr="00EB6055">
        <w:rPr>
          <w:rFonts w:ascii="Times New Roman" w:hAnsi="Times New Roman"/>
          <w:sz w:val="24"/>
          <w:szCs w:val="24"/>
          <w:lang w:val="en-US" w:eastAsia="ru-RU"/>
        </w:rPr>
        <w:t>II</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місце);</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Музично-поетичний вечір «Пророче слово Кобзаря»;</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Участь у благодійному концерті з нагоди 75 річниці від дня народження В.Івасюка;</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Ігри та розваги для дітей «Простір, дружній до дітей» від Карітас  Новий Розділ;</w:t>
      </w:r>
    </w:p>
    <w:p w:rsidR="00EB6055" w:rsidRPr="00EB6055" w:rsidRDefault="00EB6055" w:rsidP="00C76C69">
      <w:pPr>
        <w:numPr>
          <w:ilvl w:val="0"/>
          <w:numId w:val="83"/>
        </w:numPr>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Плетіння маскувальних сіток для наших Захисників;</w:t>
      </w:r>
    </w:p>
    <w:p w:rsidR="00EB6055" w:rsidRPr="00EB6055" w:rsidRDefault="00EB6055" w:rsidP="00C76C69">
      <w:pPr>
        <w:numPr>
          <w:ilvl w:val="0"/>
          <w:numId w:val="83"/>
        </w:num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Великодні гаївки біля церкви;</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Виготовлення подарунків до дня матері  та розфарбовування гіпсових фігурок від Карітас  Новий Розділ;</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Толока біля палацу селища Розділ;</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Виготовлення органайзерів для олівців та ручок, ігри та забави, уроки малювання для дітей  від Карітас Новий Розділ;</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Відеокліп до свята Івана Купала;</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lastRenderedPageBreak/>
        <w:t>- Дитяче свято: хенд-мейд, малювання, флешмоб, вікторини, ігри; цікаві ігри, конкурси та розваги від Чеської Гуманітарної організації «Людина в Біді»;</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Благодійний ярмарок та концерт до 455 річниці Роздолу на території Палацу Лянцкоронських ;</w:t>
      </w:r>
    </w:p>
    <w:p w:rsidR="00EB6055" w:rsidRPr="00EB6055" w:rsidRDefault="00EB6055" w:rsidP="00EB6055">
      <w:pPr>
        <w:spacing w:after="160" w:line="240" w:lineRule="auto"/>
        <w:ind w:left="644"/>
        <w:contextualSpacing/>
        <w:rPr>
          <w:rFonts w:eastAsia="Calibri"/>
          <w:lang w:val="uk-UA"/>
        </w:rPr>
      </w:pPr>
      <w:r w:rsidRPr="00EB6055">
        <w:rPr>
          <w:rFonts w:eastAsia="Calibri"/>
          <w:lang w:val="uk-UA"/>
        </w:rPr>
        <w:t xml:space="preserve">  </w:t>
      </w:r>
      <w:r w:rsidRPr="00EB6055">
        <w:rPr>
          <w:rFonts w:eastAsia="Calibri"/>
          <w:noProof/>
          <w:lang w:val="uk-UA" w:eastAsia="uk-UA"/>
        </w:rPr>
        <w:drawing>
          <wp:inline distT="0" distB="0" distL="0" distR="0" wp14:anchorId="22341CC2" wp14:editId="44400908">
            <wp:extent cx="2628900" cy="1838325"/>
            <wp:effectExtent l="0" t="0" r="0" b="0"/>
            <wp:docPr id="355" name="Рисунок 35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488246" descr="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28900" cy="1838325"/>
                    </a:xfrm>
                    <a:prstGeom prst="rect">
                      <a:avLst/>
                    </a:prstGeom>
                    <a:noFill/>
                    <a:ln>
                      <a:noFill/>
                    </a:ln>
                  </pic:spPr>
                </pic:pic>
              </a:graphicData>
            </a:graphic>
          </wp:inline>
        </w:drawing>
      </w:r>
      <w:r w:rsidRPr="00EB6055">
        <w:rPr>
          <w:rFonts w:eastAsia="Calibri"/>
          <w:lang w:val="uk-UA"/>
        </w:rPr>
        <w:t xml:space="preserve">   </w:t>
      </w:r>
      <w:r w:rsidRPr="00EB6055">
        <w:rPr>
          <w:rFonts w:eastAsia="Calibri"/>
          <w:noProof/>
          <w:lang w:val="uk-UA" w:eastAsia="uk-UA"/>
        </w:rPr>
        <w:drawing>
          <wp:inline distT="0" distB="0" distL="0" distR="0" wp14:anchorId="67A7477A" wp14:editId="176E0FC7">
            <wp:extent cx="2705100" cy="1809750"/>
            <wp:effectExtent l="0" t="0" r="0" b="0"/>
            <wp:docPr id="354" name="Рисунок 35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488245" descr="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05100" cy="1809750"/>
                    </a:xfrm>
                    <a:prstGeom prst="rect">
                      <a:avLst/>
                    </a:prstGeom>
                    <a:noFill/>
                    <a:ln>
                      <a:noFill/>
                    </a:ln>
                  </pic:spPr>
                </pic:pic>
              </a:graphicData>
            </a:graphic>
          </wp:inline>
        </w:drawing>
      </w:r>
    </w:p>
    <w:p w:rsidR="00EB6055" w:rsidRPr="00EB6055" w:rsidRDefault="00EB6055" w:rsidP="00C76C69">
      <w:pPr>
        <w:numPr>
          <w:ilvl w:val="0"/>
          <w:numId w:val="77"/>
        </w:numPr>
        <w:tabs>
          <w:tab w:val="num" w:pos="142"/>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Інтерактивний захід для дітей «Моя Батьківщина» (пізнавальна подорож куточками України, брейнринг, хендмейд та інші цікавинки) від Чеської Гуманітарної організації «Людина в Біді»; </w:t>
      </w:r>
    </w:p>
    <w:p w:rsidR="00EB6055" w:rsidRPr="00EB6055" w:rsidRDefault="00EB6055" w:rsidP="00C76C69">
      <w:pPr>
        <w:numPr>
          <w:ilvl w:val="0"/>
          <w:numId w:val="77"/>
        </w:numPr>
        <w:tabs>
          <w:tab w:val="num" w:pos="142"/>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Підняття Державного Прапора України;</w:t>
      </w:r>
    </w:p>
    <w:p w:rsidR="00EB6055" w:rsidRPr="00EB6055" w:rsidRDefault="00EB6055" w:rsidP="00C76C69">
      <w:pPr>
        <w:numPr>
          <w:ilvl w:val="0"/>
          <w:numId w:val="77"/>
        </w:numPr>
        <w:tabs>
          <w:tab w:val="num" w:pos="142"/>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Вшанування памʼяті загиблих Воїнів селища Розділ, котрі віддали своє життя за  Україну, за кожного з нас!;</w:t>
      </w:r>
    </w:p>
    <w:p w:rsidR="00EB6055" w:rsidRPr="00EB6055" w:rsidRDefault="00EB6055" w:rsidP="00EB6055">
      <w:pPr>
        <w:tabs>
          <w:tab w:val="num"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Благодійні мистецькі вечори: «З Україною в серці!», до 33-ї річниці з Дня Незалежності України, до Дня пам’яті Захисників України;       </w:t>
      </w:r>
    </w:p>
    <w:p w:rsidR="00EB6055" w:rsidRPr="00EB6055" w:rsidRDefault="00EB6055" w:rsidP="00EB6055">
      <w:pPr>
        <w:tabs>
          <w:tab w:val="num"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Благодійна акція для дітей з малозабезпечених та багатодітних сімей-нові наплічники та канцелярія до школи від Карітас Новий Розділ;</w:t>
      </w:r>
    </w:p>
    <w:p w:rsidR="00EB6055" w:rsidRPr="00EB6055" w:rsidRDefault="00EB6055" w:rsidP="00EB6055">
      <w:pPr>
        <w:tabs>
          <w:tab w:val="num"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Участь в історико-краєзнавчій конференції з питань культурної спадщини «Мандри Роздільські»;</w:t>
      </w:r>
    </w:p>
    <w:p w:rsidR="00EB6055" w:rsidRPr="00EB6055" w:rsidRDefault="00EB6055" w:rsidP="00C76C69">
      <w:pPr>
        <w:numPr>
          <w:ilvl w:val="0"/>
          <w:numId w:val="83"/>
        </w:numPr>
        <w:tabs>
          <w:tab w:val="num" w:pos="142"/>
        </w:tabs>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Виставка вінтажних ляльок приватного колекціонера Анни Москаленко;</w:t>
      </w:r>
    </w:p>
    <w:p w:rsidR="00EB6055" w:rsidRPr="00EB6055" w:rsidRDefault="00EB6055" w:rsidP="00C76C69">
      <w:pPr>
        <w:numPr>
          <w:ilvl w:val="0"/>
          <w:numId w:val="83"/>
        </w:numPr>
        <w:tabs>
          <w:tab w:val="num" w:pos="142"/>
        </w:tabs>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Участь у II-му благодійному фестивалі патріотичної пісні «Озброєні піснею» в місті Новий Розділ;</w:t>
      </w:r>
    </w:p>
    <w:p w:rsidR="00EB6055" w:rsidRPr="00EB6055" w:rsidRDefault="00EB6055" w:rsidP="00C76C69">
      <w:pPr>
        <w:numPr>
          <w:ilvl w:val="0"/>
          <w:numId w:val="83"/>
        </w:numPr>
        <w:tabs>
          <w:tab w:val="num"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color w:val="050505"/>
          <w:sz w:val="24"/>
          <w:szCs w:val="24"/>
          <w:shd w:val="clear" w:color="auto" w:fill="FFFFFF"/>
          <w:lang w:val="uk-UA"/>
        </w:rPr>
        <w:t>Парастас біля могил Новітніх Героїв селища Розділ, до Дня пам’яті за померлими;</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Дитяче дозвілля «Піжамна вечірка»;</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Акція «Запали свічку пам’яті»;</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Андріївські вечорниці;</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День української хустки;</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Резиденція Святого Миколая;</w:t>
      </w:r>
    </w:p>
    <w:p w:rsidR="00EB6055" w:rsidRPr="00EB6055" w:rsidRDefault="00EB6055" w:rsidP="00EB6055">
      <w:pPr>
        <w:tabs>
          <w:tab w:val="num" w:pos="142"/>
        </w:tabs>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участь ансамблю «Позитивчики» на II відкритому фестивалі колядок, щедрівок та вертепів «Різдвяний передзвін» в церкві Святого Миколая м. Новий Розділ;</w:t>
      </w:r>
    </w:p>
    <w:p w:rsidR="00EB6055" w:rsidRPr="00EB6055" w:rsidRDefault="00EB6055" w:rsidP="00EB6055">
      <w:pPr>
        <w:spacing w:after="160" w:line="240" w:lineRule="auto"/>
        <w:ind w:left="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-Благодійна музично-танцювальна вистава «Ніч перед Різдвом»;</w:t>
      </w:r>
    </w:p>
    <w:p w:rsidR="00EB6055" w:rsidRPr="00EB6055" w:rsidRDefault="00EB6055" w:rsidP="00EB6055">
      <w:pPr>
        <w:spacing w:after="160" w:line="240" w:lineRule="auto"/>
        <w:ind w:left="900"/>
        <w:contextualSpacing/>
        <w:jc w:val="center"/>
        <w:rPr>
          <w:rFonts w:eastAsia="Calibri"/>
          <w:b/>
          <w:lang w:val="uk-UA"/>
        </w:rPr>
      </w:pPr>
      <w:r w:rsidRPr="00EB6055">
        <w:rPr>
          <w:rFonts w:eastAsia="Calibri"/>
          <w:b/>
          <w:noProof/>
          <w:sz w:val="36"/>
          <w:szCs w:val="36"/>
          <w:lang w:val="uk-UA" w:eastAsia="uk-UA"/>
        </w:rPr>
        <w:drawing>
          <wp:inline distT="0" distB="0" distL="0" distR="0" wp14:anchorId="746013D1" wp14:editId="24E5208E">
            <wp:extent cx="3714750" cy="2305050"/>
            <wp:effectExtent l="0" t="0" r="0" b="0"/>
            <wp:docPr id="361" name="Рисунок 361" descr="photo_5445119217172080391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9946925" descr="photo_5445119217172080391_y"/>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14750" cy="2305050"/>
                    </a:xfrm>
                    <a:prstGeom prst="rect">
                      <a:avLst/>
                    </a:prstGeom>
                    <a:noFill/>
                    <a:ln>
                      <a:noFill/>
                    </a:ln>
                  </pic:spPr>
                </pic:pic>
              </a:graphicData>
            </a:graphic>
          </wp:inline>
        </w:drawing>
      </w:r>
    </w:p>
    <w:p w:rsidR="00EB6055" w:rsidRPr="00EB6055" w:rsidRDefault="00EB6055" w:rsidP="00EB6055">
      <w:pPr>
        <w:spacing w:after="0" w:line="240" w:lineRule="auto"/>
        <w:jc w:val="center"/>
        <w:rPr>
          <w:rFonts w:ascii="Times New Roman" w:hAnsi="Times New Roman"/>
          <w:b/>
          <w:noProof/>
          <w:sz w:val="24"/>
          <w:szCs w:val="24"/>
          <w:lang w:eastAsia="uk-UA"/>
        </w:rPr>
      </w:pPr>
      <w:r w:rsidRPr="00EB6055">
        <w:rPr>
          <w:rFonts w:ascii="Times New Roman" w:hAnsi="Times New Roman"/>
          <w:b/>
          <w:noProof/>
          <w:sz w:val="24"/>
          <w:szCs w:val="24"/>
          <w:lang w:eastAsia="uk-UA"/>
        </w:rPr>
        <w:t xml:space="preserve">       </w:t>
      </w:r>
    </w:p>
    <w:p w:rsidR="00EB6055" w:rsidRPr="00EB6055" w:rsidRDefault="00EB6055" w:rsidP="00EB6055">
      <w:pPr>
        <w:spacing w:after="0" w:line="240" w:lineRule="auto"/>
        <w:jc w:val="center"/>
        <w:rPr>
          <w:rFonts w:ascii="Times New Roman" w:hAnsi="Times New Roman"/>
          <w:b/>
          <w:bCs/>
          <w:i/>
          <w:sz w:val="28"/>
          <w:szCs w:val="28"/>
          <w:lang w:eastAsia="ru-RU"/>
        </w:rPr>
      </w:pPr>
      <w:r w:rsidRPr="00EB6055">
        <w:rPr>
          <w:rFonts w:ascii="Times New Roman" w:hAnsi="Times New Roman"/>
          <w:b/>
          <w:bCs/>
          <w:i/>
          <w:sz w:val="28"/>
          <w:szCs w:val="28"/>
          <w:lang w:eastAsia="ru-RU"/>
        </w:rPr>
        <w:t>Народн</w:t>
      </w:r>
      <w:r w:rsidRPr="00EB6055">
        <w:rPr>
          <w:rFonts w:ascii="Times New Roman" w:hAnsi="Times New Roman"/>
          <w:b/>
          <w:bCs/>
          <w:i/>
          <w:sz w:val="28"/>
          <w:szCs w:val="28"/>
          <w:lang w:val="uk-UA" w:eastAsia="ru-RU"/>
        </w:rPr>
        <w:t>ий дім</w:t>
      </w:r>
      <w:r w:rsidRPr="00EB6055">
        <w:rPr>
          <w:rFonts w:ascii="Times New Roman" w:hAnsi="Times New Roman"/>
          <w:b/>
          <w:bCs/>
          <w:i/>
          <w:sz w:val="28"/>
          <w:szCs w:val="28"/>
          <w:lang w:eastAsia="ru-RU"/>
        </w:rPr>
        <w:t xml:space="preserve"> с. Гранки-Кути</w:t>
      </w:r>
    </w:p>
    <w:p w:rsidR="00EB6055" w:rsidRPr="00EB6055" w:rsidRDefault="00EB6055" w:rsidP="00EB6055">
      <w:pPr>
        <w:spacing w:after="0" w:line="240" w:lineRule="auto"/>
        <w:ind w:firstLine="720"/>
        <w:jc w:val="both"/>
        <w:rPr>
          <w:rFonts w:ascii="Times New Roman" w:hAnsi="Times New Roman"/>
          <w:sz w:val="24"/>
          <w:szCs w:val="24"/>
          <w:lang w:eastAsia="ru-RU"/>
        </w:rPr>
      </w:pPr>
      <w:r w:rsidRPr="00EB6055">
        <w:rPr>
          <w:rFonts w:ascii="Times New Roman" w:hAnsi="Times New Roman"/>
          <w:sz w:val="24"/>
          <w:szCs w:val="24"/>
          <w:lang w:eastAsia="ru-RU"/>
        </w:rPr>
        <w:lastRenderedPageBreak/>
        <w:t>Учасники художньої самодіяльності Народного дому протягом звітного періоду активно долучились до проведення державних, пам’ятних дат і скорботних днів в Україні та інших заходів.</w:t>
      </w:r>
    </w:p>
    <w:p w:rsidR="00EB6055" w:rsidRPr="00EB6055" w:rsidRDefault="00EB6055" w:rsidP="00EB6055">
      <w:pPr>
        <w:spacing w:after="0" w:line="240" w:lineRule="auto"/>
        <w:ind w:firstLine="720"/>
        <w:jc w:val="both"/>
        <w:rPr>
          <w:rFonts w:ascii="Times New Roman" w:hAnsi="Times New Roman"/>
          <w:sz w:val="24"/>
          <w:szCs w:val="24"/>
          <w:lang w:eastAsia="ru-RU"/>
        </w:rPr>
      </w:pPr>
      <w:r w:rsidRPr="00EB6055">
        <w:rPr>
          <w:rFonts w:ascii="Times New Roman" w:hAnsi="Times New Roman"/>
          <w:sz w:val="24"/>
          <w:szCs w:val="24"/>
          <w:lang w:eastAsia="ru-RU"/>
        </w:rPr>
        <w:t xml:space="preserve">За </w:t>
      </w:r>
      <w:r w:rsidRPr="00EB6055">
        <w:rPr>
          <w:rFonts w:ascii="Times New Roman" w:hAnsi="Times New Roman"/>
          <w:sz w:val="24"/>
          <w:szCs w:val="24"/>
          <w:lang w:val="uk-UA" w:eastAsia="ru-RU"/>
        </w:rPr>
        <w:t xml:space="preserve">звітний </w:t>
      </w:r>
      <w:r w:rsidRPr="00EB6055">
        <w:rPr>
          <w:rFonts w:ascii="Times New Roman" w:hAnsi="Times New Roman"/>
          <w:sz w:val="24"/>
          <w:szCs w:val="24"/>
          <w:lang w:eastAsia="ru-RU"/>
        </w:rPr>
        <w:t>202</w:t>
      </w:r>
      <w:r w:rsidRPr="00EB6055">
        <w:rPr>
          <w:rFonts w:ascii="Times New Roman" w:hAnsi="Times New Roman"/>
          <w:sz w:val="24"/>
          <w:szCs w:val="24"/>
          <w:lang w:val="uk-UA" w:eastAsia="ru-RU"/>
        </w:rPr>
        <w:t>4</w:t>
      </w:r>
      <w:r w:rsidRPr="00EB6055">
        <w:rPr>
          <w:rFonts w:ascii="Times New Roman" w:hAnsi="Times New Roman"/>
          <w:sz w:val="24"/>
          <w:szCs w:val="24"/>
          <w:lang w:eastAsia="ru-RU"/>
        </w:rPr>
        <w:t xml:space="preserve"> рік, незважаючи на воєнний стан в Україні, учасниками художньої самодіяльності було проведено </w:t>
      </w:r>
      <w:r w:rsidRPr="00EB6055">
        <w:rPr>
          <w:rFonts w:ascii="Times New Roman" w:hAnsi="Times New Roman"/>
          <w:sz w:val="24"/>
          <w:szCs w:val="24"/>
          <w:lang w:val="uk-UA" w:eastAsia="ru-RU"/>
        </w:rPr>
        <w:t>33</w:t>
      </w:r>
      <w:r w:rsidRPr="00EB6055">
        <w:rPr>
          <w:rFonts w:ascii="Times New Roman" w:hAnsi="Times New Roman"/>
          <w:sz w:val="24"/>
          <w:szCs w:val="24"/>
          <w:lang w:eastAsia="ru-RU"/>
        </w:rPr>
        <w:t xml:space="preserve">  різнопланових заходів</w:t>
      </w: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-Учасники художньої самодіяльності вітають односельчан з Новим роком та Василем;</w:t>
      </w:r>
    </w:p>
    <w:p w:rsidR="00EB6055" w:rsidRPr="00EB6055" w:rsidRDefault="00EB6055" w:rsidP="00EB6055">
      <w:pPr>
        <w:spacing w:after="0" w:line="240" w:lineRule="auto"/>
        <w:ind w:left="142" w:right="41"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Історична довідка «Життя, присвячене Свободі» до 115-ї річниці від Дня народження Степана Бандери;</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Поетичні онлайн-читання Пам'яті Героям Небесної Сотні;</w:t>
      </w:r>
    </w:p>
    <w:p w:rsidR="00EB6055" w:rsidRPr="00EB6055" w:rsidRDefault="00EB6055" w:rsidP="00EB6055">
      <w:pPr>
        <w:spacing w:after="0" w:line="240" w:lineRule="auto"/>
        <w:ind w:left="142" w:hanging="142"/>
        <w:jc w:val="both"/>
        <w:rPr>
          <w:rFonts w:ascii="Times New Roman" w:hAnsi="Times New Roman"/>
          <w:sz w:val="24"/>
          <w:szCs w:val="24"/>
          <w:lang w:eastAsia="ru-RU"/>
        </w:rPr>
      </w:pPr>
      <w:r w:rsidRPr="00EB6055">
        <w:rPr>
          <w:rFonts w:ascii="Times New Roman" w:hAnsi="Times New Roman"/>
          <w:sz w:val="24"/>
          <w:szCs w:val="24"/>
          <w:lang w:val="uk-UA" w:eastAsia="ru-RU"/>
        </w:rPr>
        <w:t>- Арт-майстерка «Весняні квіти», як частина комплексу з арт-терапії, покликаної підтримати дітей у складний воєнний час;</w:t>
      </w:r>
    </w:p>
    <w:p w:rsidR="00EB6055" w:rsidRPr="00EB6055" w:rsidRDefault="00EB6055" w:rsidP="00EB6055">
      <w:pPr>
        <w:tabs>
          <w:tab w:val="left" w:pos="426"/>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Перегляд мультфільмів: «Пригоди Паддінгтона», «Ну, постривай!» та «Майстерня Бібі», «Шрек»;</w:t>
      </w:r>
    </w:p>
    <w:p w:rsidR="00EB6055" w:rsidRPr="00EB6055" w:rsidRDefault="00EB6055" w:rsidP="00EB6055">
      <w:pPr>
        <w:tabs>
          <w:tab w:val="left" w:pos="142"/>
          <w:tab w:val="left" w:pos="4297"/>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Майстер-клас: по декоруванню вербових букетів, по виготовленню великодньої писанки, з плетіння патріотичного браслету, з виготовлення кошиків з паперу у техніці орігамі з нагоди свята Яблучного Спасу, з виготовлення паперового прапора України з нагоди відзначення Дня Прапора, з розписування шоперів, з складання орігамі, ігри, руханки при підтримці організації «Людина в біді»;</w:t>
      </w:r>
    </w:p>
    <w:p w:rsidR="00EB6055" w:rsidRPr="00EB6055" w:rsidRDefault="00EB6055" w:rsidP="00EB6055">
      <w:pPr>
        <w:tabs>
          <w:tab w:val="left" w:pos="142"/>
          <w:tab w:val="left" w:pos="4297"/>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noProof/>
          <w:sz w:val="24"/>
          <w:szCs w:val="24"/>
          <w:lang w:val="uk-UA" w:eastAsia="uk-UA"/>
        </w:rPr>
        <w:drawing>
          <wp:inline distT="0" distB="0" distL="0" distR="0" wp14:anchorId="051EA328" wp14:editId="0365F885">
            <wp:extent cx="1552575" cy="11620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52575" cy="1162050"/>
                    </a:xfrm>
                    <a:prstGeom prst="rect">
                      <a:avLst/>
                    </a:prstGeom>
                    <a:noFill/>
                  </pic:spPr>
                </pic:pic>
              </a:graphicData>
            </a:graphic>
          </wp:inline>
        </w:drawing>
      </w:r>
      <w:r w:rsidRPr="00EB6055">
        <w:rPr>
          <w:rFonts w:ascii="Times New Roman" w:eastAsia="Calibri" w:hAnsi="Times New Roman"/>
          <w:noProof/>
          <w:sz w:val="24"/>
          <w:szCs w:val="24"/>
          <w:lang w:val="uk-UA" w:eastAsia="uk-UA"/>
        </w:rPr>
        <w:drawing>
          <wp:inline distT="0" distB="0" distL="0" distR="0" wp14:anchorId="79FBC8A0" wp14:editId="4B4C98D0">
            <wp:extent cx="1514475" cy="117157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514475" cy="1171575"/>
                    </a:xfrm>
                    <a:prstGeom prst="rect">
                      <a:avLst/>
                    </a:prstGeom>
                    <a:noFill/>
                  </pic:spPr>
                </pic:pic>
              </a:graphicData>
            </a:graphic>
          </wp:inline>
        </w:drawing>
      </w:r>
      <w:r w:rsidRPr="00EB6055">
        <w:rPr>
          <w:rFonts w:ascii="Times New Roman" w:eastAsia="Calibri" w:hAnsi="Times New Roman"/>
          <w:noProof/>
          <w:sz w:val="24"/>
          <w:szCs w:val="24"/>
          <w:lang w:val="uk-UA" w:eastAsia="uk-UA"/>
        </w:rPr>
        <w:drawing>
          <wp:inline distT="0" distB="0" distL="0" distR="0" wp14:anchorId="548F329C" wp14:editId="14957CB7">
            <wp:extent cx="1495425" cy="117157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95425" cy="1171575"/>
                    </a:xfrm>
                    <a:prstGeom prst="rect">
                      <a:avLst/>
                    </a:prstGeom>
                    <a:noFill/>
                  </pic:spPr>
                </pic:pic>
              </a:graphicData>
            </a:graphic>
          </wp:inline>
        </w:drawing>
      </w:r>
      <w:r w:rsidRPr="00EB6055">
        <w:rPr>
          <w:rFonts w:ascii="Times New Roman" w:eastAsia="Calibri" w:hAnsi="Times New Roman"/>
          <w:noProof/>
          <w:sz w:val="24"/>
          <w:szCs w:val="24"/>
          <w:lang w:val="uk-UA" w:eastAsia="uk-UA"/>
        </w:rPr>
        <w:drawing>
          <wp:inline distT="0" distB="0" distL="0" distR="0" wp14:anchorId="45DE3D7D" wp14:editId="79E9C969">
            <wp:extent cx="1638300" cy="115252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38300" cy="1152525"/>
                    </a:xfrm>
                    <a:prstGeom prst="rect">
                      <a:avLst/>
                    </a:prstGeom>
                    <a:noFill/>
                  </pic:spPr>
                </pic:pic>
              </a:graphicData>
            </a:graphic>
          </wp:inline>
        </w:drawing>
      </w:r>
    </w:p>
    <w:p w:rsidR="00EB6055" w:rsidRPr="00EB6055" w:rsidRDefault="00EB6055" w:rsidP="00EB6055">
      <w:pPr>
        <w:tabs>
          <w:tab w:val="left" w:pos="142"/>
          <w:tab w:val="left" w:pos="4297"/>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Вечір-спомин «Весни обірване суцвіття» до 38-ї річниці аварії на ЧАЕС;</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Великодні гаївки біля церкви  </w:t>
      </w:r>
      <w:r w:rsidRPr="00EB6055">
        <w:rPr>
          <w:rFonts w:ascii="Times New Roman" w:eastAsia="Calibri" w:hAnsi="Times New Roman"/>
          <w:sz w:val="24"/>
          <w:szCs w:val="24"/>
          <w:lang w:val="en-US"/>
        </w:rPr>
        <w:t>c</w:t>
      </w:r>
      <w:r w:rsidRPr="00EB6055">
        <w:rPr>
          <w:rFonts w:ascii="Times New Roman" w:eastAsia="Calibri" w:hAnsi="Times New Roman"/>
          <w:sz w:val="24"/>
          <w:szCs w:val="24"/>
          <w:lang w:val="uk-UA"/>
        </w:rPr>
        <w:t>в. Арх. Михаїла с. Гранки-Кути;</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Арт-майстерка з виготовлення квітів маку, символу Дня пам'яті та примирення, «Осінні фантазії»;</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Творчий вернісаж «Весняний промінчик маминої любові» до дня Матері;</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День Вишиванки в Народному домі;</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Урочистості з нагоди Дня Матері та Свята Героїв  «За все, що маю, дякую Тобі»;</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Майстер-клас ігри, квести та розваги до Міжнародного Дня захисту дітей «Хай небо буде чистим, без хмаринок»; </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Дитячий квест на природі «Мандрівка в літо»;</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Шаховий турнір «Хід конем» до Міжнародного Дня Шахів;</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Флешмоб, ігри, вікторини, майстер-клас та хенд-мейд проведені організацією «Людина в Біді», «Ні - війні! Миру - так!»;</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Велопробіг «Крути педалі» з нагоди Міжнародного Дня Молоді;</w:t>
      </w:r>
    </w:p>
    <w:p w:rsidR="00EB6055" w:rsidRPr="00EB6055" w:rsidRDefault="00EB6055" w:rsidP="00EB6055">
      <w:pPr>
        <w:tabs>
          <w:tab w:val="left" w:pos="142"/>
        </w:tabs>
        <w:spacing w:after="0" w:line="240" w:lineRule="auto"/>
        <w:ind w:left="142" w:hanging="142"/>
        <w:contextualSpacing/>
        <w:jc w:val="center"/>
        <w:rPr>
          <w:rFonts w:ascii="Times New Roman" w:eastAsia="Calibri" w:hAnsi="Times New Roman"/>
          <w:sz w:val="24"/>
          <w:szCs w:val="24"/>
          <w:lang w:val="uk-UA"/>
        </w:rPr>
      </w:pPr>
      <w:r w:rsidRPr="00EB6055">
        <w:rPr>
          <w:rFonts w:eastAsia="Calibri"/>
          <w:noProof/>
          <w:lang w:val="uk-UA" w:eastAsia="uk-UA"/>
        </w:rPr>
        <w:drawing>
          <wp:inline distT="0" distB="0" distL="0" distR="0" wp14:anchorId="18E0BBA8" wp14:editId="008BCEE9">
            <wp:extent cx="1514475" cy="13525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b="9869"/>
                    <a:stretch>
                      <a:fillRect/>
                    </a:stretch>
                  </pic:blipFill>
                  <pic:spPr bwMode="auto">
                    <a:xfrm>
                      <a:off x="0" y="0"/>
                      <a:ext cx="1514475" cy="1352550"/>
                    </a:xfrm>
                    <a:prstGeom prst="rect">
                      <a:avLst/>
                    </a:prstGeom>
                    <a:noFill/>
                    <a:ln>
                      <a:noFill/>
                    </a:ln>
                  </pic:spPr>
                </pic:pic>
              </a:graphicData>
            </a:graphic>
          </wp:inline>
        </w:drawing>
      </w:r>
      <w:r w:rsidRPr="00EB6055">
        <w:rPr>
          <w:rFonts w:eastAsia="Calibri"/>
          <w:noProof/>
          <w:lang w:val="uk-UA" w:eastAsia="uk-UA"/>
        </w:rPr>
        <w:drawing>
          <wp:inline distT="0" distB="0" distL="0" distR="0" wp14:anchorId="0E8D80F0" wp14:editId="659824D1">
            <wp:extent cx="2181225" cy="1295400"/>
            <wp:effectExtent l="0" t="0" r="0" b="0"/>
            <wp:docPr id="80" name="Рисунок 80" descr="На зображенні може бути: 8 люд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На зображенні може бути: 8 людей"/>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81225" cy="1295400"/>
                    </a:xfrm>
                    <a:prstGeom prst="rect">
                      <a:avLst/>
                    </a:prstGeom>
                    <a:noFill/>
                    <a:ln>
                      <a:noFill/>
                    </a:ln>
                  </pic:spPr>
                </pic:pic>
              </a:graphicData>
            </a:graphic>
          </wp:inline>
        </w:drawing>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lastRenderedPageBreak/>
        <w:t>- Інтерактивний захід «Моя Батьківщина» за підтримки волонтерів організації «Людина в Біді»;</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Патріотичний захід «З Україною в серці: вогонь, що не згасає» до 33-ї річниці Незалежності України;</w:t>
      </w:r>
    </w:p>
    <w:p w:rsidR="00EB6055" w:rsidRPr="00EB6055" w:rsidRDefault="00EB6055" w:rsidP="00EB6055">
      <w:pPr>
        <w:tabs>
          <w:tab w:val="left" w:pos="142"/>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Активне дитяче дозвілля , проведене волонтерами організації «Людина в Біді»;</w:t>
      </w:r>
    </w:p>
    <w:p w:rsidR="00EB6055" w:rsidRPr="00EB6055" w:rsidRDefault="00EB6055" w:rsidP="00EB6055">
      <w:pPr>
        <w:tabs>
          <w:tab w:val="left" w:pos="142"/>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Патріотичний захід «О, Пресвята, накрий святим Покровом нащадків славних козаків» з нагоди свят: Дня Захисника і Захисниці України, Покрови Пресвятої Богородиці, Дня Українського Козацтва, Дня Створення УПА;</w:t>
      </w:r>
    </w:p>
    <w:p w:rsidR="00EB6055" w:rsidRPr="00EB6055" w:rsidRDefault="00EB6055" w:rsidP="00EB6055">
      <w:pPr>
        <w:tabs>
          <w:tab w:val="center" w:pos="2798"/>
        </w:tabs>
        <w:spacing w:after="0" w:line="240" w:lineRule="auto"/>
        <w:ind w:left="142" w:hanging="142"/>
        <w:jc w:val="both"/>
        <w:rPr>
          <w:rFonts w:ascii="Times New Roman" w:hAnsi="Times New Roman"/>
          <w:color w:val="080809"/>
          <w:sz w:val="24"/>
          <w:szCs w:val="24"/>
          <w:shd w:val="clear" w:color="auto" w:fill="FFFFFF"/>
          <w:lang w:val="uk-UA" w:eastAsia="ru-RU"/>
        </w:rPr>
      </w:pP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Ц</w:t>
      </w:r>
      <w:r w:rsidRPr="00EB6055">
        <w:rPr>
          <w:rFonts w:ascii="Times New Roman" w:hAnsi="Times New Roman"/>
          <w:color w:val="080809"/>
          <w:sz w:val="24"/>
          <w:szCs w:val="24"/>
          <w:shd w:val="clear" w:color="auto" w:fill="FFFFFF"/>
          <w:lang w:val="uk-UA" w:eastAsia="ru-RU"/>
        </w:rPr>
        <w:t>ікаве та пізнавальне дитяче дозвілля «5 органів чуттів», за підтримки організації «Людина в Біді»;</w:t>
      </w:r>
    </w:p>
    <w:p w:rsidR="00EB6055" w:rsidRPr="00EB6055" w:rsidRDefault="00EB6055" w:rsidP="00EB6055">
      <w:pPr>
        <w:tabs>
          <w:tab w:val="center" w:pos="2798"/>
        </w:tabs>
        <w:spacing w:after="0" w:line="240" w:lineRule="auto"/>
        <w:ind w:left="142" w:hanging="142"/>
        <w:rPr>
          <w:rFonts w:ascii="Times New Roman" w:hAnsi="Times New Roman"/>
          <w:color w:val="080809"/>
          <w:sz w:val="24"/>
          <w:szCs w:val="24"/>
          <w:shd w:val="clear" w:color="auto" w:fill="FFFFFF"/>
          <w:lang w:val="uk-UA" w:eastAsia="ru-RU"/>
        </w:rPr>
      </w:pP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Ігри, конкурси, солодка вата в </w:t>
      </w:r>
      <w:r w:rsidRPr="00EB6055">
        <w:rPr>
          <w:rFonts w:ascii="Times New Roman" w:hAnsi="Times New Roman"/>
          <w:sz w:val="24"/>
          <w:szCs w:val="24"/>
          <w:lang w:eastAsia="ru-RU"/>
        </w:rPr>
        <w:t xml:space="preserve"> р</w:t>
      </w:r>
      <w:r w:rsidRPr="00EB6055">
        <w:rPr>
          <w:rFonts w:ascii="Times New Roman" w:hAnsi="Times New Roman"/>
          <w:sz w:val="24"/>
          <w:szCs w:val="24"/>
          <w:lang w:val="uk-UA" w:eastAsia="ru-RU"/>
        </w:rPr>
        <w:t>озважальному заході «Емоджі»</w:t>
      </w:r>
      <w:r w:rsidRPr="00EB6055">
        <w:rPr>
          <w:rFonts w:ascii="Times New Roman" w:hAnsi="Times New Roman"/>
          <w:sz w:val="24"/>
          <w:szCs w:val="24"/>
          <w:lang w:eastAsia="ru-RU"/>
        </w:rPr>
        <w:t xml:space="preserve">, </w:t>
      </w:r>
      <w:r w:rsidRPr="00EB6055">
        <w:rPr>
          <w:rFonts w:ascii="Times New Roman" w:hAnsi="Times New Roman"/>
          <w:color w:val="080809"/>
          <w:sz w:val="24"/>
          <w:szCs w:val="24"/>
          <w:shd w:val="clear" w:color="auto" w:fill="FFFFFF"/>
          <w:lang w:eastAsia="ru-RU"/>
        </w:rPr>
        <w:t>з</w:t>
      </w:r>
      <w:r w:rsidRPr="00EB6055">
        <w:rPr>
          <w:rFonts w:ascii="Times New Roman" w:hAnsi="Times New Roman"/>
          <w:color w:val="080809"/>
          <w:sz w:val="24"/>
          <w:szCs w:val="24"/>
          <w:shd w:val="clear" w:color="auto" w:fill="FFFFFF"/>
          <w:lang w:val="uk-UA" w:eastAsia="ru-RU"/>
        </w:rPr>
        <w:t>а підтримки організації</w:t>
      </w:r>
    </w:p>
    <w:p w:rsidR="00EB6055" w:rsidRPr="00EB6055" w:rsidRDefault="00EB6055" w:rsidP="00EB6055">
      <w:pPr>
        <w:tabs>
          <w:tab w:val="center" w:pos="2798"/>
        </w:tabs>
        <w:spacing w:after="0" w:line="240" w:lineRule="auto"/>
        <w:ind w:left="142" w:hanging="142"/>
        <w:rPr>
          <w:rFonts w:ascii="Times New Roman" w:hAnsi="Times New Roman"/>
          <w:color w:val="080809"/>
          <w:sz w:val="24"/>
          <w:szCs w:val="24"/>
          <w:shd w:val="clear" w:color="auto" w:fill="FFFFFF"/>
          <w:lang w:eastAsia="ru-RU"/>
        </w:rPr>
      </w:pPr>
      <w:r w:rsidRPr="00EB6055">
        <w:rPr>
          <w:rFonts w:ascii="Times New Roman" w:hAnsi="Times New Roman"/>
          <w:color w:val="080809"/>
          <w:sz w:val="24"/>
          <w:szCs w:val="24"/>
          <w:shd w:val="clear" w:color="auto" w:fill="FFFFFF"/>
          <w:lang w:val="uk-UA" w:eastAsia="ru-RU"/>
        </w:rPr>
        <w:t xml:space="preserve">  «Людина в Біді»</w:t>
      </w:r>
      <w:r w:rsidRPr="00EB6055">
        <w:rPr>
          <w:rFonts w:ascii="Times New Roman" w:hAnsi="Times New Roman"/>
          <w:color w:val="080809"/>
          <w:sz w:val="24"/>
          <w:szCs w:val="24"/>
          <w:shd w:val="clear" w:color="auto" w:fill="FFFFFF"/>
          <w:lang w:eastAsia="ru-RU"/>
        </w:rPr>
        <w:t>;</w:t>
      </w:r>
    </w:p>
    <w:p w:rsidR="00EB6055" w:rsidRPr="00EB6055" w:rsidRDefault="00EB6055" w:rsidP="00EB6055">
      <w:pPr>
        <w:tabs>
          <w:tab w:val="center" w:pos="2798"/>
        </w:tabs>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Історичний екскурс до Дня Гідності та Свободи «Вистояли на Майдані - переможемо у війні»</w:t>
      </w:r>
      <w:r w:rsidRPr="00EB6055">
        <w:rPr>
          <w:rFonts w:ascii="Times New Roman" w:hAnsi="Times New Roman"/>
          <w:sz w:val="24"/>
          <w:szCs w:val="24"/>
          <w:lang w:val="uk-UA" w:eastAsia="ru-RU"/>
        </w:rPr>
        <w:t>.</w:t>
      </w:r>
      <w:r w:rsidRPr="00EB6055">
        <w:rPr>
          <w:rFonts w:ascii="Times New Roman" w:hAnsi="Times New Roman"/>
          <w:color w:val="080809"/>
          <w:sz w:val="24"/>
          <w:szCs w:val="24"/>
          <w:shd w:val="clear" w:color="auto" w:fill="FFFFFF"/>
          <w:lang w:val="uk-UA" w:eastAsia="ru-RU"/>
        </w:rPr>
        <w:t xml:space="preserve"> </w:t>
      </w:r>
      <w:r w:rsidRPr="00EB6055">
        <w:rPr>
          <w:rFonts w:ascii="Times New Roman" w:hAnsi="Times New Roman"/>
          <w:sz w:val="24"/>
          <w:szCs w:val="24"/>
          <w:lang w:val="uk-UA" w:eastAsia="ru-RU"/>
        </w:rPr>
        <w:t>Перегляд документального фільму А.Бадоєва «Довга доба»;</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Вечір пам'яті «П'ять колосків тримаю життєдайних» до Дня пам’яті жертв Голодомору 1932–1933 рр. і масових штучних голодів 1921–1923 і 1946–1947 рр.;</w:t>
      </w:r>
    </w:p>
    <w:p w:rsidR="00EB6055" w:rsidRPr="00EB6055" w:rsidRDefault="00EB6055" w:rsidP="00EB6055">
      <w:pPr>
        <w:spacing w:after="0" w:line="240" w:lineRule="auto"/>
        <w:ind w:left="142" w:hanging="142"/>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18C96305" wp14:editId="00E886FE">
            <wp:extent cx="2143125" cy="151447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43125" cy="1514475"/>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738F7F62" wp14:editId="6316CCE2">
            <wp:extent cx="2019300" cy="151447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19300" cy="1514475"/>
                    </a:xfrm>
                    <a:prstGeom prst="rect">
                      <a:avLst/>
                    </a:prstGeom>
                    <a:noFill/>
                  </pic:spPr>
                </pic:pic>
              </a:graphicData>
            </a:graphic>
          </wp:inline>
        </w:drawing>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Розважально-пізнавальна подорож</w:t>
      </w:r>
      <w:r w:rsidRPr="00EB6055">
        <w:rPr>
          <w:rFonts w:ascii="Times New Roman" w:hAnsi="Times New Roman"/>
          <w:sz w:val="24"/>
          <w:szCs w:val="24"/>
          <w:lang w:val="uk-UA" w:eastAsia="ru-RU"/>
        </w:rPr>
        <w:t xml:space="preserve"> «Дорогою до Миколая»;</w:t>
      </w:r>
    </w:p>
    <w:p w:rsidR="00EB6055" w:rsidRPr="00EB6055" w:rsidRDefault="00EB6055" w:rsidP="00EB6055">
      <w:pPr>
        <w:tabs>
          <w:tab w:val="right" w:pos="5597"/>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Свято до Дня Святого Миколая «На крилах добра Миколай поспіша»;</w:t>
      </w:r>
    </w:p>
    <w:p w:rsidR="00EB6055" w:rsidRPr="00EB6055" w:rsidRDefault="00EB6055" w:rsidP="00EB6055">
      <w:pPr>
        <w:tabs>
          <w:tab w:val="left" w:pos="426"/>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Дитяче дозвілля проведене волонтерами організації «Людина в біді» присвячене Книзі рекордів Гіннеса;</w:t>
      </w:r>
    </w:p>
    <w:p w:rsidR="00EB6055" w:rsidRPr="00EB6055" w:rsidRDefault="00EB6055" w:rsidP="00EB6055">
      <w:pPr>
        <w:spacing w:after="0" w:line="240"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eastAsia="ru-RU"/>
        </w:rPr>
        <w:t>-</w:t>
      </w:r>
      <w:r w:rsidRPr="00EB6055">
        <w:rPr>
          <w:rFonts w:ascii="Times New Roman" w:hAnsi="Times New Roman"/>
          <w:sz w:val="24"/>
          <w:szCs w:val="24"/>
          <w:lang w:val="uk-UA" w:eastAsia="ru-RU"/>
        </w:rPr>
        <w:t xml:space="preserve"> Участь вокального</w:t>
      </w:r>
      <w:r w:rsidRPr="00EB6055">
        <w:rPr>
          <w:rFonts w:ascii="Times New Roman" w:hAnsi="Times New Roman"/>
          <w:sz w:val="24"/>
          <w:szCs w:val="24"/>
          <w:lang w:eastAsia="ru-RU"/>
        </w:rPr>
        <w:t xml:space="preserve"> ансамбл</w:t>
      </w:r>
      <w:r w:rsidRPr="00EB6055">
        <w:rPr>
          <w:rFonts w:ascii="Times New Roman" w:hAnsi="Times New Roman"/>
          <w:sz w:val="24"/>
          <w:szCs w:val="24"/>
          <w:lang w:val="uk-UA" w:eastAsia="ru-RU"/>
        </w:rPr>
        <w:t>ю</w:t>
      </w:r>
      <w:r w:rsidRPr="00EB6055">
        <w:rPr>
          <w:rFonts w:ascii="Times New Roman" w:hAnsi="Times New Roman"/>
          <w:sz w:val="24"/>
          <w:szCs w:val="24"/>
          <w:lang w:eastAsia="ru-RU"/>
        </w:rPr>
        <w:t xml:space="preserve"> "Мальви" Народного дому с.</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Гранки-Кути  у  ІІ відкритому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фестивалі колядок,</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щедрівок та вертепів "Різдвяний передзвін" в церкві Святого Миколая </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м. Новий Розд</w:t>
      </w:r>
      <w:r w:rsidRPr="00EB6055">
        <w:rPr>
          <w:rFonts w:ascii="Times New Roman" w:hAnsi="Times New Roman"/>
          <w:sz w:val="24"/>
          <w:szCs w:val="24"/>
          <w:lang w:val="uk-UA" w:eastAsia="ru-RU"/>
        </w:rPr>
        <w:t>іл.</w:t>
      </w:r>
    </w:p>
    <w:p w:rsidR="00EB6055" w:rsidRPr="00EB6055" w:rsidRDefault="00EB6055" w:rsidP="00EB6055">
      <w:pPr>
        <w:tabs>
          <w:tab w:val="left" w:pos="426"/>
        </w:tabs>
        <w:spacing w:after="160" w:line="240" w:lineRule="auto"/>
        <w:contextualSpacing/>
        <w:jc w:val="both"/>
        <w:rPr>
          <w:rFonts w:eastAsia="Calibri"/>
          <w:lang w:val="uk-UA"/>
        </w:rPr>
      </w:pPr>
    </w:p>
    <w:p w:rsidR="00EB6055" w:rsidRPr="00EB6055" w:rsidRDefault="00EB6055" w:rsidP="00EB6055">
      <w:pPr>
        <w:tabs>
          <w:tab w:val="left" w:pos="426"/>
        </w:tabs>
        <w:spacing w:after="0" w:line="240" w:lineRule="auto"/>
        <w:contextualSpacing/>
        <w:jc w:val="center"/>
        <w:rPr>
          <w:rFonts w:ascii="Times New Roman" w:eastAsia="Calibri" w:hAnsi="Times New Roman"/>
          <w:b/>
          <w:i/>
          <w:sz w:val="28"/>
          <w:szCs w:val="28"/>
          <w:lang w:val="uk-UA"/>
        </w:rPr>
      </w:pPr>
      <w:r w:rsidRPr="00EB6055">
        <w:rPr>
          <w:rFonts w:ascii="Times New Roman" w:eastAsia="Calibri" w:hAnsi="Times New Roman"/>
          <w:b/>
          <w:i/>
          <w:sz w:val="28"/>
          <w:szCs w:val="28"/>
          <w:lang w:val="uk-UA"/>
        </w:rPr>
        <w:t>Народний дім с. Підгірці</w:t>
      </w:r>
    </w:p>
    <w:p w:rsidR="00EB6055" w:rsidRPr="00EB6055" w:rsidRDefault="00EB6055" w:rsidP="00EB6055">
      <w:pPr>
        <w:spacing w:after="0" w:line="240" w:lineRule="auto"/>
        <w:ind w:left="119" w:firstLine="601"/>
        <w:jc w:val="both"/>
        <w:rPr>
          <w:rFonts w:ascii="Times New Roman" w:hAnsi="Times New Roman"/>
          <w:sz w:val="24"/>
          <w:szCs w:val="24"/>
          <w:lang w:eastAsia="ru-RU"/>
        </w:rPr>
      </w:pPr>
      <w:r w:rsidRPr="00EB6055">
        <w:rPr>
          <w:rFonts w:ascii="Times New Roman" w:hAnsi="Times New Roman"/>
          <w:sz w:val="24"/>
          <w:szCs w:val="24"/>
          <w:lang w:val="uk-UA" w:eastAsia="ru-RU"/>
        </w:rPr>
        <w:t xml:space="preserve">У </w:t>
      </w:r>
      <w:r w:rsidRPr="00EB6055">
        <w:rPr>
          <w:rFonts w:ascii="Times New Roman" w:hAnsi="Times New Roman"/>
          <w:sz w:val="24"/>
          <w:szCs w:val="24"/>
          <w:lang w:eastAsia="ru-RU"/>
        </w:rPr>
        <w:t>Народн</w:t>
      </w:r>
      <w:r w:rsidRPr="00EB6055">
        <w:rPr>
          <w:rFonts w:ascii="Times New Roman" w:hAnsi="Times New Roman"/>
          <w:sz w:val="24"/>
          <w:szCs w:val="24"/>
          <w:lang w:val="uk-UA" w:eastAsia="ru-RU"/>
        </w:rPr>
        <w:t>ому домі</w:t>
      </w:r>
      <w:r w:rsidRPr="00EB6055">
        <w:rPr>
          <w:rFonts w:ascii="Times New Roman" w:hAnsi="Times New Roman"/>
          <w:sz w:val="24"/>
          <w:szCs w:val="24"/>
          <w:lang w:eastAsia="ru-RU"/>
        </w:rPr>
        <w:t xml:space="preserve"> с. Підгірці є 4 гуртки – вокальні (дорослий та дитячий), художнього слова та дитячого образотворчого мистецтва. </w:t>
      </w:r>
    </w:p>
    <w:p w:rsidR="00EB6055" w:rsidRPr="00EB6055" w:rsidRDefault="00EB6055" w:rsidP="00EB6055">
      <w:pPr>
        <w:spacing w:after="0" w:line="240" w:lineRule="auto"/>
        <w:ind w:left="119" w:firstLine="601"/>
        <w:jc w:val="both"/>
        <w:rPr>
          <w:rFonts w:ascii="Times New Roman" w:hAnsi="Times New Roman"/>
          <w:sz w:val="24"/>
          <w:szCs w:val="24"/>
          <w:lang w:eastAsia="ru-RU"/>
        </w:rPr>
      </w:pPr>
      <w:r w:rsidRPr="00EB6055">
        <w:rPr>
          <w:rFonts w:ascii="Times New Roman" w:hAnsi="Times New Roman"/>
          <w:noProof/>
          <w:sz w:val="24"/>
          <w:szCs w:val="24"/>
          <w:lang w:val="uk-UA" w:eastAsia="uk-UA"/>
        </w:rPr>
        <w:drawing>
          <wp:inline distT="0" distB="0" distL="0" distR="0" wp14:anchorId="7CBEF043" wp14:editId="44142556">
            <wp:extent cx="5447030" cy="195262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52831" cy="1954705"/>
                    </a:xfrm>
                    <a:prstGeom prst="rect">
                      <a:avLst/>
                    </a:prstGeom>
                    <a:noFill/>
                    <a:ln>
                      <a:noFill/>
                    </a:ln>
                  </pic:spPr>
                </pic:pic>
              </a:graphicData>
            </a:graphic>
          </wp:inline>
        </w:drawing>
      </w:r>
    </w:p>
    <w:p w:rsidR="00EB6055" w:rsidRPr="00EB6055" w:rsidRDefault="00EB6055" w:rsidP="00EB6055">
      <w:pPr>
        <w:spacing w:after="0" w:line="240" w:lineRule="auto"/>
        <w:ind w:left="119" w:firstLine="601"/>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За звітний період проведено </w:t>
      </w:r>
      <w:r w:rsidRPr="00EB6055">
        <w:rPr>
          <w:rFonts w:ascii="Times New Roman" w:hAnsi="Times New Roman"/>
          <w:sz w:val="24"/>
          <w:szCs w:val="24"/>
          <w:lang w:eastAsia="ru-RU"/>
        </w:rPr>
        <w:t>ряд масових заходів, а саме концертів, тематичних, літературних вечорів</w:t>
      </w:r>
      <w:r w:rsidRPr="00EB6055">
        <w:rPr>
          <w:rFonts w:ascii="Times New Roman" w:hAnsi="Times New Roman"/>
          <w:sz w:val="24"/>
          <w:szCs w:val="24"/>
          <w:lang w:val="uk-UA" w:eastAsia="ru-RU"/>
        </w:rPr>
        <w:t xml:space="preserve"> та</w:t>
      </w:r>
      <w:r w:rsidRPr="00EB6055">
        <w:rPr>
          <w:rFonts w:ascii="Times New Roman" w:hAnsi="Times New Roman"/>
          <w:sz w:val="24"/>
          <w:szCs w:val="24"/>
          <w:lang w:eastAsia="ru-RU"/>
        </w:rPr>
        <w:t xml:space="preserve"> різноманітні спортивні турніри</w:t>
      </w:r>
      <w:r w:rsidRPr="00EB6055">
        <w:rPr>
          <w:rFonts w:ascii="Times New Roman" w:hAnsi="Times New Roman"/>
          <w:sz w:val="24"/>
          <w:szCs w:val="24"/>
          <w:lang w:val="uk-UA" w:eastAsia="ru-RU"/>
        </w:rPr>
        <w:t>, а саме:</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-Новорічне пісенне свято з побажаннями – Миру для нашої країни;</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Вітання з Щедрим вечором;</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Виставка зимових краєвидів з</w:t>
      </w:r>
      <w:r w:rsidRPr="00EB6055">
        <w:rPr>
          <w:rFonts w:ascii="Times New Roman" w:hAnsi="Times New Roman"/>
          <w:sz w:val="24"/>
          <w:szCs w:val="24"/>
          <w:lang w:eastAsia="ru-RU"/>
        </w:rPr>
        <w:t>а участі гуртка образотворчого мистецтва</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Вечір пам'яті Дня Соборності та Дня Героїв Крут</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День відпочинку підростаючого покоління, День самоврядування</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lastRenderedPageBreak/>
        <w:t>-</w:t>
      </w:r>
      <w:r w:rsidRPr="00EB6055">
        <w:rPr>
          <w:rFonts w:ascii="Times New Roman" w:hAnsi="Times New Roman"/>
          <w:sz w:val="24"/>
          <w:szCs w:val="24"/>
          <w:lang w:eastAsia="ru-RU"/>
        </w:rPr>
        <w:t xml:space="preserve"> Виготовлення привітальних листівок до Дня Закоханих</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Година пам’яті Героїв Небесної Сотні;</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Зустріч з односельцем – учасником бойових дій Афганістану;</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участь у відбірковому огляді конкурсу</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читців до Шевченківських днів</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Відзначили міжнародний день Письменника</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Музично поетичний вечір до Дня народження Т.Г. Шевченка: «Вічне слово Кобзаря</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Виставка : «Вишиваний Дивотвір»</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День Довкілля у Народному домі села Підгірц</w:t>
      </w:r>
      <w:r w:rsidRPr="00EB6055">
        <w:rPr>
          <w:rFonts w:ascii="Times New Roman" w:hAnsi="Times New Roman"/>
          <w:sz w:val="24"/>
          <w:szCs w:val="24"/>
          <w:lang w:val="uk-UA" w:eastAsia="ru-RU"/>
        </w:rPr>
        <w:t>і;</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Вечір – реквієм : "Під полиновою зорею!" до 38-ї річниці Чорнобильської</w:t>
      </w:r>
      <w:r w:rsidRPr="00EB6055">
        <w:rPr>
          <w:rFonts w:ascii="Times New Roman" w:hAnsi="Times New Roman"/>
          <w:sz w:val="24"/>
          <w:szCs w:val="24"/>
          <w:lang w:val="uk-UA" w:eastAsia="ru-RU"/>
        </w:rPr>
        <w:t xml:space="preserve"> катастрофи;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Гаївки біля храму св. Миколая 2024 Христос Воскрес ! Воістину Воскрес!</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День Вишиванки у Народному домі села Підгірці</w:t>
      </w:r>
      <w:r w:rsidRPr="00EB6055">
        <w:rPr>
          <w:rFonts w:ascii="Times New Roman" w:hAnsi="Times New Roman"/>
          <w:sz w:val="24"/>
          <w:szCs w:val="24"/>
          <w:lang w:val="uk-UA" w:eastAsia="ru-RU"/>
        </w:rPr>
        <w:t>;</w:t>
      </w:r>
    </w:p>
    <w:p w:rsidR="00EB6055" w:rsidRPr="00EB6055" w:rsidRDefault="00EB6055" w:rsidP="00EB6055">
      <w:pPr>
        <w:tabs>
          <w:tab w:val="left" w:pos="4406"/>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Панахида до Дня Героя</w:t>
      </w:r>
      <w:r w:rsidRPr="00EB6055">
        <w:rPr>
          <w:rFonts w:ascii="Times New Roman" w:hAnsi="Times New Roman"/>
          <w:sz w:val="24"/>
          <w:szCs w:val="24"/>
          <w:lang w:val="uk-UA" w:eastAsia="ru-RU"/>
        </w:rPr>
        <w:t>;</w:t>
      </w:r>
    </w:p>
    <w:p w:rsidR="00EB6055" w:rsidRPr="00EB6055" w:rsidRDefault="00EB6055" w:rsidP="00EB6055">
      <w:pPr>
        <w:tabs>
          <w:tab w:val="left" w:pos="4406"/>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Свято Матері та Героїв України</w:t>
      </w:r>
      <w:r w:rsidRPr="00EB6055">
        <w:rPr>
          <w:rFonts w:ascii="Times New Roman" w:hAnsi="Times New Roman"/>
          <w:sz w:val="24"/>
          <w:szCs w:val="24"/>
          <w:lang w:val="uk-UA" w:eastAsia="ru-RU"/>
        </w:rPr>
        <w:t>;</w:t>
      </w:r>
    </w:p>
    <w:p w:rsidR="00EB6055" w:rsidRPr="00EB6055" w:rsidRDefault="00EB6055" w:rsidP="00EB6055">
      <w:pPr>
        <w:tabs>
          <w:tab w:val="left" w:pos="4406"/>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День захисту дітей: «А я люблю, коли сміються діти!»</w:t>
      </w:r>
      <w:r w:rsidRPr="00EB6055">
        <w:rPr>
          <w:rFonts w:ascii="Times New Roman" w:hAnsi="Times New Roman"/>
          <w:sz w:val="24"/>
          <w:szCs w:val="24"/>
          <w:lang w:val="uk-UA" w:eastAsia="ru-RU"/>
        </w:rPr>
        <w:t>;</w:t>
      </w:r>
    </w:p>
    <w:p w:rsidR="00EB6055" w:rsidRPr="00EB6055" w:rsidRDefault="00EB6055" w:rsidP="00EB6055">
      <w:pPr>
        <w:tabs>
          <w:tab w:val="left" w:pos="4406"/>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День Батька:  «Тепло татусевих долонь»</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День Конституції</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Урочисте підняття державного рапора України;</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- 33 тя річниця Незалежності України “Молимось за тебе Україно!!!”;</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Інтерактивний захід Моя батьківщина;</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Дитяче дозвілля Ігри, цікавинки, змагання;</w:t>
      </w:r>
    </w:p>
    <w:p w:rsidR="00EB6055" w:rsidRPr="00EB6055" w:rsidRDefault="00EB6055" w:rsidP="00EB6055">
      <w:pPr>
        <w:spacing w:after="0" w:line="240" w:lineRule="auto"/>
        <w:jc w:val="center"/>
        <w:rPr>
          <w:rFonts w:ascii="Times New Roman" w:hAnsi="Times New Roman"/>
          <w:bCs/>
          <w:sz w:val="24"/>
          <w:szCs w:val="24"/>
          <w:lang w:val="uk-UA"/>
        </w:rPr>
      </w:pPr>
      <w:r w:rsidRPr="00EB6055">
        <w:rPr>
          <w:rFonts w:ascii="Times New Roman" w:hAnsi="Times New Roman"/>
          <w:b/>
          <w:bCs/>
          <w:noProof/>
          <w:sz w:val="24"/>
          <w:szCs w:val="24"/>
          <w:lang w:val="uk-UA" w:eastAsia="uk-UA"/>
        </w:rPr>
        <w:drawing>
          <wp:inline distT="0" distB="0" distL="0" distR="0" wp14:anchorId="53E93CC4" wp14:editId="35CD13F4">
            <wp:extent cx="2705100" cy="21145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386217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05100" cy="2114550"/>
                    </a:xfrm>
                    <a:prstGeom prst="rect">
                      <a:avLst/>
                    </a:prstGeom>
                    <a:noFill/>
                    <a:ln>
                      <a:noFill/>
                    </a:ln>
                  </pic:spPr>
                </pic:pic>
              </a:graphicData>
            </a:graphic>
          </wp:inline>
        </w:drawing>
      </w:r>
      <w:r w:rsidRPr="00EB6055">
        <w:rPr>
          <w:rFonts w:ascii="Times New Roman" w:hAnsi="Times New Roman"/>
          <w:bCs/>
          <w:noProof/>
          <w:sz w:val="24"/>
          <w:szCs w:val="24"/>
          <w:lang w:val="uk-UA" w:eastAsia="uk-UA"/>
        </w:rPr>
        <w:drawing>
          <wp:inline distT="0" distB="0" distL="0" distR="0" wp14:anchorId="17834EEF" wp14:editId="2377F1C1">
            <wp:extent cx="2724150" cy="21145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24150" cy="2114550"/>
                    </a:xfrm>
                    <a:prstGeom prst="rect">
                      <a:avLst/>
                    </a:prstGeom>
                    <a:noFill/>
                  </pic:spPr>
                </pic:pic>
              </a:graphicData>
            </a:graphic>
          </wp:inline>
        </w:drawing>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xml:space="preserve">- День Захисника та Захисниць!!! Молимось за тих хто віддав найдорожче своє життя </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І хто сьогодні береже наш спокій Слава Героям!!!  Слава  Слава  Слава!!!;</w:t>
      </w:r>
    </w:p>
    <w:p w:rsidR="00EB6055" w:rsidRPr="00EB6055" w:rsidRDefault="00EB6055" w:rsidP="00EB6055">
      <w:pPr>
        <w:spacing w:after="0" w:line="240" w:lineRule="auto"/>
        <w:rPr>
          <w:rFonts w:ascii="Times New Roman" w:hAnsi="Times New Roman"/>
          <w:bCs/>
          <w:sz w:val="24"/>
          <w:szCs w:val="24"/>
          <w:lang w:val="uk-UA"/>
        </w:rPr>
      </w:pPr>
      <w:r w:rsidRPr="00EB6055">
        <w:rPr>
          <w:rFonts w:ascii="Times New Roman" w:hAnsi="Times New Roman"/>
          <w:bCs/>
          <w:sz w:val="24"/>
          <w:szCs w:val="24"/>
          <w:lang w:val="uk-UA"/>
        </w:rPr>
        <w:t xml:space="preserve">- Майстер клас з гарбуза: «Осінні гарбузові дива!»; </w:t>
      </w:r>
    </w:p>
    <w:p w:rsidR="00EB6055" w:rsidRPr="00EB6055" w:rsidRDefault="00EB6055" w:rsidP="00EB6055">
      <w:pPr>
        <w:spacing w:after="0" w:line="240" w:lineRule="auto"/>
        <w:jc w:val="center"/>
        <w:rPr>
          <w:rFonts w:ascii="Times New Roman" w:hAnsi="Times New Roman"/>
          <w:bCs/>
          <w:sz w:val="24"/>
          <w:szCs w:val="24"/>
          <w:lang w:val="uk-UA"/>
        </w:rPr>
      </w:pPr>
      <w:r w:rsidRPr="00EB6055">
        <w:rPr>
          <w:rFonts w:ascii="Times New Roman" w:hAnsi="Times New Roman"/>
          <w:bCs/>
          <w:noProof/>
          <w:sz w:val="24"/>
          <w:szCs w:val="24"/>
          <w:lang w:val="uk-UA" w:eastAsia="uk-UA"/>
        </w:rPr>
        <w:drawing>
          <wp:inline distT="0" distB="0" distL="0" distR="0" wp14:anchorId="4B82452A" wp14:editId="5FA4441B">
            <wp:extent cx="2571115" cy="16954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1">
                      <a:extLst>
                        <a:ext uri="{28A0092B-C50C-407E-A947-70E740481C1C}">
                          <a14:useLocalDpi xmlns:a14="http://schemas.microsoft.com/office/drawing/2010/main" val="0"/>
                        </a:ext>
                      </a:extLst>
                    </a:blip>
                    <a:srcRect b="49850"/>
                    <a:stretch/>
                  </pic:blipFill>
                  <pic:spPr bwMode="auto">
                    <a:xfrm>
                      <a:off x="0" y="0"/>
                      <a:ext cx="2571115" cy="1695450"/>
                    </a:xfrm>
                    <a:prstGeom prst="rect">
                      <a:avLst/>
                    </a:prstGeom>
                    <a:noFill/>
                    <a:ln>
                      <a:noFill/>
                    </a:ln>
                    <a:extLst>
                      <a:ext uri="{53640926-AAD7-44D8-BBD7-CCE9431645EC}">
                        <a14:shadowObscured xmlns:a14="http://schemas.microsoft.com/office/drawing/2010/main"/>
                      </a:ext>
                    </a:extLst>
                  </pic:spPr>
                </pic:pic>
              </a:graphicData>
            </a:graphic>
          </wp:inline>
        </w:drawing>
      </w:r>
    </w:p>
    <w:p w:rsidR="00EB6055" w:rsidRPr="00EB6055" w:rsidRDefault="00EB6055" w:rsidP="00EB6055">
      <w:pPr>
        <w:spacing w:after="0" w:line="240" w:lineRule="auto"/>
        <w:jc w:val="both"/>
        <w:rPr>
          <w:rFonts w:ascii="Times New Roman" w:hAnsi="Times New Roman"/>
          <w:bCs/>
          <w:sz w:val="24"/>
          <w:szCs w:val="24"/>
          <w:lang w:val="uk-UA"/>
        </w:rPr>
      </w:pPr>
      <w:r w:rsidRPr="00EB6055">
        <w:rPr>
          <w:rFonts w:ascii="Times New Roman" w:hAnsi="Times New Roman"/>
          <w:bCs/>
          <w:sz w:val="24"/>
          <w:szCs w:val="24"/>
          <w:lang w:val="uk-UA"/>
        </w:rPr>
        <w:t>- Науковий форум до Дня Гідності та Свободи: «Вистояли на Майдані,переможемо у війні!»;</w:t>
      </w:r>
    </w:p>
    <w:p w:rsidR="00EB6055" w:rsidRPr="00EB6055" w:rsidRDefault="00EB6055" w:rsidP="00EB6055">
      <w:pPr>
        <w:spacing w:after="0" w:line="240" w:lineRule="auto"/>
        <w:jc w:val="both"/>
        <w:rPr>
          <w:rFonts w:ascii="Times New Roman" w:hAnsi="Times New Roman"/>
          <w:bCs/>
          <w:sz w:val="24"/>
          <w:szCs w:val="24"/>
          <w:lang w:val="uk-UA"/>
        </w:rPr>
      </w:pPr>
      <w:r w:rsidRPr="00EB6055">
        <w:rPr>
          <w:rFonts w:ascii="Times New Roman" w:hAnsi="Times New Roman"/>
          <w:bCs/>
          <w:sz w:val="24"/>
          <w:szCs w:val="24"/>
          <w:lang w:val="uk-UA"/>
        </w:rPr>
        <w:t>- Година скорботи до дня пам’яті жертв Голодомору: «Ми не забудемо Вас...»;</w:t>
      </w:r>
    </w:p>
    <w:p w:rsidR="00EB6055" w:rsidRPr="00EB6055" w:rsidRDefault="00EB6055" w:rsidP="00EB6055">
      <w:pPr>
        <w:spacing w:after="0" w:line="240" w:lineRule="auto"/>
        <w:jc w:val="both"/>
        <w:rPr>
          <w:rFonts w:ascii="Times New Roman" w:hAnsi="Times New Roman"/>
          <w:bCs/>
          <w:sz w:val="24"/>
          <w:szCs w:val="24"/>
          <w:lang w:val="uk-UA"/>
        </w:rPr>
      </w:pPr>
      <w:r w:rsidRPr="00EB6055">
        <w:rPr>
          <w:rFonts w:ascii="Times New Roman" w:hAnsi="Times New Roman"/>
          <w:bCs/>
          <w:sz w:val="24"/>
          <w:szCs w:val="24"/>
          <w:lang w:val="uk-UA"/>
        </w:rPr>
        <w:t>- Резиденція Святого Миколая: «Світом Миколай мандрує та Добро всім подарує!;</w:t>
      </w:r>
    </w:p>
    <w:p w:rsidR="00EB6055" w:rsidRPr="00EB6055" w:rsidRDefault="00EB6055" w:rsidP="00EB6055">
      <w:pPr>
        <w:spacing w:after="0" w:line="240" w:lineRule="auto"/>
        <w:jc w:val="both"/>
        <w:rPr>
          <w:rFonts w:ascii="Times New Roman" w:hAnsi="Times New Roman"/>
          <w:bCs/>
          <w:sz w:val="24"/>
          <w:szCs w:val="24"/>
          <w:lang w:val="uk-UA"/>
        </w:rPr>
      </w:pPr>
      <w:r w:rsidRPr="00EB6055">
        <w:rPr>
          <w:rFonts w:ascii="Times New Roman" w:hAnsi="Times New Roman"/>
          <w:bCs/>
          <w:sz w:val="24"/>
          <w:szCs w:val="24"/>
          <w:lang w:val="uk-UA"/>
        </w:rPr>
        <w:t>- Вітання всіх жителів села з Різдвом Христовим;</w:t>
      </w:r>
    </w:p>
    <w:p w:rsidR="00EB6055" w:rsidRPr="00EB6055" w:rsidRDefault="00EB6055" w:rsidP="00EB6055">
      <w:pPr>
        <w:spacing w:after="0" w:line="240" w:lineRule="auto"/>
        <w:jc w:val="both"/>
        <w:rPr>
          <w:rFonts w:ascii="Times New Roman" w:hAnsi="Times New Roman"/>
          <w:bCs/>
          <w:sz w:val="24"/>
          <w:szCs w:val="24"/>
          <w:lang w:val="uk-UA"/>
        </w:rPr>
      </w:pPr>
      <w:r w:rsidRPr="00EB6055">
        <w:rPr>
          <w:rFonts w:ascii="Times New Roman" w:hAnsi="Times New Roman"/>
          <w:bCs/>
          <w:sz w:val="24"/>
          <w:szCs w:val="24"/>
          <w:lang w:val="uk-UA"/>
        </w:rPr>
        <w:t xml:space="preserve">«...І на свій різдвяний спів не шкодуйте голосів,нехай в світі всі почують як у нас тут колядують...!!!». </w:t>
      </w:r>
    </w:p>
    <w:p w:rsidR="00EB6055" w:rsidRPr="00EB6055" w:rsidRDefault="00EB6055" w:rsidP="00EB6055">
      <w:pPr>
        <w:spacing w:after="0" w:line="240" w:lineRule="auto"/>
        <w:jc w:val="both"/>
        <w:rPr>
          <w:rFonts w:ascii="Times New Roman" w:hAnsi="Times New Roman"/>
          <w:b/>
          <w:bCs/>
          <w:sz w:val="24"/>
          <w:szCs w:val="24"/>
          <w:lang w:val="uk-UA"/>
        </w:rPr>
      </w:pPr>
    </w:p>
    <w:p w:rsidR="00EB6055" w:rsidRPr="00EB6055" w:rsidRDefault="00EB6055" w:rsidP="00EB6055">
      <w:pPr>
        <w:spacing w:after="0" w:line="240" w:lineRule="auto"/>
        <w:rPr>
          <w:rFonts w:ascii="Times New Roman" w:hAnsi="Times New Roman"/>
          <w:b/>
          <w:bCs/>
          <w:sz w:val="24"/>
          <w:szCs w:val="24"/>
          <w:lang w:val="uk-UA"/>
        </w:rPr>
      </w:pPr>
    </w:p>
    <w:p w:rsidR="00EB6055" w:rsidRPr="00EB6055" w:rsidRDefault="00EB6055" w:rsidP="00EB6055">
      <w:pPr>
        <w:spacing w:after="0" w:line="240" w:lineRule="auto"/>
        <w:jc w:val="center"/>
        <w:rPr>
          <w:rFonts w:ascii="Times New Roman" w:hAnsi="Times New Roman"/>
          <w:b/>
          <w:i/>
          <w:sz w:val="28"/>
          <w:szCs w:val="28"/>
          <w:lang w:val="uk-UA" w:eastAsia="ru-RU"/>
        </w:rPr>
      </w:pPr>
      <w:r w:rsidRPr="00EB6055">
        <w:rPr>
          <w:rFonts w:ascii="Times New Roman" w:hAnsi="Times New Roman"/>
          <w:b/>
          <w:i/>
          <w:sz w:val="28"/>
          <w:szCs w:val="28"/>
          <w:lang w:eastAsia="ru-RU"/>
        </w:rPr>
        <w:t>Комунальн</w:t>
      </w:r>
      <w:r w:rsidRPr="00EB6055">
        <w:rPr>
          <w:rFonts w:ascii="Times New Roman" w:hAnsi="Times New Roman"/>
          <w:b/>
          <w:i/>
          <w:sz w:val="28"/>
          <w:szCs w:val="28"/>
          <w:lang w:val="uk-UA" w:eastAsia="ru-RU"/>
        </w:rPr>
        <w:t>ий</w:t>
      </w:r>
      <w:r w:rsidRPr="00EB6055">
        <w:rPr>
          <w:rFonts w:ascii="Times New Roman" w:hAnsi="Times New Roman"/>
          <w:b/>
          <w:i/>
          <w:sz w:val="28"/>
          <w:szCs w:val="28"/>
          <w:lang w:eastAsia="ru-RU"/>
        </w:rPr>
        <w:t xml:space="preserve"> заклад “Молодіжний центр”</w:t>
      </w:r>
      <w:r w:rsidRPr="00EB6055">
        <w:rPr>
          <w:rFonts w:ascii="Times New Roman" w:hAnsi="Times New Roman"/>
          <w:b/>
          <w:i/>
          <w:sz w:val="28"/>
          <w:szCs w:val="28"/>
          <w:lang w:val="uk-UA" w:eastAsia="ru-RU"/>
        </w:rPr>
        <w:t xml:space="preserve"> </w:t>
      </w:r>
    </w:p>
    <w:p w:rsidR="00EB6055" w:rsidRPr="00EB6055" w:rsidRDefault="00EB6055" w:rsidP="00EB6055">
      <w:pPr>
        <w:spacing w:after="0" w:line="240" w:lineRule="auto"/>
        <w:jc w:val="center"/>
        <w:rPr>
          <w:rFonts w:ascii="Times New Roman" w:hAnsi="Times New Roman"/>
          <w:b/>
          <w:i/>
          <w:sz w:val="28"/>
          <w:szCs w:val="28"/>
          <w:lang w:eastAsia="ru-RU"/>
        </w:rPr>
      </w:pPr>
      <w:r w:rsidRPr="00EB6055">
        <w:rPr>
          <w:rFonts w:ascii="Times New Roman" w:hAnsi="Times New Roman"/>
          <w:b/>
          <w:i/>
          <w:sz w:val="28"/>
          <w:szCs w:val="28"/>
          <w:lang w:val="uk-UA" w:eastAsia="ru-RU"/>
        </w:rPr>
        <w:lastRenderedPageBreak/>
        <w:t>с. Березина</w:t>
      </w:r>
      <w:r w:rsidRPr="00EB6055">
        <w:rPr>
          <w:rFonts w:ascii="Times New Roman" w:hAnsi="Times New Roman"/>
          <w:b/>
          <w:i/>
          <w:sz w:val="28"/>
          <w:szCs w:val="28"/>
          <w:lang w:eastAsia="ru-RU"/>
        </w:rPr>
        <w:t xml:space="preserve"> </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У  2024 року у «Молодіжному центрі» всі заходи проводилися згідно з перспективним  та щомісячними планами роботи, а саме:</w:t>
      </w:r>
    </w:p>
    <w:p w:rsidR="00EB6055" w:rsidRPr="00EB6055" w:rsidRDefault="00EB6055" w:rsidP="00EB6055">
      <w:pPr>
        <w:tabs>
          <w:tab w:val="left" w:pos="5810"/>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Перегляд мультфільмів: «Грінч», «Крижане серце», «Монстр в Парижі», «Том і Джеррі», «Нікчемний Я».;</w:t>
      </w:r>
    </w:p>
    <w:p w:rsidR="00EB6055" w:rsidRPr="00EB6055" w:rsidRDefault="00EB6055" w:rsidP="00EB6055">
      <w:pPr>
        <w:tabs>
          <w:tab w:val="left" w:pos="5810"/>
        </w:tabs>
        <w:spacing w:after="16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Проведення волонтерами – медиками роз'яснення про важливі питання щодо здоров'я серед молоді Львівщини;</w:t>
      </w:r>
    </w:p>
    <w:p w:rsidR="00EB6055" w:rsidRPr="00EB6055" w:rsidRDefault="00EB6055" w:rsidP="00EB6055">
      <w:pPr>
        <w:tabs>
          <w:tab w:val="left" w:pos="5810"/>
        </w:tabs>
        <w:spacing w:after="0" w:line="240" w:lineRule="auto"/>
        <w:ind w:left="142" w:hanging="142"/>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 Акт Злуки, День пам’яті Героїв Крут;</w:t>
      </w:r>
    </w:p>
    <w:p w:rsidR="00EB6055" w:rsidRPr="00EB6055" w:rsidRDefault="00EB6055" w:rsidP="00EB6055">
      <w:pPr>
        <w:spacing w:after="0" w:line="240" w:lineRule="auto"/>
        <w:ind w:left="142" w:hanging="142"/>
        <w:jc w:val="both"/>
        <w:rPr>
          <w:rFonts w:ascii="Times New Roman" w:hAnsi="Times New Roman"/>
          <w:color w:val="050505"/>
          <w:sz w:val="24"/>
          <w:szCs w:val="24"/>
          <w:lang w:val="uk-UA" w:eastAsia="uk-UA"/>
        </w:rPr>
      </w:pPr>
      <w:r w:rsidRPr="00EB6055">
        <w:rPr>
          <w:rFonts w:ascii="Times New Roman" w:hAnsi="Times New Roman"/>
          <w:sz w:val="24"/>
          <w:szCs w:val="24"/>
          <w:lang w:val="uk-UA" w:eastAsia="ru-RU"/>
        </w:rPr>
        <w:t>-</w:t>
      </w:r>
      <w:r w:rsidRPr="00EB6055">
        <w:rPr>
          <w:rFonts w:ascii="Times New Roman" w:hAnsi="Times New Roman"/>
          <w:color w:val="050505"/>
          <w:sz w:val="24"/>
          <w:szCs w:val="24"/>
          <w:lang w:val="uk-UA" w:eastAsia="uk-UA"/>
        </w:rPr>
        <w:t xml:space="preserve"> Турніри по відеоіграх: «</w:t>
      </w:r>
      <w:r w:rsidRPr="00EB6055">
        <w:rPr>
          <w:rFonts w:ascii="Times New Roman" w:hAnsi="Times New Roman"/>
          <w:color w:val="050505"/>
          <w:sz w:val="24"/>
          <w:szCs w:val="24"/>
          <w:lang w:val="en-US" w:eastAsia="uk-UA"/>
        </w:rPr>
        <w:t>Mortal</w:t>
      </w:r>
      <w:r w:rsidRPr="00EB6055">
        <w:rPr>
          <w:rFonts w:ascii="Times New Roman" w:hAnsi="Times New Roman"/>
          <w:color w:val="050505"/>
          <w:sz w:val="24"/>
          <w:szCs w:val="24"/>
          <w:lang w:val="uk-UA" w:eastAsia="uk-UA"/>
        </w:rPr>
        <w:t xml:space="preserve"> </w:t>
      </w:r>
      <w:r w:rsidRPr="00EB6055">
        <w:rPr>
          <w:rFonts w:ascii="Times New Roman" w:hAnsi="Times New Roman"/>
          <w:color w:val="050505"/>
          <w:sz w:val="24"/>
          <w:szCs w:val="24"/>
          <w:lang w:val="en-US" w:eastAsia="uk-UA"/>
        </w:rPr>
        <w:t>Kombat</w:t>
      </w:r>
      <w:r w:rsidRPr="00EB6055">
        <w:rPr>
          <w:rFonts w:ascii="Times New Roman" w:hAnsi="Times New Roman"/>
          <w:color w:val="050505"/>
          <w:sz w:val="24"/>
          <w:szCs w:val="24"/>
          <w:lang w:val="uk-UA" w:eastAsia="uk-UA"/>
        </w:rPr>
        <w:t>», «</w:t>
      </w:r>
      <w:r w:rsidRPr="00EB6055">
        <w:rPr>
          <w:rFonts w:ascii="Times New Roman" w:hAnsi="Times New Roman"/>
          <w:sz w:val="24"/>
          <w:szCs w:val="24"/>
          <w:lang w:val="en-US" w:eastAsia="ru-RU"/>
        </w:rPr>
        <w:t>FIFA</w:t>
      </w:r>
      <w:r w:rsidRPr="00EB6055">
        <w:rPr>
          <w:rFonts w:ascii="Times New Roman" w:hAnsi="Times New Roman"/>
          <w:sz w:val="24"/>
          <w:szCs w:val="24"/>
          <w:lang w:val="uk-UA" w:eastAsia="ru-RU"/>
        </w:rPr>
        <w:t>», «</w:t>
      </w:r>
      <w:r w:rsidRPr="00EB6055">
        <w:rPr>
          <w:rFonts w:ascii="Times New Roman" w:hAnsi="Times New Roman"/>
          <w:sz w:val="24"/>
          <w:szCs w:val="24"/>
          <w:lang w:val="en-US" w:eastAsia="ru-RU"/>
        </w:rPr>
        <w:t>FIFA</w:t>
      </w:r>
      <w:r w:rsidRPr="00EB6055">
        <w:rPr>
          <w:rFonts w:ascii="Times New Roman" w:hAnsi="Times New Roman"/>
          <w:sz w:val="24"/>
          <w:szCs w:val="24"/>
          <w:lang w:eastAsia="ru-RU"/>
        </w:rPr>
        <w:t xml:space="preserve"> 15</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 xml:space="preserve"> М</w:t>
      </w:r>
      <w:r w:rsidRPr="00EB6055">
        <w:rPr>
          <w:rFonts w:ascii="Times New Roman" w:hAnsi="Times New Roman"/>
          <w:sz w:val="24"/>
          <w:szCs w:val="24"/>
          <w:lang w:val="uk-UA" w:eastAsia="ru-RU"/>
        </w:rPr>
        <w:t>айстер-клас</w:t>
      </w:r>
      <w:r w:rsidRPr="00EB6055">
        <w:rPr>
          <w:rFonts w:ascii="Times New Roman" w:hAnsi="Times New Roman"/>
          <w:sz w:val="24"/>
          <w:szCs w:val="24"/>
          <w:lang w:eastAsia="ru-RU"/>
        </w:rPr>
        <w:t>и:</w:t>
      </w:r>
      <w:r w:rsidRPr="00EB6055">
        <w:rPr>
          <w:rFonts w:ascii="Times New Roman" w:hAnsi="Times New Roman"/>
          <w:sz w:val="24"/>
          <w:szCs w:val="24"/>
          <w:lang w:val="uk-UA" w:eastAsia="ru-RU"/>
        </w:rPr>
        <w:t xml:space="preserve"> створення вітальної листівки до Дня Святого Валентина, «Квіти для матусі», створення креативного образу, Великодньої писанки з квілінгу, з аквагриму, малювання, цікаві ігри та вікторини, а також смачні сюрпризи, по виготовленню патріотичного браслету до Дня Конституції України</w:t>
      </w:r>
      <w:r w:rsidRPr="00EB6055">
        <w:rPr>
          <w:rFonts w:ascii="Times New Roman" w:hAnsi="Times New Roman"/>
          <w:sz w:val="24"/>
          <w:szCs w:val="24"/>
          <w:lang w:eastAsia="ru-RU"/>
        </w:rPr>
        <w:t xml:space="preserve">, </w:t>
      </w:r>
      <w:r w:rsidRPr="00EB6055">
        <w:rPr>
          <w:rFonts w:ascii="Times New Roman" w:hAnsi="Times New Roman"/>
          <w:sz w:val="24"/>
          <w:szCs w:val="24"/>
          <w:lang w:val="uk-UA" w:eastAsia="ru-RU"/>
        </w:rPr>
        <w:t>з виготовлення ляльки з ниток;</w:t>
      </w:r>
    </w:p>
    <w:p w:rsidR="00EB6055" w:rsidRPr="00EB6055" w:rsidRDefault="00EB6055" w:rsidP="00EB6055">
      <w:pPr>
        <w:spacing w:after="0" w:line="240" w:lineRule="auto"/>
        <w:ind w:left="142" w:hanging="142"/>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3BD5B692" wp14:editId="10C9D50F">
            <wp:extent cx="2524125" cy="1695450"/>
            <wp:effectExtent l="0" t="0" r="0" b="0"/>
            <wp:docPr id="1517694110" name="Рисунок 151769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24125" cy="1695450"/>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29FF6802" wp14:editId="4645DA1C">
            <wp:extent cx="2219325" cy="1733550"/>
            <wp:effectExtent l="0" t="0" r="0" b="0"/>
            <wp:docPr id="1517694111" name="Рисунок 151769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19325" cy="1733550"/>
                    </a:xfrm>
                    <a:prstGeom prst="rect">
                      <a:avLst/>
                    </a:prstGeom>
                    <a:noFill/>
                  </pic:spPr>
                </pic:pic>
              </a:graphicData>
            </a:graphic>
          </wp:inline>
        </w:drawing>
      </w:r>
    </w:p>
    <w:p w:rsidR="00EB6055" w:rsidRPr="00EB6055" w:rsidRDefault="00EB6055" w:rsidP="00EB6055">
      <w:pPr>
        <w:spacing w:after="0" w:line="259"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Вечір настільних ігор (Уно, Мафія, Діксіт, Дженга, Шашки)</w:t>
      </w:r>
      <w:r w:rsidRPr="00EB6055">
        <w:rPr>
          <w:rFonts w:ascii="Times New Roman" w:hAnsi="Times New Roman"/>
          <w:sz w:val="24"/>
          <w:szCs w:val="24"/>
          <w:lang w:val="uk-UA" w:eastAsia="ru-RU"/>
        </w:rPr>
        <w:t>;</w:t>
      </w:r>
    </w:p>
    <w:p w:rsidR="00EB6055" w:rsidRPr="00EB6055" w:rsidRDefault="00EB6055" w:rsidP="00EB6055">
      <w:pPr>
        <w:spacing w:after="0" w:line="259"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Патріотичний Захід памʼяті Небесної Сотні та річниці повномасштабного вторгнення;</w:t>
      </w:r>
    </w:p>
    <w:p w:rsidR="00EB6055" w:rsidRPr="00EB6055" w:rsidRDefault="00EB6055" w:rsidP="00EB6055">
      <w:pPr>
        <w:spacing w:after="0" w:line="259" w:lineRule="auto"/>
        <w:ind w:left="142" w:hanging="142"/>
        <w:jc w:val="both"/>
        <w:rPr>
          <w:rFonts w:ascii="Times New Roman" w:hAnsi="Times New Roman"/>
          <w:sz w:val="24"/>
          <w:szCs w:val="24"/>
          <w:lang w:val="uk-UA" w:eastAsia="ru-RU"/>
        </w:rPr>
      </w:pPr>
      <w:r w:rsidRPr="00EB6055">
        <w:rPr>
          <w:rFonts w:ascii="Times New Roman" w:hAnsi="Times New Roman"/>
          <w:sz w:val="24"/>
          <w:szCs w:val="24"/>
          <w:lang w:val="uk-UA" w:eastAsia="ru-RU"/>
        </w:rPr>
        <w:t>- Участь у відбірковому етапі обласного огляду-конкурсу, присвяченого 210 річниці від дня народження Т.Г.Шевченка «Борітеся, поборете!", Вікторія Брич зайняла ІІ місце;</w:t>
      </w:r>
    </w:p>
    <w:p w:rsidR="00EB6055" w:rsidRPr="00EB6055" w:rsidRDefault="00EB6055" w:rsidP="00EB6055">
      <w:pPr>
        <w:spacing w:after="0" w:line="259" w:lineRule="auto"/>
        <w:ind w:left="142" w:hanging="142"/>
        <w:jc w:val="both"/>
        <w:rPr>
          <w:rFonts w:ascii="Times New Roman" w:hAnsi="Times New Roman"/>
          <w:color w:val="050505"/>
          <w:sz w:val="24"/>
          <w:szCs w:val="24"/>
          <w:shd w:val="clear" w:color="auto" w:fill="FFFFFF"/>
          <w:lang w:val="uk-UA" w:eastAsia="ru-RU"/>
        </w:rPr>
      </w:pPr>
      <w:r w:rsidRPr="00EB6055">
        <w:rPr>
          <w:rFonts w:ascii="Times New Roman" w:hAnsi="Times New Roman"/>
          <w:sz w:val="24"/>
          <w:szCs w:val="24"/>
          <w:lang w:val="uk-UA" w:eastAsia="ru-RU"/>
        </w:rPr>
        <w:t>-</w:t>
      </w:r>
      <w:r w:rsidRPr="00EB6055">
        <w:rPr>
          <w:rFonts w:ascii="Times New Roman" w:hAnsi="Times New Roman"/>
          <w:color w:val="050505"/>
          <w:sz w:val="24"/>
          <w:szCs w:val="24"/>
          <w:shd w:val="clear" w:color="auto" w:fill="FFFFFF"/>
          <w:lang w:val="uk-UA" w:eastAsia="ru-RU"/>
        </w:rPr>
        <w:t xml:space="preserve"> Кр</w:t>
      </w:r>
      <w:r w:rsidRPr="00EB6055">
        <w:rPr>
          <w:rFonts w:ascii="Times New Roman" w:hAnsi="Times New Roman"/>
          <w:color w:val="050505"/>
          <w:sz w:val="24"/>
          <w:szCs w:val="24"/>
          <w:shd w:val="clear" w:color="auto" w:fill="FFFFFF"/>
          <w:lang w:eastAsia="ru-RU"/>
        </w:rPr>
        <w:t>еатив-арт</w:t>
      </w:r>
      <w:r w:rsidRPr="00EB6055">
        <w:rPr>
          <w:rFonts w:ascii="Times New Roman" w:hAnsi="Times New Roman"/>
          <w:color w:val="050505"/>
          <w:sz w:val="24"/>
          <w:szCs w:val="24"/>
          <w:shd w:val="clear" w:color="auto" w:fill="FFFFFF"/>
          <w:lang w:val="uk-UA" w:eastAsia="ru-RU"/>
        </w:rPr>
        <w:t xml:space="preserve"> </w:t>
      </w:r>
      <w:r w:rsidRPr="00EB6055">
        <w:rPr>
          <w:rFonts w:ascii="Times New Roman" w:hAnsi="Times New Roman"/>
          <w:color w:val="050505"/>
          <w:sz w:val="24"/>
          <w:szCs w:val="24"/>
          <w:shd w:val="clear" w:color="auto" w:fill="FFFFFF"/>
          <w:lang w:eastAsia="ru-RU"/>
        </w:rPr>
        <w:t>“</w:t>
      </w:r>
      <w:r w:rsidRPr="00EB6055">
        <w:rPr>
          <w:rFonts w:ascii="Times New Roman" w:hAnsi="Times New Roman"/>
          <w:color w:val="050505"/>
          <w:sz w:val="24"/>
          <w:szCs w:val="24"/>
          <w:shd w:val="clear" w:color="auto" w:fill="FFFFFF"/>
          <w:lang w:val="uk-UA" w:eastAsia="ru-RU"/>
        </w:rPr>
        <w:t>Шевченкові ідеї</w:t>
      </w:r>
      <w:r w:rsidRPr="00EB6055">
        <w:rPr>
          <w:rFonts w:ascii="Times New Roman" w:hAnsi="Times New Roman"/>
          <w:color w:val="050505"/>
          <w:sz w:val="24"/>
          <w:szCs w:val="24"/>
          <w:shd w:val="clear" w:color="auto" w:fill="FFFFFF"/>
          <w:lang w:eastAsia="ru-RU"/>
        </w:rPr>
        <w:t>” присвячений 210 річниці дня народження Тараса Григоровича Шевченка</w:t>
      </w:r>
      <w:r w:rsidRPr="00EB6055">
        <w:rPr>
          <w:rFonts w:ascii="Times New Roman" w:hAnsi="Times New Roman"/>
          <w:color w:val="050505"/>
          <w:sz w:val="24"/>
          <w:szCs w:val="24"/>
          <w:shd w:val="clear" w:color="auto" w:fill="FFFFFF"/>
          <w:lang w:val="uk-UA" w:eastAsia="ru-RU"/>
        </w:rPr>
        <w:t>.</w:t>
      </w:r>
    </w:p>
    <w:p w:rsidR="00EB6055" w:rsidRPr="00EB6055" w:rsidRDefault="00EB6055" w:rsidP="00EB6055">
      <w:pPr>
        <w:spacing w:after="0" w:line="259" w:lineRule="auto"/>
        <w:ind w:left="142" w:hanging="142"/>
        <w:jc w:val="both"/>
        <w:rPr>
          <w:rFonts w:ascii="Times New Roman" w:hAnsi="Times New Roman"/>
          <w:sz w:val="24"/>
          <w:szCs w:val="24"/>
          <w:lang w:val="uk-UA" w:eastAsia="ru-RU"/>
        </w:rPr>
      </w:pPr>
      <w:r w:rsidRPr="00EB6055">
        <w:rPr>
          <w:rFonts w:ascii="Times New Roman" w:hAnsi="Times New Roman"/>
          <w:color w:val="050505"/>
          <w:sz w:val="24"/>
          <w:szCs w:val="24"/>
          <w:shd w:val="clear" w:color="auto" w:fill="FFFFFF"/>
          <w:lang w:val="uk-UA" w:eastAsia="ru-RU"/>
        </w:rPr>
        <w:t>-</w:t>
      </w:r>
      <w:r w:rsidRPr="00EB6055">
        <w:rPr>
          <w:rFonts w:ascii="Times New Roman" w:hAnsi="Times New Roman"/>
          <w:sz w:val="24"/>
          <w:szCs w:val="24"/>
          <w:lang w:val="uk-UA" w:eastAsia="ru-RU"/>
        </w:rPr>
        <w:t xml:space="preserve"> Благодійний захід "Вірю в ЗСУ";</w:t>
      </w:r>
    </w:p>
    <w:p w:rsidR="00EB6055" w:rsidRPr="00EB6055" w:rsidRDefault="00EB6055" w:rsidP="00EB6055">
      <w:pPr>
        <w:spacing w:after="0" w:line="259" w:lineRule="auto"/>
        <w:ind w:left="142" w:hanging="142"/>
        <w:jc w:val="both"/>
        <w:rPr>
          <w:rFonts w:ascii="Times New Roman" w:hAnsi="Times New Roman"/>
          <w:color w:val="050505"/>
          <w:sz w:val="24"/>
          <w:szCs w:val="24"/>
          <w:lang w:val="uk-UA" w:eastAsia="uk-UA"/>
        </w:rPr>
      </w:pPr>
      <w:r w:rsidRPr="00EB6055">
        <w:rPr>
          <w:rFonts w:ascii="Times New Roman" w:hAnsi="Times New Roman"/>
          <w:sz w:val="24"/>
          <w:szCs w:val="24"/>
          <w:lang w:val="uk-UA" w:eastAsia="ru-RU"/>
        </w:rPr>
        <w:t>- А</w:t>
      </w:r>
      <w:r w:rsidRPr="00EB6055">
        <w:rPr>
          <w:rFonts w:ascii="Times New Roman" w:hAnsi="Times New Roman"/>
          <w:color w:val="050505"/>
          <w:sz w:val="24"/>
          <w:szCs w:val="24"/>
          <w:lang w:val="uk-UA" w:eastAsia="uk-UA"/>
        </w:rPr>
        <w:t>рт-терапія для дітей;</w:t>
      </w:r>
    </w:p>
    <w:p w:rsidR="00EB6055" w:rsidRPr="00EB6055" w:rsidRDefault="00EB6055" w:rsidP="00EB6055">
      <w:pPr>
        <w:spacing w:after="0" w:line="259" w:lineRule="auto"/>
        <w:ind w:left="142" w:hanging="142"/>
        <w:jc w:val="both"/>
        <w:rPr>
          <w:rFonts w:ascii="Times New Roman" w:hAnsi="Times New Roman"/>
          <w:color w:val="050505"/>
          <w:sz w:val="24"/>
          <w:szCs w:val="24"/>
          <w:lang w:val="uk-UA" w:eastAsia="uk-UA"/>
        </w:rPr>
      </w:pPr>
      <w:r w:rsidRPr="00EB6055">
        <w:rPr>
          <w:rFonts w:ascii="Times New Roman" w:hAnsi="Times New Roman"/>
          <w:color w:val="050505"/>
          <w:sz w:val="24"/>
          <w:szCs w:val="24"/>
          <w:lang w:val="uk-UA" w:eastAsia="uk-UA"/>
        </w:rPr>
        <w:t>- Вшанування  памʼяті Героїв;</w:t>
      </w:r>
    </w:p>
    <w:p w:rsidR="00EB6055" w:rsidRPr="00EB6055" w:rsidRDefault="00EB6055" w:rsidP="00EB6055">
      <w:pPr>
        <w:spacing w:after="0" w:line="259" w:lineRule="auto"/>
        <w:ind w:left="142" w:hanging="142"/>
        <w:jc w:val="center"/>
        <w:rPr>
          <w:rFonts w:ascii="Times New Roman" w:hAnsi="Times New Roman"/>
          <w:color w:val="050505"/>
          <w:sz w:val="24"/>
          <w:szCs w:val="24"/>
          <w:lang w:val="uk-UA" w:eastAsia="uk-UA"/>
        </w:rPr>
      </w:pPr>
      <w:r w:rsidRPr="00EB6055">
        <w:rPr>
          <w:rFonts w:ascii="Times New Roman" w:hAnsi="Times New Roman"/>
          <w:noProof/>
          <w:sz w:val="20"/>
          <w:szCs w:val="20"/>
          <w:lang w:val="uk-UA" w:eastAsia="uk-UA"/>
        </w:rPr>
        <w:drawing>
          <wp:inline distT="0" distB="0" distL="0" distR="0" wp14:anchorId="00CD45A8" wp14:editId="5DF5FD92">
            <wp:extent cx="3467100" cy="2009775"/>
            <wp:effectExtent l="0" t="0" r="0" b="0"/>
            <wp:docPr id="1517694112" name="Рисунок 151769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90680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67100" cy="2009775"/>
                    </a:xfrm>
                    <a:prstGeom prst="rect">
                      <a:avLst/>
                    </a:prstGeom>
                    <a:noFill/>
                    <a:ln>
                      <a:noFill/>
                    </a:ln>
                  </pic:spPr>
                </pic:pic>
              </a:graphicData>
            </a:graphic>
          </wp:inline>
        </w:drawing>
      </w:r>
    </w:p>
    <w:p w:rsidR="00EB6055" w:rsidRPr="00EB6055" w:rsidRDefault="00EB6055" w:rsidP="00EB6055">
      <w:pPr>
        <w:spacing w:after="0" w:line="259" w:lineRule="auto"/>
        <w:ind w:left="142" w:hanging="142"/>
        <w:jc w:val="both"/>
        <w:rPr>
          <w:rFonts w:ascii="Times New Roman" w:hAnsi="Times New Roman"/>
          <w:color w:val="050505"/>
          <w:sz w:val="24"/>
          <w:szCs w:val="24"/>
          <w:lang w:val="uk-UA" w:eastAsia="uk-UA"/>
        </w:rPr>
      </w:pPr>
      <w:r w:rsidRPr="00EB6055">
        <w:rPr>
          <w:rFonts w:ascii="Times New Roman" w:hAnsi="Times New Roman"/>
          <w:color w:val="050505"/>
          <w:sz w:val="24"/>
          <w:szCs w:val="24"/>
          <w:lang w:val="uk-UA" w:eastAsia="uk-UA"/>
        </w:rPr>
        <w:t xml:space="preserve">- День Вишиванки; </w:t>
      </w:r>
    </w:p>
    <w:p w:rsidR="00EB6055" w:rsidRPr="00EB6055" w:rsidRDefault="00EB6055" w:rsidP="00EB6055">
      <w:pPr>
        <w:tabs>
          <w:tab w:val="left" w:pos="5810"/>
        </w:tabs>
        <w:spacing w:after="160" w:line="254"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 Свято Матері під назвою «Найкраще в світі слово - Мама»;</w:t>
      </w:r>
    </w:p>
    <w:p w:rsidR="00EB6055" w:rsidRPr="00EB6055" w:rsidRDefault="00EB6055" w:rsidP="00EB6055">
      <w:pPr>
        <w:tabs>
          <w:tab w:val="left" w:pos="5810"/>
        </w:tabs>
        <w:spacing w:after="160" w:line="254"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 Міжнародний день захисту дітей;</w:t>
      </w:r>
    </w:p>
    <w:p w:rsidR="00EB6055" w:rsidRPr="00EB6055" w:rsidRDefault="00EB6055" w:rsidP="00EB6055">
      <w:pPr>
        <w:tabs>
          <w:tab w:val="left" w:pos="5810"/>
        </w:tabs>
        <w:spacing w:after="160" w:line="254"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 Благодійний ярмарок &amp; Rozdillya CU;</w:t>
      </w:r>
    </w:p>
    <w:p w:rsidR="00EB6055" w:rsidRPr="00EB6055" w:rsidRDefault="00EB6055" w:rsidP="00EB6055">
      <w:pPr>
        <w:tabs>
          <w:tab w:val="left" w:pos="5810"/>
        </w:tabs>
        <w:spacing w:after="160" w:line="240" w:lineRule="auto"/>
        <w:ind w:left="142" w:hanging="142"/>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 xml:space="preserve">- Свято «Івана Купала!»; </w:t>
      </w:r>
    </w:p>
    <w:p w:rsidR="00EB6055" w:rsidRPr="00EB6055" w:rsidRDefault="00EB6055" w:rsidP="00EB6055">
      <w:pPr>
        <w:tabs>
          <w:tab w:val="left" w:pos="5810"/>
        </w:tabs>
        <w:spacing w:after="0" w:line="240" w:lineRule="auto"/>
        <w:ind w:left="142" w:hanging="142"/>
        <w:contextualSpacing/>
        <w:rPr>
          <w:rFonts w:ascii="Times New Roman" w:eastAsia="Calibri" w:hAnsi="Times New Roman"/>
          <w:sz w:val="24"/>
          <w:szCs w:val="24"/>
          <w:lang w:val="uk-UA"/>
        </w:rPr>
      </w:pPr>
      <w:r w:rsidRPr="00EB6055">
        <w:rPr>
          <w:rFonts w:eastAsia="Calibri"/>
          <w:sz w:val="24"/>
          <w:szCs w:val="24"/>
          <w:lang w:val="uk-UA"/>
        </w:rPr>
        <w:t>-</w:t>
      </w:r>
      <w:r w:rsidRPr="00EB6055">
        <w:rPr>
          <w:rFonts w:ascii="Times New Roman" w:eastAsia="Calibri" w:hAnsi="Times New Roman"/>
          <w:sz w:val="24"/>
          <w:szCs w:val="24"/>
          <w:lang w:val="uk-UA"/>
        </w:rPr>
        <w:t xml:space="preserve"> Веселий та цікавий пікнік з дитячим колективом «Дарунок»; </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Настільні ігри «Хто Я?» , «</w:t>
      </w:r>
      <w:r w:rsidRPr="00EB6055">
        <w:rPr>
          <w:rFonts w:ascii="Times New Roman" w:hAnsi="Times New Roman"/>
          <w:sz w:val="24"/>
          <w:szCs w:val="24"/>
          <w:lang w:val="en-US" w:eastAsia="ru-RU"/>
        </w:rPr>
        <w:t>Aliens</w:t>
      </w:r>
      <w:r w:rsidRPr="00EB6055">
        <w:rPr>
          <w:rFonts w:ascii="Times New Roman" w:hAnsi="Times New Roman"/>
          <w:sz w:val="24"/>
          <w:szCs w:val="24"/>
          <w:lang w:val="uk-UA" w:eastAsia="ru-RU"/>
        </w:rPr>
        <w:t xml:space="preserve">», «Мафія» та перегляд фільму «Пригоди ПАддінгтона»; </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Завдяки організації «Людина в біді» відбувались ігри, вікторини, танцювальний флешмоб та майстер класи, інтелектуальний захід «Моя Батьківщина», дитяче дозвілля «5 чуттів»;</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noProof/>
          <w:sz w:val="24"/>
          <w:szCs w:val="24"/>
          <w:lang w:val="uk-UA" w:eastAsia="uk-UA"/>
        </w:rPr>
        <w:lastRenderedPageBreak/>
        <w:drawing>
          <wp:inline distT="0" distB="0" distL="0" distR="0" wp14:anchorId="410DA514" wp14:editId="4382C9CE">
            <wp:extent cx="2542540" cy="2286000"/>
            <wp:effectExtent l="0" t="0" r="0" b="0"/>
            <wp:docPr id="1517694113" name="Рисунок 151769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42540" cy="2286000"/>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0B84C000" wp14:editId="7EC68382">
            <wp:extent cx="2524125" cy="2314575"/>
            <wp:effectExtent l="0" t="0" r="0" b="0"/>
            <wp:docPr id="1517694114" name="Рисунок 151769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24125" cy="2314575"/>
                    </a:xfrm>
                    <a:prstGeom prst="rect">
                      <a:avLst/>
                    </a:prstGeom>
                    <a:noFill/>
                  </pic:spPr>
                </pic:pic>
              </a:graphicData>
            </a:graphic>
          </wp:inline>
        </w:drawing>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Святкування «День молоді»;</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Креатив-арт «Серпневий настрій»,</w:t>
      </w:r>
      <w:r w:rsidRPr="00EB6055">
        <w:rPr>
          <w:rFonts w:ascii="Times New Roman" w:hAnsi="Times New Roman"/>
          <w:sz w:val="20"/>
          <w:szCs w:val="20"/>
          <w:lang w:val="uk-UA" w:eastAsia="ru-RU"/>
        </w:rPr>
        <w:t xml:space="preserve"> </w:t>
      </w:r>
      <w:r w:rsidRPr="00EB6055">
        <w:rPr>
          <w:rFonts w:ascii="Times New Roman" w:hAnsi="Times New Roman"/>
          <w:sz w:val="24"/>
          <w:szCs w:val="24"/>
          <w:lang w:val="uk-UA" w:eastAsia="ru-RU"/>
        </w:rPr>
        <w:t>виконували малюнки на літню тематику;</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Участь у благодійному велопробігу «Сила в Єдності»;</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Урочисті з нагоди 33 річниці Незалежності України;</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Відкриття турніру з міні-футболу «Кубок с. Березина»;</w:t>
      </w:r>
    </w:p>
    <w:p w:rsidR="00EB6055" w:rsidRPr="00EB6055" w:rsidRDefault="00EB6055" w:rsidP="00EB6055">
      <w:pPr>
        <w:spacing w:after="0" w:line="240" w:lineRule="auto"/>
        <w:rPr>
          <w:rFonts w:ascii="Times New Roman" w:hAnsi="Times New Roman"/>
          <w:sz w:val="20"/>
          <w:szCs w:val="20"/>
          <w:lang w:val="uk-UA" w:eastAsia="ru-RU"/>
        </w:rPr>
      </w:pPr>
    </w:p>
    <w:p w:rsidR="00EB6055" w:rsidRPr="00EB6055" w:rsidRDefault="00EB6055" w:rsidP="00EB6055">
      <w:pPr>
        <w:spacing w:after="0" w:line="240" w:lineRule="auto"/>
        <w:ind w:left="142" w:hanging="142"/>
        <w:jc w:val="center"/>
        <w:rPr>
          <w:rFonts w:ascii="Times New Roman" w:hAnsi="Times New Roman"/>
          <w:sz w:val="24"/>
          <w:szCs w:val="24"/>
          <w:lang w:val="uk-UA" w:eastAsia="ru-RU"/>
        </w:rPr>
      </w:pPr>
      <w:r w:rsidRPr="00EB6055">
        <w:rPr>
          <w:rFonts w:ascii="Times New Roman" w:hAnsi="Times New Roman"/>
          <w:noProof/>
          <w:sz w:val="24"/>
          <w:szCs w:val="24"/>
          <w:lang w:val="uk-UA" w:eastAsia="uk-UA"/>
        </w:rPr>
        <w:drawing>
          <wp:inline distT="0" distB="0" distL="0" distR="0" wp14:anchorId="20B00552" wp14:editId="1BC8CE44">
            <wp:extent cx="2675890" cy="1333500"/>
            <wp:effectExtent l="0" t="0" r="0" b="0"/>
            <wp:docPr id="1517694115" name="Рисунок 151769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75890" cy="1333500"/>
                    </a:xfrm>
                    <a:prstGeom prst="rect">
                      <a:avLst/>
                    </a:prstGeom>
                    <a:noFill/>
                  </pic:spPr>
                </pic:pic>
              </a:graphicData>
            </a:graphic>
          </wp:inline>
        </w:drawing>
      </w:r>
    </w:p>
    <w:p w:rsidR="00EB6055" w:rsidRPr="00EB6055" w:rsidRDefault="00EB6055" w:rsidP="00EB6055">
      <w:pPr>
        <w:spacing w:after="0" w:line="240" w:lineRule="auto"/>
        <w:ind w:left="142" w:hanging="142"/>
        <w:rPr>
          <w:rFonts w:ascii="Times New Roman" w:hAnsi="Times New Roman"/>
          <w:sz w:val="24"/>
          <w:szCs w:val="24"/>
          <w:lang w:eastAsia="ru-RU"/>
        </w:rPr>
      </w:pPr>
      <w:r w:rsidRPr="00EB6055">
        <w:rPr>
          <w:rFonts w:ascii="Times New Roman" w:hAnsi="Times New Roman"/>
          <w:sz w:val="24"/>
          <w:szCs w:val="24"/>
          <w:lang w:val="uk-UA" w:eastAsia="ru-RU"/>
        </w:rPr>
        <w:t xml:space="preserve">- Урочисті з нагоди </w:t>
      </w:r>
      <w:r w:rsidRPr="00EB6055">
        <w:rPr>
          <w:rFonts w:ascii="Times New Roman" w:hAnsi="Times New Roman"/>
          <w:sz w:val="24"/>
          <w:szCs w:val="24"/>
          <w:lang w:eastAsia="ru-RU"/>
        </w:rPr>
        <w:t>Ден</w:t>
      </w:r>
      <w:r w:rsidRPr="00EB6055">
        <w:rPr>
          <w:rFonts w:ascii="Times New Roman" w:hAnsi="Times New Roman"/>
          <w:sz w:val="24"/>
          <w:szCs w:val="24"/>
          <w:lang w:val="uk-UA" w:eastAsia="ru-RU"/>
        </w:rPr>
        <w:t>я</w:t>
      </w:r>
      <w:r w:rsidRPr="00EB6055">
        <w:rPr>
          <w:rFonts w:ascii="Times New Roman" w:hAnsi="Times New Roman"/>
          <w:sz w:val="24"/>
          <w:szCs w:val="24"/>
          <w:lang w:eastAsia="ru-RU"/>
        </w:rPr>
        <w:t xml:space="preserve"> Захисників та Захисниць України, Покрови Пресвятої Богородиці та Українського козацтва</w:t>
      </w:r>
      <w:r w:rsidRPr="00EB6055">
        <w:rPr>
          <w:rFonts w:ascii="Times New Roman" w:hAnsi="Times New Roman"/>
          <w:sz w:val="24"/>
          <w:szCs w:val="24"/>
          <w:lang w:val="uk-UA" w:eastAsia="ru-RU"/>
        </w:rPr>
        <w:t>.;</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Вечір настільних ігор в Молодіжному центрі. Гра у dixit, uno, mafia, aliens;</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участь у І Благодійному фестивалі патріотичної пісні "Озброєні піснею";</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Піжамна вечірка та перегляд фільму «Один у дома 2»;</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Андріївські вечорниці ;</w:t>
      </w:r>
    </w:p>
    <w:p w:rsidR="00EB6055" w:rsidRPr="00EB6055" w:rsidRDefault="00EB6055" w:rsidP="00EB6055">
      <w:pPr>
        <w:tabs>
          <w:tab w:val="left" w:pos="5810"/>
        </w:tabs>
        <w:spacing w:after="160" w:line="254" w:lineRule="auto"/>
        <w:ind w:left="720"/>
        <w:contextualSpacing/>
        <w:rPr>
          <w:rFonts w:eastAsia="Calibri"/>
          <w:lang w:val="uk-UA"/>
        </w:rPr>
      </w:pPr>
      <w:r w:rsidRPr="00EB6055">
        <w:rPr>
          <w:rFonts w:eastAsia="Calibri"/>
          <w:noProof/>
          <w:lang w:val="uk-UA" w:eastAsia="uk-UA"/>
        </w:rPr>
        <w:drawing>
          <wp:inline distT="0" distB="0" distL="0" distR="0" wp14:anchorId="019DD861" wp14:editId="1F82B444">
            <wp:extent cx="2257425" cy="2181225"/>
            <wp:effectExtent l="0" t="0" r="0" b="0"/>
            <wp:docPr id="1517694116" name="Рисунок 151769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257425" cy="2181225"/>
                    </a:xfrm>
                    <a:prstGeom prst="rect">
                      <a:avLst/>
                    </a:prstGeom>
                    <a:noFill/>
                  </pic:spPr>
                </pic:pic>
              </a:graphicData>
            </a:graphic>
          </wp:inline>
        </w:drawing>
      </w:r>
      <w:r w:rsidRPr="00EB6055">
        <w:rPr>
          <w:rFonts w:eastAsia="Calibri"/>
          <w:noProof/>
          <w:lang w:val="uk-UA" w:eastAsia="uk-UA"/>
        </w:rPr>
        <w:drawing>
          <wp:inline distT="0" distB="0" distL="0" distR="0" wp14:anchorId="744A62ED" wp14:editId="64C21BB7">
            <wp:extent cx="2942590" cy="2181225"/>
            <wp:effectExtent l="0" t="0" r="0" b="0"/>
            <wp:docPr id="1517694117" name="Рисунок 151769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42590" cy="2181225"/>
                    </a:xfrm>
                    <a:prstGeom prst="rect">
                      <a:avLst/>
                    </a:prstGeom>
                    <a:noFill/>
                  </pic:spPr>
                </pic:pic>
              </a:graphicData>
            </a:graphic>
          </wp:inline>
        </w:drawing>
      </w:r>
    </w:p>
    <w:p w:rsidR="00EB6055" w:rsidRPr="00EB6055" w:rsidRDefault="00EB6055" w:rsidP="00EB6055">
      <w:pPr>
        <w:tabs>
          <w:tab w:val="left" w:pos="5810"/>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С</w:t>
      </w:r>
      <w:r w:rsidRPr="00EB6055">
        <w:rPr>
          <w:rFonts w:ascii="Times New Roman" w:hAnsi="Times New Roman"/>
          <w:sz w:val="24"/>
          <w:szCs w:val="24"/>
          <w:lang w:eastAsia="ru-RU"/>
        </w:rPr>
        <w:t>вятковий концерт, до свята Миколая</w:t>
      </w:r>
      <w:r w:rsidRPr="00EB6055">
        <w:rPr>
          <w:rFonts w:ascii="Times New Roman" w:hAnsi="Times New Roman"/>
          <w:sz w:val="24"/>
          <w:szCs w:val="24"/>
          <w:lang w:val="uk-UA" w:eastAsia="ru-RU"/>
        </w:rPr>
        <w:t>;</w:t>
      </w:r>
    </w:p>
    <w:p w:rsidR="00EB6055" w:rsidRPr="00EB6055" w:rsidRDefault="00EB6055" w:rsidP="00EB6055">
      <w:pPr>
        <w:tabs>
          <w:tab w:val="left" w:pos="5810"/>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Участь у фестивалі колядок, щедрівок та вертепів "Різдвяний передзвін";</w:t>
      </w:r>
    </w:p>
    <w:p w:rsidR="00EB6055" w:rsidRPr="00EB6055" w:rsidRDefault="00EB6055" w:rsidP="00EB6055">
      <w:pPr>
        <w:tabs>
          <w:tab w:val="left" w:pos="5810"/>
        </w:tabs>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Участь у благодійному концерті «Коляда».</w:t>
      </w:r>
    </w:p>
    <w:p w:rsidR="00EB6055" w:rsidRPr="00EB6055" w:rsidRDefault="00EB6055" w:rsidP="00EB6055">
      <w:pPr>
        <w:spacing w:after="0" w:line="240" w:lineRule="auto"/>
        <w:jc w:val="center"/>
        <w:rPr>
          <w:rFonts w:ascii="Times New Roman" w:hAnsi="Times New Roman"/>
          <w:b/>
          <w:sz w:val="20"/>
          <w:szCs w:val="20"/>
          <w:lang w:val="uk-UA" w:eastAsia="ru-RU"/>
        </w:rPr>
      </w:pPr>
    </w:p>
    <w:p w:rsidR="00EB6055" w:rsidRPr="00EB6055" w:rsidRDefault="00EB6055" w:rsidP="00EB6055">
      <w:pPr>
        <w:spacing w:after="0" w:line="240" w:lineRule="auto"/>
        <w:jc w:val="center"/>
        <w:rPr>
          <w:rFonts w:ascii="Times New Roman" w:hAnsi="Times New Roman"/>
          <w:b/>
          <w:i/>
          <w:sz w:val="28"/>
          <w:szCs w:val="28"/>
          <w:lang w:val="uk-UA" w:eastAsia="ru-RU"/>
        </w:rPr>
      </w:pPr>
    </w:p>
    <w:p w:rsidR="00EB6055" w:rsidRPr="00EB6055" w:rsidRDefault="00EB6055" w:rsidP="00EB6055">
      <w:pPr>
        <w:spacing w:after="0" w:line="240" w:lineRule="auto"/>
        <w:jc w:val="center"/>
        <w:rPr>
          <w:rFonts w:ascii="Times New Roman" w:hAnsi="Times New Roman"/>
          <w:b/>
          <w:i/>
          <w:sz w:val="28"/>
          <w:szCs w:val="28"/>
          <w:lang w:val="uk-UA" w:eastAsia="ru-RU"/>
        </w:rPr>
      </w:pPr>
    </w:p>
    <w:p w:rsidR="00EB6055" w:rsidRPr="00EB6055" w:rsidRDefault="00EB6055" w:rsidP="00EB6055">
      <w:pPr>
        <w:spacing w:after="0" w:line="240" w:lineRule="auto"/>
        <w:jc w:val="center"/>
        <w:rPr>
          <w:rFonts w:ascii="Times New Roman" w:hAnsi="Times New Roman"/>
          <w:b/>
          <w:i/>
          <w:sz w:val="28"/>
          <w:szCs w:val="28"/>
          <w:lang w:val="uk-UA" w:eastAsia="ru-RU"/>
        </w:rPr>
      </w:pPr>
      <w:r w:rsidRPr="00EB6055">
        <w:rPr>
          <w:rFonts w:ascii="Times New Roman" w:hAnsi="Times New Roman"/>
          <w:b/>
          <w:i/>
          <w:sz w:val="28"/>
          <w:szCs w:val="28"/>
          <w:lang w:val="uk-UA" w:eastAsia="ru-RU"/>
        </w:rPr>
        <w:t xml:space="preserve">Новороздільська дитяча школа мистецтв </w:t>
      </w:r>
    </w:p>
    <w:p w:rsidR="00EB6055" w:rsidRPr="00EB6055" w:rsidRDefault="00EB6055" w:rsidP="00EB6055">
      <w:pPr>
        <w:spacing w:after="0" w:line="240" w:lineRule="auto"/>
        <w:jc w:val="center"/>
        <w:rPr>
          <w:rFonts w:ascii="Times New Roman" w:hAnsi="Times New Roman"/>
          <w:b/>
          <w:i/>
          <w:sz w:val="28"/>
          <w:szCs w:val="28"/>
          <w:lang w:val="uk-UA" w:eastAsia="ru-RU"/>
        </w:rPr>
      </w:pPr>
      <w:r w:rsidRPr="00EB6055">
        <w:rPr>
          <w:rFonts w:ascii="Times New Roman" w:hAnsi="Times New Roman"/>
          <w:b/>
          <w:i/>
          <w:sz w:val="28"/>
          <w:szCs w:val="28"/>
          <w:lang w:val="uk-UA" w:eastAsia="ru-RU"/>
        </w:rPr>
        <w:t>ім. Олега Рудницького</w:t>
      </w:r>
    </w:p>
    <w:p w:rsidR="00EB6055" w:rsidRPr="00EB6055" w:rsidRDefault="00EB6055" w:rsidP="00EB6055">
      <w:pPr>
        <w:spacing w:after="0" w:line="240" w:lineRule="auto"/>
        <w:jc w:val="center"/>
        <w:rPr>
          <w:rFonts w:ascii="Times New Roman" w:hAnsi="Times New Roman"/>
          <w:b/>
          <w:i/>
          <w:sz w:val="28"/>
          <w:szCs w:val="28"/>
          <w:lang w:eastAsia="ru-RU"/>
        </w:rPr>
      </w:pPr>
    </w:p>
    <w:p w:rsidR="00EB6055" w:rsidRPr="00EB6055" w:rsidRDefault="00EB6055" w:rsidP="00EB6055">
      <w:pPr>
        <w:spacing w:after="0" w:line="240" w:lineRule="auto"/>
        <w:ind w:firstLine="567"/>
        <w:rPr>
          <w:rFonts w:ascii="Times New Roman" w:hAnsi="Times New Roman"/>
          <w:sz w:val="24"/>
          <w:szCs w:val="24"/>
          <w:lang w:val="uk-UA" w:eastAsia="ru-RU"/>
        </w:rPr>
      </w:pPr>
      <w:r w:rsidRPr="00EB6055">
        <w:rPr>
          <w:rFonts w:ascii="Times New Roman" w:hAnsi="Times New Roman"/>
          <w:sz w:val="24"/>
          <w:szCs w:val="24"/>
          <w:lang w:val="uk-UA" w:eastAsia="ru-RU"/>
        </w:rPr>
        <w:t>У Новороздільській дитячій школі мистецтв навчається 311 учнів, працює 35 викладачів.</w:t>
      </w:r>
    </w:p>
    <w:p w:rsidR="00EB6055" w:rsidRPr="00EB6055" w:rsidRDefault="00EB6055" w:rsidP="00EB6055">
      <w:pPr>
        <w:spacing w:after="0" w:line="228"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 xml:space="preserve">У школі функціонують 3 відділення: музичне, хореографічне, художнє. </w:t>
      </w:r>
    </w:p>
    <w:p w:rsidR="00EB6055" w:rsidRPr="00EB6055" w:rsidRDefault="00EB6055" w:rsidP="00EB6055">
      <w:pPr>
        <w:spacing w:after="0" w:line="228" w:lineRule="auto"/>
        <w:ind w:firstLine="567"/>
        <w:jc w:val="both"/>
        <w:rPr>
          <w:rFonts w:ascii="Times New Roman" w:hAnsi="Times New Roman"/>
          <w:sz w:val="24"/>
          <w:szCs w:val="24"/>
          <w:lang w:eastAsia="ru-RU"/>
        </w:rPr>
      </w:pPr>
      <w:r w:rsidRPr="00EB6055">
        <w:rPr>
          <w:rFonts w:ascii="Times New Roman" w:hAnsi="Times New Roman"/>
          <w:sz w:val="24"/>
          <w:szCs w:val="24"/>
          <w:lang w:eastAsia="ru-RU"/>
        </w:rPr>
        <w:t xml:space="preserve">Художні колективи школи: духовий оркестр,  камерний оркестр, оркестр народних інструментів, ансамбль бандуристів, дитячий хор, ансамбль гітаристів, ансамбль скрипалів молодших класів, хореографічний колектив,  виставка художніх робіт. </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 2024 році завершили навчання у школі 37 учнів: 25 учнів музичного відділення, 9 учнів художнього відділення, 3 учні хореографічного відділення.</w:t>
      </w:r>
    </w:p>
    <w:p w:rsidR="00EB6055" w:rsidRPr="00EB6055" w:rsidRDefault="00EB6055" w:rsidP="00EB6055">
      <w:pPr>
        <w:spacing w:before="100" w:beforeAutospacing="1" w:after="100" w:afterAutospacing="1" w:line="240" w:lineRule="auto"/>
        <w:jc w:val="center"/>
        <w:rPr>
          <w:rFonts w:ascii="Times New Roman" w:hAnsi="Times New Roman"/>
          <w:sz w:val="24"/>
          <w:szCs w:val="24"/>
          <w:lang w:val="uk-UA" w:eastAsia="uk-UA"/>
        </w:rPr>
      </w:pPr>
      <w:r w:rsidRPr="00EB6055">
        <w:rPr>
          <w:rFonts w:ascii="Times New Roman" w:hAnsi="Times New Roman"/>
          <w:noProof/>
          <w:sz w:val="24"/>
          <w:szCs w:val="24"/>
          <w:lang w:val="uk-UA" w:eastAsia="uk-UA"/>
        </w:rPr>
        <w:drawing>
          <wp:inline distT="0" distB="0" distL="0" distR="0" wp14:anchorId="05AE1639" wp14:editId="02973AEA">
            <wp:extent cx="5695950" cy="2847975"/>
            <wp:effectExtent l="0" t="0" r="0" b="0"/>
            <wp:docPr id="1517694118" name="Рисунок 151769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939718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95950" cy="2847975"/>
                    </a:xfrm>
                    <a:prstGeom prst="rect">
                      <a:avLst/>
                    </a:prstGeom>
                    <a:noFill/>
                    <a:ln>
                      <a:noFill/>
                    </a:ln>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uk-UA"/>
        </w:rPr>
      </w:pPr>
      <w:r w:rsidRPr="00EB6055">
        <w:rPr>
          <w:rFonts w:ascii="Times New Roman" w:hAnsi="Times New Roman"/>
          <w:sz w:val="24"/>
          <w:szCs w:val="24"/>
          <w:lang w:val="uk-UA" w:eastAsia="uk-UA"/>
        </w:rPr>
        <w:t>Учні систематично беруть участь у конкурсах, фестивалях, олімпіадах, художніх виставках, концертах, тематичних заходах.</w:t>
      </w:r>
    </w:p>
    <w:p w:rsidR="00EB6055" w:rsidRPr="00EB6055" w:rsidRDefault="00EB6055" w:rsidP="00C76C69">
      <w:pPr>
        <w:numPr>
          <w:ilvl w:val="0"/>
          <w:numId w:val="89"/>
        </w:numPr>
        <w:spacing w:after="0" w:line="240" w:lineRule="auto"/>
        <w:ind w:left="142" w:hanging="142"/>
        <w:jc w:val="both"/>
        <w:rPr>
          <w:rFonts w:ascii="Times New Roman" w:hAnsi="Times New Roman"/>
          <w:bCs/>
          <w:sz w:val="24"/>
          <w:szCs w:val="24"/>
          <w:lang w:val="uk-UA" w:eastAsia="uk-UA"/>
        </w:rPr>
      </w:pPr>
      <w:r w:rsidRPr="00EB6055">
        <w:rPr>
          <w:rFonts w:ascii="Times New Roman" w:hAnsi="Times New Roman"/>
          <w:bCs/>
          <w:sz w:val="24"/>
          <w:szCs w:val="24"/>
          <w:lang w:val="en-US" w:eastAsia="uk-UA"/>
        </w:rPr>
        <w:t>II</w:t>
      </w:r>
      <w:r w:rsidRPr="00EB6055">
        <w:rPr>
          <w:rFonts w:ascii="Times New Roman" w:hAnsi="Times New Roman"/>
          <w:bCs/>
          <w:sz w:val="24"/>
          <w:szCs w:val="24"/>
          <w:lang w:val="uk-UA" w:eastAsia="uk-UA"/>
        </w:rPr>
        <w:t xml:space="preserve"> Відкритий двотуровий конкурс виконавців на струнно-смичкових інструментах серед мистецьких шкіл Львівщини ім. О.Деркач, м. Дрогобич, Бовтач Роксолана – диплом </w:t>
      </w:r>
      <w:r w:rsidRPr="00EB6055">
        <w:rPr>
          <w:rFonts w:ascii="Times New Roman" w:hAnsi="Times New Roman"/>
          <w:bCs/>
          <w:sz w:val="24"/>
          <w:szCs w:val="24"/>
          <w:lang w:val="en-US" w:eastAsia="uk-UA"/>
        </w:rPr>
        <w:t>III</w:t>
      </w:r>
      <w:r w:rsidRPr="00EB6055">
        <w:rPr>
          <w:rFonts w:ascii="Times New Roman" w:hAnsi="Times New Roman"/>
          <w:bCs/>
          <w:sz w:val="24"/>
          <w:szCs w:val="24"/>
          <w:lang w:val="uk-UA" w:eastAsia="uk-UA"/>
        </w:rPr>
        <w:t xml:space="preserve"> ступеня;</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I Регіональний відкритий конкурс баяністів-акордеоністів ім. В.Чумака, м. Дрогобич, Шоробура Остап - диплом   II ступеня ;</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IV Відкритий регіональний двотуровий конкурс з музично-теоретичних дисциплін «Барвінок»,м. Дрогобич, Мисів Дем`ян – диплом  III ступеня, Шоробура Остап – диплом «Надія</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IV Відкритий регіональний двотуровий конкурс з музично-теоретичних дисциплін «Барвінок», м. Дрогобич, Номінація «Мистецтвознавство»: Юрко Вікторія– диплом  II ступеня, Олійник Анна– диплом  III ступеня, Шеремет Юрій– диплом  II ступеня, Мисів Дем`ян – диплом  III ступеня, Лазарів Анастасія – диплом «Надія»; </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Обласний дистанційний огляд - конкурс ансамблів бандуристів «Струни Кобзаря», присвячений 210 річниці від дня народження Тараса Шевченка серед мистецьких шкіл Львівщини, м.Львів, Квартет бандуристок-викладачів- Більська Марія, Гарбаж Наталія, Сененько Ірина, Ковальчук Наталія – диплом I ступеня; Тріо бандуристок- Наконечна Лілія, Курпіта Іванна, Брич Вікторія – диплом II ступеня; Ансамбль бандуристів – диплом III ступеня;</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VI Відкритий конкурс юних піаністів, м.Дрогобич, Убога Евеліна – I премія; </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X Всеукраїнський благодійний фестиваль-конкурс народної, класичної, сучасної та бальної хореографії «Яблуневий цвіт-2024», м. Новий Розділ: Класична хореографія – I місце; народна хореографія - I місце; сучасна хореографія, тріо Боросовська А., Бабяк А., Волосацька О. - I місце;</w:t>
      </w:r>
    </w:p>
    <w:p w:rsidR="00EB6055" w:rsidRPr="00EB6055" w:rsidRDefault="00EB6055" w:rsidP="00C76C69">
      <w:pPr>
        <w:numPr>
          <w:ilvl w:val="0"/>
          <w:numId w:val="87"/>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lastRenderedPageBreak/>
        <w:t xml:space="preserve"> II етап Всеукраїнського конкурсу учнівської творчості «Об`єднаймося, ж, брати мої», м.Львів, Кулікова Євгенія - диплом II ступеня, Воробйов Роман - диплом Ш ступеня, Репіньовська Соломія - диплом Ш ступеня, Сеньків Юстина - диплом Ш ступеня;</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Обласна виставка-конкурс дитячого малюнка «Осіння казка у фарбах» в рамках Всеукраїнської виставки Осінній Салон «Високий замок-2024», Равлик Софія – III місце; </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Всеукраїнський онлайн-конкурс дитячого малюнку «Україна сильна і красива», м. Львів, Чорна Марія – диплом II ступеня, Мерензак Катерина – диплом II ступеня, Малакеєв Андрій – диплом Ш ступеня;</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Всеукраїнський онлайн-конкурс дитячого малюнку «Доброта Миколая», м. Львів, Островська Софія – диплом I ступеня; Ваврин Вероніка, Гурська Анна. Духнич Володимир, Пітик Марія, Скрипець Анастасія, Фартушок Назар, Чорна Марія – диплом II ступеня; Волошин Яна, Гусак Софія, Іващенко Маргарита, Кожух Домініка, Рибак Софія,Скрипець Анастасія, Щорба Олександра, Островська Софія, Гурська Анна – диплом Ш ступеня. </w:t>
      </w:r>
    </w:p>
    <w:p w:rsidR="00EB6055" w:rsidRPr="00EB6055" w:rsidRDefault="00EB6055" w:rsidP="00EB6055">
      <w:pPr>
        <w:spacing w:after="0" w:line="240" w:lineRule="auto"/>
        <w:jc w:val="both"/>
        <w:rPr>
          <w:rFonts w:ascii="Times New Roman" w:hAnsi="Times New Roman"/>
          <w:bCs/>
          <w:sz w:val="24"/>
          <w:szCs w:val="24"/>
          <w:u w:val="single"/>
          <w:lang w:eastAsia="ru-RU"/>
        </w:rPr>
      </w:pPr>
    </w:p>
    <w:p w:rsidR="00EB6055" w:rsidRPr="00EB6055" w:rsidRDefault="00EB6055" w:rsidP="00EB6055">
      <w:pPr>
        <w:spacing w:after="0" w:line="240" w:lineRule="auto"/>
        <w:jc w:val="both"/>
        <w:rPr>
          <w:rFonts w:ascii="Times New Roman" w:hAnsi="Times New Roman"/>
          <w:bCs/>
          <w:sz w:val="24"/>
          <w:szCs w:val="24"/>
          <w:u w:val="single"/>
          <w:lang w:eastAsia="ru-RU"/>
        </w:rPr>
      </w:pPr>
      <w:r w:rsidRPr="00EB6055">
        <w:rPr>
          <w:rFonts w:ascii="Times New Roman" w:hAnsi="Times New Roman"/>
          <w:bCs/>
          <w:sz w:val="24"/>
          <w:szCs w:val="24"/>
          <w:u w:val="single"/>
          <w:lang w:eastAsia="ru-RU"/>
        </w:rPr>
        <w:t>ДИСТАНЦІЙНІ ПРОФІЛЬНІ КОНКУРСИ:</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lang w:val="en-US"/>
        </w:rPr>
        <w:t>VI</w:t>
      </w:r>
      <w:r w:rsidRPr="00EB6055">
        <w:rPr>
          <w:rFonts w:ascii="Times New Roman" w:eastAsia="Calibri" w:hAnsi="Times New Roman"/>
          <w:sz w:val="24"/>
          <w:szCs w:val="24"/>
          <w:lang w:val="uk-UA"/>
        </w:rPr>
        <w:t xml:space="preserve"> Всеукраїнський дистанційний відкритий конкурс-фестиваль бандуристів «Хортицький кобзар», приурочений 210-й річниці від дня народження Т.Шевченка, м. Запоріжжя, -</w:t>
      </w:r>
      <w:r w:rsidRPr="00EB6055">
        <w:rPr>
          <w:rFonts w:ascii="Times New Roman" w:eastAsia="Calibri" w:hAnsi="Times New Roman"/>
          <w:bCs/>
          <w:sz w:val="24"/>
          <w:szCs w:val="24"/>
          <w:lang w:val="uk-UA"/>
        </w:rPr>
        <w:t xml:space="preserve">Наконечна Лілія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Лавренцева Жанна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Тріо бандуристок Наконечна Лілія, Курпіта Іванна, Брич Вікторія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 </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Всеукраїнський дитанційний відкритий конкурс піаністів Рівне-2024»</w:t>
      </w:r>
      <w:r w:rsidRPr="00EB6055">
        <w:rPr>
          <w:rFonts w:ascii="Times New Roman" w:eastAsia="Calibri" w:hAnsi="Times New Roman"/>
          <w:sz w:val="24"/>
          <w:szCs w:val="24"/>
          <w:lang w:val="uk-UA"/>
        </w:rPr>
        <w:t xml:space="preserve">, м. Рівне, </w:t>
      </w:r>
    </w:p>
    <w:p w:rsidR="00EB6055" w:rsidRPr="00EB6055" w:rsidRDefault="00EB6055" w:rsidP="00EB6055">
      <w:p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Убога Евеліна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lang w:val="en-US"/>
        </w:rPr>
        <w:t>II</w:t>
      </w:r>
      <w:r w:rsidRPr="00EB6055">
        <w:rPr>
          <w:rFonts w:ascii="Times New Roman" w:eastAsia="Calibri" w:hAnsi="Times New Roman"/>
          <w:sz w:val="24"/>
          <w:szCs w:val="24"/>
          <w:lang w:val="uk-UA"/>
        </w:rPr>
        <w:t xml:space="preserve"> Всеукраїнський дистанційний відкритий конкурс бандуристів «Живі струни», м. Рівне, </w:t>
      </w:r>
      <w:r w:rsidRPr="00EB6055">
        <w:rPr>
          <w:rFonts w:ascii="Times New Roman" w:eastAsia="Calibri" w:hAnsi="Times New Roman"/>
          <w:bCs/>
          <w:sz w:val="24"/>
          <w:szCs w:val="24"/>
          <w:lang w:val="uk-UA"/>
        </w:rPr>
        <w:t xml:space="preserve">Наконечна Лілія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 Юрко Вікторія–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 Ратич Дарина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Тріо бандуристок Наконечна Лілія, Курпіта Іванна, Брич Вікторія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Грицай Каріна – диплом </w:t>
      </w:r>
      <w:r w:rsidRPr="00EB6055">
        <w:rPr>
          <w:rFonts w:ascii="Times New Roman" w:eastAsia="Calibri" w:hAnsi="Times New Roman"/>
          <w:bCs/>
          <w:sz w:val="24"/>
          <w:szCs w:val="24"/>
          <w:lang w:val="en-US"/>
        </w:rPr>
        <w:t>II</w:t>
      </w:r>
      <w:r w:rsidRPr="00EB6055">
        <w:rPr>
          <w:rFonts w:ascii="Times New Roman" w:eastAsia="Calibri" w:hAnsi="Times New Roman"/>
          <w:bCs/>
          <w:sz w:val="24"/>
          <w:szCs w:val="24"/>
          <w:lang w:val="uk-UA"/>
        </w:rPr>
        <w:t xml:space="preserve"> ступеня, Гайванович Артем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Міжнародний дистанційний конкурс піаністів «</w:t>
      </w:r>
      <w:r w:rsidRPr="00EB6055">
        <w:rPr>
          <w:rFonts w:ascii="Times New Roman" w:eastAsia="Calibri" w:hAnsi="Times New Roman"/>
          <w:bCs/>
          <w:sz w:val="24"/>
          <w:szCs w:val="24"/>
          <w:lang w:val="en-US"/>
        </w:rPr>
        <w:t>PianoForte</w:t>
      </w:r>
      <w:r w:rsidRPr="00EB6055">
        <w:rPr>
          <w:rFonts w:ascii="Times New Roman" w:eastAsia="Calibri" w:hAnsi="Times New Roman"/>
          <w:bCs/>
          <w:sz w:val="24"/>
          <w:szCs w:val="24"/>
          <w:lang w:val="uk-UA"/>
        </w:rPr>
        <w:t>», Україна-Польща-Туреччина,</w:t>
      </w:r>
    </w:p>
    <w:p w:rsidR="00EB6055" w:rsidRPr="00EB6055" w:rsidRDefault="00EB6055" w:rsidP="00EB6055">
      <w:p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  Рогаль Денис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w:t>
      </w:r>
    </w:p>
    <w:p w:rsidR="00EB6055" w:rsidRPr="00EB6055" w:rsidRDefault="00EB6055" w:rsidP="00C76C69">
      <w:pPr>
        <w:numPr>
          <w:ilvl w:val="0"/>
          <w:numId w:val="88"/>
        </w:numPr>
        <w:spacing w:after="0" w:line="240" w:lineRule="auto"/>
        <w:ind w:left="142" w:hanging="142"/>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Всеукраїнський відкритий регіональний конкурс пам`яті Євгенії Усенко «З бандурою у серці, і піснею в душі», м.Зіньків, Полтавщина, Ратич Дарина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 Лавренцева Жанна – диплом </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ступеня.</w:t>
      </w:r>
    </w:p>
    <w:p w:rsidR="00EB6055" w:rsidRPr="00EB6055" w:rsidRDefault="00EB6055" w:rsidP="00EB6055">
      <w:pPr>
        <w:tabs>
          <w:tab w:val="left" w:pos="2025"/>
        </w:tabs>
        <w:spacing w:after="0" w:line="240" w:lineRule="auto"/>
        <w:jc w:val="both"/>
        <w:rPr>
          <w:rFonts w:ascii="Times New Roman" w:hAnsi="Times New Roman"/>
          <w:bCs/>
          <w:sz w:val="23"/>
          <w:szCs w:val="23"/>
          <w:u w:val="single"/>
          <w:lang w:eastAsia="ru-RU"/>
        </w:rPr>
      </w:pPr>
    </w:p>
    <w:p w:rsidR="00EB6055" w:rsidRPr="00EB6055" w:rsidRDefault="00EB6055" w:rsidP="00EB6055">
      <w:pPr>
        <w:tabs>
          <w:tab w:val="left" w:pos="2025"/>
        </w:tabs>
        <w:spacing w:after="0" w:line="240" w:lineRule="auto"/>
        <w:jc w:val="both"/>
        <w:rPr>
          <w:rFonts w:ascii="Times New Roman" w:hAnsi="Times New Roman"/>
          <w:bCs/>
          <w:sz w:val="24"/>
          <w:szCs w:val="24"/>
          <w:lang w:eastAsia="ru-RU"/>
        </w:rPr>
      </w:pPr>
      <w:r w:rsidRPr="00EB6055">
        <w:rPr>
          <w:rFonts w:ascii="Times New Roman" w:hAnsi="Times New Roman"/>
          <w:bCs/>
          <w:sz w:val="23"/>
          <w:szCs w:val="23"/>
          <w:u w:val="single"/>
          <w:lang w:eastAsia="ru-RU"/>
        </w:rPr>
        <w:t>ТВОРЧА РОБОТА ШКОЛИ: КОНЦЕРТНА ДІЯЛЬНІСТЬ, УЧАСТЬ У</w:t>
      </w:r>
      <w:r w:rsidRPr="00EB6055">
        <w:rPr>
          <w:rFonts w:ascii="Times New Roman" w:hAnsi="Times New Roman"/>
          <w:bCs/>
          <w:sz w:val="23"/>
          <w:szCs w:val="23"/>
          <w:u w:val="single"/>
          <w:lang w:val="uk-UA" w:eastAsia="ru-RU"/>
        </w:rPr>
        <w:t xml:space="preserve"> </w:t>
      </w:r>
      <w:r w:rsidRPr="00EB6055">
        <w:rPr>
          <w:rFonts w:ascii="Times New Roman" w:hAnsi="Times New Roman"/>
          <w:bCs/>
          <w:sz w:val="23"/>
          <w:szCs w:val="23"/>
          <w:u w:val="single"/>
          <w:lang w:eastAsia="ru-RU"/>
        </w:rPr>
        <w:t>МЕТОДОБ`ЄДНАННЯХ</w:t>
      </w:r>
      <w:r w:rsidRPr="00EB6055">
        <w:rPr>
          <w:rFonts w:ascii="Times New Roman" w:hAnsi="Times New Roman"/>
          <w:bCs/>
          <w:sz w:val="24"/>
          <w:szCs w:val="24"/>
          <w:u w:val="single"/>
          <w:lang w:eastAsia="ru-RU"/>
        </w:rPr>
        <w:t>:</w:t>
      </w:r>
    </w:p>
    <w:p w:rsidR="00EB6055" w:rsidRPr="00EB6055" w:rsidRDefault="00EB6055" w:rsidP="00C76C69">
      <w:pPr>
        <w:numPr>
          <w:ilvl w:val="0"/>
          <w:numId w:val="86"/>
        </w:numPr>
        <w:tabs>
          <w:tab w:val="left" w:pos="2025"/>
        </w:tabs>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Вечір-спогад про Олега Рудницького, видатного піаніста;</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Святкове Богослужіння з нагоди 250-річчя Костелу Воздвиження Чесного Хреста, супровід камерного оркестру під керівництвом Михайла Рудницького;</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Історико-краєзнавча конференція з питань культурної спадщини «Мандри Роздільські», концерт камерного оркестру;</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Благодійний концерт на підтримку ЗСУ «Віримо, зможемо, переможемо» камерного оркестру школи мистецтв;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Виставка творчих робіт «Я художник, я так бачу» учнів мистецьких шкіл Львівщини, м.Стрий;</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Методичне засідання викладачів класу бандури Стрийського ЗМО, майстер-клас на тему: «Постава голосу у класі бандури»;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Тематичний вечір «Різдвяне диво» учнів класу бандури та акордеона;</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учнів класу гітари;</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Концерти камерного оркестру школи мистецтв у Новороздільському ЗЗСО </w:t>
      </w:r>
      <w:r w:rsidRPr="00EB6055">
        <w:rPr>
          <w:rFonts w:ascii="Times New Roman" w:eastAsia="Calibri" w:hAnsi="Times New Roman"/>
          <w:bCs/>
          <w:sz w:val="24"/>
          <w:szCs w:val="24"/>
          <w:lang w:val="en-US"/>
        </w:rPr>
        <w:t>I</w:t>
      </w:r>
      <w:r w:rsidRPr="00EB6055">
        <w:rPr>
          <w:rFonts w:ascii="Times New Roman" w:eastAsia="Calibri" w:hAnsi="Times New Roman"/>
          <w:bCs/>
          <w:sz w:val="24"/>
          <w:szCs w:val="24"/>
          <w:lang w:val="uk-UA"/>
        </w:rPr>
        <w:t>-</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 №4, у Новороздільському ЗЗСО </w:t>
      </w:r>
      <w:r w:rsidRPr="00EB6055">
        <w:rPr>
          <w:rFonts w:ascii="Times New Roman" w:eastAsia="Calibri" w:hAnsi="Times New Roman"/>
          <w:bCs/>
          <w:sz w:val="24"/>
          <w:szCs w:val="24"/>
          <w:lang w:val="en-US"/>
        </w:rPr>
        <w:t>I</w:t>
      </w:r>
      <w:r w:rsidRPr="00EB6055">
        <w:rPr>
          <w:rFonts w:ascii="Times New Roman" w:eastAsia="Calibri" w:hAnsi="Times New Roman"/>
          <w:bCs/>
          <w:sz w:val="24"/>
          <w:szCs w:val="24"/>
          <w:lang w:val="uk-UA"/>
        </w:rPr>
        <w:t>-</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 №3 ім. А.Гергерта, у Роздільській ЗОШ </w:t>
      </w:r>
      <w:r w:rsidRPr="00EB6055">
        <w:rPr>
          <w:rFonts w:ascii="Times New Roman" w:eastAsia="Calibri" w:hAnsi="Times New Roman"/>
          <w:bCs/>
          <w:sz w:val="24"/>
          <w:szCs w:val="24"/>
          <w:lang w:val="en-US"/>
        </w:rPr>
        <w:t>I</w:t>
      </w:r>
      <w:r w:rsidRPr="00EB6055">
        <w:rPr>
          <w:rFonts w:ascii="Times New Roman" w:eastAsia="Calibri" w:hAnsi="Times New Roman"/>
          <w:bCs/>
          <w:sz w:val="24"/>
          <w:szCs w:val="24"/>
          <w:lang w:val="uk-UA"/>
        </w:rPr>
        <w:t>-</w:t>
      </w:r>
      <w:r w:rsidRPr="00EB6055">
        <w:rPr>
          <w:rFonts w:ascii="Times New Roman" w:eastAsia="Calibri" w:hAnsi="Times New Roman"/>
          <w:bCs/>
          <w:sz w:val="24"/>
          <w:szCs w:val="24"/>
          <w:lang w:val="en-US"/>
        </w:rPr>
        <w:t>III</w:t>
      </w:r>
      <w:r w:rsidRPr="00EB6055">
        <w:rPr>
          <w:rFonts w:ascii="Times New Roman" w:eastAsia="Calibri" w:hAnsi="Times New Roman"/>
          <w:bCs/>
          <w:sz w:val="24"/>
          <w:szCs w:val="24"/>
          <w:lang w:val="uk-UA"/>
        </w:rPr>
        <w:t xml:space="preserve"> ст.;</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Благодійні концерти камерного оркестру школи мистецтв «Віримо, зможемо, переможемо» у костелі Воздвиження Чесного Хреста, у Храмі Різдва Пресвятої Богородиці УГКЦ;</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«Музична хуртовина» учнів фортепіанного відділу;</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Виставка дитячих художніх робіт до 210-ї річниці від дня народження Т.Шевченка;</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lastRenderedPageBreak/>
        <w:t xml:space="preserve"> Концерт учнів класу бандури та викладачів  «Шевченкова весна», приурочений 210-й річниці від дня народження Тараса Шевченка;</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 для батьків учнів  відділу духових;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учнів відділу народних інструмен;</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 «Музичний ранок» учнів хореографічного та фортепіанного відділів;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Участь у концертних заходах з нагоди 210-ї річниці від дня народження Тараса Шевченка учнів класу скрипки, бандури, саксофону у школах №4, №3, №1, с.Березина, смт.Розділ, с. Київець, міській бібліотеці, народних домах;</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 «Мистецький ранок» учнів хореографічного та фортепіанного відділів;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Засідання ЗМО викладачів струнно-смичкових інструментів у Стрийській ДМШ ім.О.Нижанківського, присвячений скрипковій творчості Никифоріва Р.Ф.;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Участь у концертах «Шевченкові дні», «Свято матері», «Свято букварика», концерти учнів відділу струнно-смичкових інструментів у Новороздільських закладах освіти №4, №1, №3, №5, дошкільній установі №5, с. Крупське, с. Тужанівці;</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«Мистецький калейдоскоп» учнів хореографічного та фортепіанного відділів;</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учнів фортепіанного відділу;</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 «Музичний калейдоскоп» учнів класу фортепіано викладача Бавзи О.В;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Вечір-спогад про Кузьму Скрябіна, зустріч з його батьком;</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Звітний концерт школи мистецтв;</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до 71 річниці  Дня міста Новий Розділ. Духовий оркестр школи мистецтв;</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Майстер клас по малюванню олійними пастелями та кольоровими маркерами до 71 річниці Дня міста Новий Розділ;</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Концерт для батьків учнів класу скрипки викладача Бабінець Г.І.;</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 для батьків учнів класу фортепіано викладача Івасів Г.М.,Соболевського Т.Д.;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Поїздка учнів хореографічного відділу на балетну виставу «Білосніжка і сім гномів» до Львівського національного театру опери та балету ім С.Крушельницької та екскурсія до Палацу Потоцьких;</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Виставка дитячих художніх робіт учнів художнього відділу;</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Концерт-зустріч кращих учнів фортепіанних відділів мистецьких шкіл Дрогобицького регіону, приурочений до Міжнародного дня захисту дітей; </w:t>
      </w:r>
    </w:p>
    <w:p w:rsidR="00EB6055" w:rsidRPr="00EB6055" w:rsidRDefault="00EB6055" w:rsidP="00C76C69">
      <w:pPr>
        <w:numPr>
          <w:ilvl w:val="0"/>
          <w:numId w:val="86"/>
        </w:numPr>
        <w:spacing w:after="0" w:line="240" w:lineRule="auto"/>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Фестиваль-концерт позашкілля «Ми діти України» з нагоди Міжнародного дня захисту дітей. </w:t>
      </w:r>
    </w:p>
    <w:p w:rsidR="00EB6055" w:rsidRPr="00EB6055" w:rsidRDefault="00EB6055" w:rsidP="00EB6055">
      <w:pPr>
        <w:spacing w:after="0" w:line="240" w:lineRule="auto"/>
        <w:ind w:left="720"/>
        <w:contextualSpacing/>
        <w:jc w:val="both"/>
        <w:rPr>
          <w:rFonts w:ascii="Times New Roman" w:eastAsia="Calibri" w:hAnsi="Times New Roman"/>
          <w:bCs/>
          <w:sz w:val="24"/>
          <w:szCs w:val="24"/>
          <w:lang w:val="uk-UA"/>
        </w:rPr>
      </w:pPr>
    </w:p>
    <w:p w:rsidR="00EB6055" w:rsidRPr="00EB6055" w:rsidRDefault="00EB6055" w:rsidP="00EB6055">
      <w:pPr>
        <w:spacing w:after="0" w:line="240" w:lineRule="auto"/>
        <w:jc w:val="both"/>
        <w:rPr>
          <w:rFonts w:ascii="Times New Roman" w:hAnsi="Times New Roman"/>
          <w:bCs/>
          <w:sz w:val="24"/>
          <w:szCs w:val="24"/>
          <w:u w:val="single"/>
          <w:lang w:val="uk-UA" w:eastAsia="ru-RU"/>
        </w:rPr>
      </w:pPr>
      <w:r w:rsidRPr="00EB6055">
        <w:rPr>
          <w:rFonts w:ascii="Times New Roman" w:hAnsi="Times New Roman"/>
          <w:bCs/>
          <w:sz w:val="24"/>
          <w:szCs w:val="24"/>
          <w:u w:val="single"/>
          <w:lang w:val="uk-UA" w:eastAsia="ru-RU"/>
        </w:rPr>
        <w:t>ДИСТАНЦІЙНІ БАГАТОЖАНРОВІ КОНКУРСИ, (ВСЕУКРАЇНСЬКІ, МІЖНАРОДНІ):</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1.</w:t>
      </w:r>
      <w:r w:rsidRPr="00EB6055">
        <w:rPr>
          <w:rFonts w:ascii="Times New Roman" w:hAnsi="Times New Roman"/>
          <w:sz w:val="24"/>
          <w:szCs w:val="24"/>
          <w:u w:val="single"/>
          <w:lang w:val="uk-UA" w:eastAsia="ru-RU"/>
        </w:rPr>
        <w:t xml:space="preserve"> ВІДДІЛ ФОРТЕПІАНО</w:t>
      </w:r>
      <w:r w:rsidRPr="00EB6055">
        <w:rPr>
          <w:rFonts w:ascii="Times New Roman" w:hAnsi="Times New Roman"/>
          <w:sz w:val="24"/>
          <w:szCs w:val="24"/>
          <w:lang w:val="uk-UA" w:eastAsia="ru-RU"/>
        </w:rPr>
        <w:t>:</w:t>
      </w:r>
    </w:p>
    <w:p w:rsidR="00EB6055" w:rsidRPr="00EB6055" w:rsidRDefault="00EB6055" w:rsidP="00EB6055">
      <w:pPr>
        <w:spacing w:after="0" w:line="240" w:lineRule="auto"/>
        <w:ind w:left="851" w:hanging="851"/>
        <w:jc w:val="both"/>
        <w:rPr>
          <w:rFonts w:ascii="Times New Roman" w:hAnsi="Times New Roman"/>
          <w:bCs/>
          <w:sz w:val="24"/>
          <w:szCs w:val="24"/>
          <w:lang w:val="uk-UA" w:eastAsia="ru-RU"/>
        </w:rPr>
      </w:pPr>
      <w:r w:rsidRPr="00EB6055">
        <w:rPr>
          <w:rFonts w:ascii="Times New Roman" w:hAnsi="Times New Roman"/>
          <w:sz w:val="24"/>
          <w:szCs w:val="24"/>
          <w:lang w:val="uk-UA" w:eastAsia="ru-RU"/>
        </w:rPr>
        <w:t xml:space="preserve">І  місце - </w:t>
      </w:r>
      <w:r w:rsidRPr="00EB6055">
        <w:rPr>
          <w:rFonts w:ascii="Times New Roman" w:hAnsi="Times New Roman"/>
          <w:bCs/>
          <w:sz w:val="24"/>
          <w:szCs w:val="24"/>
          <w:lang w:eastAsia="ru-RU"/>
        </w:rPr>
        <w:t>Петришин Олександр</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Убога Евеліна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Болдирєв Захар</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Сливка Андрій</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Труш Тарас</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Марунчак Дарія</w:t>
      </w:r>
      <w:r w:rsidRPr="00EB6055">
        <w:rPr>
          <w:rFonts w:ascii="Times New Roman" w:hAnsi="Times New Roman"/>
          <w:bCs/>
          <w:sz w:val="24"/>
          <w:szCs w:val="24"/>
          <w:lang w:val="uk-UA" w:eastAsia="ru-RU"/>
        </w:rPr>
        <w:t>;</w:t>
      </w:r>
    </w:p>
    <w:p w:rsidR="00EB6055" w:rsidRPr="00EB6055" w:rsidRDefault="00EB6055" w:rsidP="00EB6055">
      <w:pPr>
        <w:spacing w:after="0" w:line="240" w:lineRule="auto"/>
        <w:ind w:left="851" w:hanging="851"/>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t>І</w:t>
      </w:r>
      <w:r w:rsidRPr="00EB6055">
        <w:rPr>
          <w:rFonts w:ascii="Times New Roman" w:hAnsi="Times New Roman"/>
          <w:bCs/>
          <w:sz w:val="24"/>
          <w:szCs w:val="24"/>
          <w:lang w:val="en-US" w:eastAsia="ru-RU"/>
        </w:rPr>
        <w:t>I</w:t>
      </w:r>
      <w:r w:rsidRPr="00EB6055">
        <w:rPr>
          <w:rFonts w:ascii="Times New Roman" w:hAnsi="Times New Roman"/>
          <w:bCs/>
          <w:sz w:val="24"/>
          <w:szCs w:val="24"/>
          <w:lang w:eastAsia="ru-RU"/>
        </w:rPr>
        <w:t xml:space="preserve"> місце</w:t>
      </w:r>
      <w:r w:rsidRPr="00EB6055">
        <w:rPr>
          <w:rFonts w:ascii="Times New Roman" w:hAnsi="Times New Roman"/>
          <w:bCs/>
          <w:sz w:val="24"/>
          <w:szCs w:val="24"/>
          <w:lang w:val="uk-UA" w:eastAsia="ru-RU"/>
        </w:rPr>
        <w:t xml:space="preserve"> - </w:t>
      </w:r>
      <w:r w:rsidRPr="00EB6055">
        <w:rPr>
          <w:rFonts w:ascii="Times New Roman" w:hAnsi="Times New Roman"/>
          <w:bCs/>
          <w:sz w:val="24"/>
          <w:szCs w:val="24"/>
          <w:lang w:eastAsia="ru-RU"/>
        </w:rPr>
        <w:t>Сапига Аліна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Михалишин Марія</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 Гуменчук Єва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Гнатів Артемій</w:t>
      </w:r>
      <w:r w:rsidRPr="00EB6055">
        <w:rPr>
          <w:rFonts w:ascii="Times New Roman" w:hAnsi="Times New Roman"/>
          <w:bCs/>
          <w:sz w:val="24"/>
          <w:szCs w:val="24"/>
          <w:lang w:val="uk-UA" w:eastAsia="ru-RU"/>
        </w:rPr>
        <w:t>;</w:t>
      </w:r>
    </w:p>
    <w:p w:rsidR="00EB6055" w:rsidRPr="00EB6055" w:rsidRDefault="00EB6055" w:rsidP="00EB6055">
      <w:pPr>
        <w:spacing w:after="0" w:line="240" w:lineRule="auto"/>
        <w:ind w:left="851" w:hanging="851"/>
        <w:jc w:val="both"/>
        <w:rPr>
          <w:rFonts w:ascii="Times New Roman" w:hAnsi="Times New Roman"/>
          <w:bCs/>
          <w:sz w:val="24"/>
          <w:szCs w:val="24"/>
          <w:lang w:eastAsia="ru-RU"/>
        </w:rPr>
      </w:pPr>
      <w:r w:rsidRPr="00EB6055">
        <w:rPr>
          <w:rFonts w:ascii="Times New Roman" w:hAnsi="Times New Roman"/>
          <w:bCs/>
          <w:sz w:val="24"/>
          <w:szCs w:val="24"/>
          <w:lang w:val="en-US" w:eastAsia="ru-RU"/>
        </w:rPr>
        <w:t>III</w:t>
      </w:r>
      <w:r w:rsidRPr="00EB6055">
        <w:rPr>
          <w:rFonts w:ascii="Times New Roman" w:hAnsi="Times New Roman"/>
          <w:bCs/>
          <w:sz w:val="24"/>
          <w:szCs w:val="24"/>
          <w:lang w:eastAsia="ru-RU"/>
        </w:rPr>
        <w:t xml:space="preserve"> місце</w:t>
      </w:r>
      <w:r w:rsidRPr="00EB6055">
        <w:rPr>
          <w:rFonts w:ascii="Times New Roman" w:hAnsi="Times New Roman"/>
          <w:bCs/>
          <w:sz w:val="24"/>
          <w:szCs w:val="24"/>
          <w:lang w:val="uk-UA" w:eastAsia="ru-RU"/>
        </w:rPr>
        <w:t xml:space="preserve"> - </w:t>
      </w:r>
      <w:r w:rsidRPr="00EB6055">
        <w:rPr>
          <w:rFonts w:ascii="Times New Roman" w:hAnsi="Times New Roman"/>
          <w:bCs/>
          <w:sz w:val="24"/>
          <w:szCs w:val="24"/>
          <w:lang w:eastAsia="ru-RU"/>
        </w:rPr>
        <w:t>Гнатів Артемій</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 xml:space="preserve"> </w:t>
      </w:r>
    </w:p>
    <w:p w:rsidR="00EB6055" w:rsidRPr="00EB6055" w:rsidRDefault="00EB6055" w:rsidP="00EB6055">
      <w:pPr>
        <w:spacing w:after="0" w:line="240" w:lineRule="auto"/>
        <w:ind w:left="720"/>
        <w:contextualSpacing/>
        <w:jc w:val="both"/>
        <w:rPr>
          <w:rFonts w:ascii="Times New Roman" w:eastAsia="Calibri" w:hAnsi="Times New Roman"/>
          <w:bCs/>
          <w:sz w:val="24"/>
          <w:szCs w:val="24"/>
          <w:lang w:val="uk-UA"/>
        </w:rPr>
      </w:pPr>
    </w:p>
    <w:p w:rsidR="00EB6055" w:rsidRPr="00EB6055" w:rsidRDefault="00EB6055" w:rsidP="00EB6055">
      <w:pPr>
        <w:spacing w:after="0" w:line="240" w:lineRule="auto"/>
        <w:ind w:left="720"/>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2.</w:t>
      </w:r>
      <w:r w:rsidRPr="00EB6055">
        <w:rPr>
          <w:rFonts w:ascii="Times New Roman" w:eastAsia="Calibri" w:hAnsi="Times New Roman"/>
          <w:sz w:val="24"/>
          <w:szCs w:val="24"/>
          <w:u w:val="single"/>
          <w:lang w:val="uk-UA"/>
        </w:rPr>
        <w:t xml:space="preserve"> ВІДДІЛ СТРУННО-СМИЧКОВИХ ІНСТРУМЕНТІВ</w:t>
      </w:r>
      <w:r w:rsidRPr="00EB6055">
        <w:rPr>
          <w:rFonts w:ascii="Times New Roman" w:eastAsia="Calibri" w:hAnsi="Times New Roman"/>
          <w:sz w:val="24"/>
          <w:szCs w:val="24"/>
          <w:lang w:val="uk-UA"/>
        </w:rPr>
        <w:t>:</w:t>
      </w:r>
    </w:p>
    <w:p w:rsidR="00EB6055" w:rsidRPr="00EB6055" w:rsidRDefault="00EB6055" w:rsidP="00EB6055">
      <w:pPr>
        <w:spacing w:after="0" w:line="240" w:lineRule="auto"/>
        <w:ind w:left="720" w:hanging="720"/>
        <w:contextualSpacing/>
        <w:jc w:val="both"/>
        <w:rPr>
          <w:rFonts w:ascii="Times New Roman" w:eastAsia="Calibri" w:hAnsi="Times New Roman"/>
          <w:bCs/>
          <w:sz w:val="24"/>
          <w:szCs w:val="24"/>
          <w:lang w:val="uk-UA"/>
        </w:rPr>
      </w:pPr>
      <w:r w:rsidRPr="00EB6055">
        <w:rPr>
          <w:rFonts w:ascii="Times New Roman" w:eastAsia="Calibri" w:hAnsi="Times New Roman"/>
          <w:sz w:val="24"/>
          <w:szCs w:val="24"/>
          <w:lang w:val="uk-UA"/>
        </w:rPr>
        <w:t xml:space="preserve">ГРАН ПРІ - </w:t>
      </w:r>
      <w:r w:rsidRPr="00EB6055">
        <w:rPr>
          <w:rFonts w:ascii="Times New Roman" w:eastAsia="Calibri" w:hAnsi="Times New Roman"/>
          <w:bCs/>
          <w:sz w:val="24"/>
          <w:szCs w:val="24"/>
          <w:lang w:val="uk-UA"/>
        </w:rPr>
        <w:t>Ансамбль скрипалів молодших класів;</w:t>
      </w:r>
    </w:p>
    <w:p w:rsidR="00EB6055" w:rsidRPr="00EB6055" w:rsidRDefault="00EB6055" w:rsidP="00EB6055">
      <w:pPr>
        <w:spacing w:after="0" w:line="240" w:lineRule="auto"/>
        <w:ind w:left="720" w:hanging="720"/>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І місце - Ансамбль скрипалів молодших класів, Гуга Неля, Бовтач Роксолана, Козак Вікторія, Колібоверді Олександра, Забродська Олена, Горак Анна, Гладка Божена, Геряк Софія, Корецький Андрій, Костюченко Дарина, Захарова Злата, Моцяк Аліна, Лясковська Антоніна, Андрусів Яна;</w:t>
      </w:r>
    </w:p>
    <w:p w:rsidR="00EB6055" w:rsidRPr="00EB6055" w:rsidRDefault="00EB6055" w:rsidP="00EB6055">
      <w:pPr>
        <w:spacing w:after="0" w:line="240" w:lineRule="auto"/>
        <w:ind w:left="720" w:hanging="720"/>
        <w:contextualSpacing/>
        <w:jc w:val="both"/>
        <w:rPr>
          <w:rFonts w:ascii="Times New Roman" w:eastAsia="Calibri" w:hAnsi="Times New Roman"/>
          <w:bCs/>
          <w:sz w:val="24"/>
          <w:szCs w:val="24"/>
          <w:lang w:val="uk-UA"/>
        </w:rPr>
      </w:pPr>
      <w:r w:rsidRPr="00EB6055">
        <w:rPr>
          <w:rFonts w:ascii="Times New Roman" w:eastAsia="Calibri" w:hAnsi="Times New Roman"/>
          <w:bCs/>
          <w:sz w:val="24"/>
          <w:szCs w:val="24"/>
          <w:lang w:val="uk-UA"/>
        </w:rPr>
        <w:t xml:space="preserve">ІІ місце - Ляльковська Вікторія, Стручинський Назар, Михасів Софія. </w:t>
      </w:r>
    </w:p>
    <w:p w:rsidR="00EB6055" w:rsidRPr="00EB6055" w:rsidRDefault="00EB6055" w:rsidP="00EB6055">
      <w:pPr>
        <w:spacing w:after="0" w:line="240" w:lineRule="auto"/>
        <w:ind w:left="720"/>
        <w:contextualSpacing/>
        <w:jc w:val="both"/>
        <w:rPr>
          <w:rFonts w:ascii="Times New Roman" w:eastAsia="Calibri" w:hAnsi="Times New Roman"/>
          <w:sz w:val="24"/>
          <w:szCs w:val="24"/>
          <w:lang w:val="uk-UA"/>
        </w:rPr>
      </w:pPr>
    </w:p>
    <w:p w:rsidR="00EB6055" w:rsidRPr="00EB6055" w:rsidRDefault="00EB6055" w:rsidP="00EB6055">
      <w:pPr>
        <w:spacing w:after="0" w:line="240" w:lineRule="auto"/>
        <w:ind w:left="720"/>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3.</w:t>
      </w:r>
      <w:r w:rsidRPr="00EB6055">
        <w:rPr>
          <w:rFonts w:ascii="Times New Roman" w:eastAsia="Calibri" w:hAnsi="Times New Roman"/>
          <w:sz w:val="24"/>
          <w:szCs w:val="24"/>
          <w:u w:val="single"/>
          <w:lang w:val="uk-UA"/>
        </w:rPr>
        <w:t xml:space="preserve"> ВІДДІЛ НАРОДНИХ ІНСТРУМЕНТІВ</w:t>
      </w:r>
      <w:r w:rsidRPr="00EB6055">
        <w:rPr>
          <w:rFonts w:ascii="Times New Roman" w:eastAsia="Calibri" w:hAnsi="Times New Roman"/>
          <w:sz w:val="24"/>
          <w:szCs w:val="24"/>
          <w:lang w:val="uk-UA"/>
        </w:rPr>
        <w:t>:</w:t>
      </w:r>
    </w:p>
    <w:p w:rsidR="00EB6055" w:rsidRPr="00EB6055" w:rsidRDefault="00EB6055" w:rsidP="00EB6055">
      <w:pPr>
        <w:spacing w:after="0" w:line="240" w:lineRule="auto"/>
        <w:ind w:left="709" w:hanging="709"/>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І  місце - </w:t>
      </w:r>
      <w:r w:rsidRPr="00EB6055">
        <w:rPr>
          <w:rFonts w:ascii="Times New Roman" w:hAnsi="Times New Roman"/>
          <w:bCs/>
          <w:sz w:val="24"/>
          <w:szCs w:val="24"/>
          <w:lang w:eastAsia="ru-RU"/>
        </w:rPr>
        <w:t>Олійник Анна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Мисів Дем`ян</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Верес Олег, Штігер Іван, Ратич Дарина, Феденко Зоряна, Марунишин Поліна і Марунишин Вадим;</w:t>
      </w:r>
    </w:p>
    <w:p w:rsidR="00EB6055" w:rsidRPr="00EB6055" w:rsidRDefault="00EB6055" w:rsidP="00EB6055">
      <w:pPr>
        <w:spacing w:after="0" w:line="240" w:lineRule="auto"/>
        <w:ind w:left="709" w:hanging="709"/>
        <w:jc w:val="both"/>
        <w:rPr>
          <w:rFonts w:ascii="Times New Roman" w:hAnsi="Times New Roman"/>
          <w:bCs/>
          <w:sz w:val="24"/>
          <w:szCs w:val="24"/>
          <w:lang w:val="uk-UA" w:eastAsia="ru-RU"/>
        </w:rPr>
      </w:pPr>
      <w:r w:rsidRPr="00EB6055">
        <w:rPr>
          <w:rFonts w:ascii="Times New Roman" w:hAnsi="Times New Roman"/>
          <w:sz w:val="24"/>
          <w:szCs w:val="24"/>
          <w:lang w:val="uk-UA" w:eastAsia="ru-RU"/>
        </w:rPr>
        <w:t xml:space="preserve">ІІ місце - </w:t>
      </w:r>
      <w:r w:rsidRPr="00EB6055">
        <w:rPr>
          <w:rFonts w:ascii="Times New Roman" w:hAnsi="Times New Roman"/>
          <w:bCs/>
          <w:sz w:val="24"/>
          <w:szCs w:val="24"/>
          <w:lang w:eastAsia="ru-RU"/>
        </w:rPr>
        <w:t>Юрко Вікторія</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Курбабич Яна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Кухарик Ярина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Денис Уляна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Грицко Вероніка</w:t>
      </w:r>
      <w:r w:rsidRPr="00EB6055">
        <w:rPr>
          <w:rFonts w:ascii="Times New Roman" w:hAnsi="Times New Roman"/>
          <w:bCs/>
          <w:sz w:val="24"/>
          <w:szCs w:val="24"/>
          <w:lang w:val="uk-UA" w:eastAsia="ru-RU"/>
        </w:rPr>
        <w:t xml:space="preserve">, </w:t>
      </w:r>
      <w:r w:rsidRPr="00EB6055">
        <w:rPr>
          <w:rFonts w:ascii="Times New Roman" w:hAnsi="Times New Roman"/>
          <w:bCs/>
          <w:sz w:val="24"/>
          <w:szCs w:val="24"/>
          <w:lang w:eastAsia="ru-RU"/>
        </w:rPr>
        <w:t>Пасічник Артур</w:t>
      </w:r>
      <w:r w:rsidRPr="00EB6055">
        <w:rPr>
          <w:rFonts w:ascii="Times New Roman" w:hAnsi="Times New Roman"/>
          <w:bCs/>
          <w:sz w:val="24"/>
          <w:szCs w:val="24"/>
          <w:lang w:val="uk-UA" w:eastAsia="ru-RU"/>
        </w:rPr>
        <w:t>;</w:t>
      </w:r>
    </w:p>
    <w:p w:rsidR="00EB6055" w:rsidRPr="00EB6055" w:rsidRDefault="00EB6055" w:rsidP="00EB6055">
      <w:pPr>
        <w:spacing w:after="0" w:line="240" w:lineRule="auto"/>
        <w:ind w:left="709" w:hanging="709"/>
        <w:jc w:val="both"/>
        <w:rPr>
          <w:rFonts w:ascii="Times New Roman" w:hAnsi="Times New Roman"/>
          <w:bCs/>
          <w:sz w:val="24"/>
          <w:szCs w:val="24"/>
          <w:lang w:val="uk-UA" w:eastAsia="ru-RU"/>
        </w:rPr>
      </w:pPr>
      <w:r w:rsidRPr="00EB6055">
        <w:rPr>
          <w:rFonts w:ascii="Times New Roman" w:hAnsi="Times New Roman"/>
          <w:bCs/>
          <w:sz w:val="24"/>
          <w:szCs w:val="24"/>
          <w:lang w:val="uk-UA" w:eastAsia="ru-RU"/>
        </w:rPr>
        <w:lastRenderedPageBreak/>
        <w:t xml:space="preserve">ІІІ місце - </w:t>
      </w:r>
      <w:r w:rsidRPr="00EB6055">
        <w:rPr>
          <w:rFonts w:ascii="Times New Roman" w:hAnsi="Times New Roman"/>
          <w:bCs/>
          <w:sz w:val="24"/>
          <w:szCs w:val="24"/>
          <w:lang w:eastAsia="ru-RU"/>
        </w:rPr>
        <w:t>Ратич Анна</w:t>
      </w:r>
      <w:r w:rsidRPr="00EB6055">
        <w:rPr>
          <w:rFonts w:ascii="Times New Roman" w:hAnsi="Times New Roman"/>
          <w:bCs/>
          <w:sz w:val="24"/>
          <w:szCs w:val="24"/>
          <w:lang w:val="uk-UA" w:eastAsia="ru-RU"/>
        </w:rPr>
        <w:t>.</w:t>
      </w:r>
    </w:p>
    <w:p w:rsidR="00EB6055" w:rsidRPr="00EB6055" w:rsidRDefault="00EB6055" w:rsidP="00EB6055">
      <w:pPr>
        <w:spacing w:after="0" w:line="240" w:lineRule="auto"/>
        <w:ind w:left="709" w:hanging="709"/>
        <w:jc w:val="both"/>
        <w:rPr>
          <w:rFonts w:ascii="Times New Roman" w:hAnsi="Times New Roman"/>
          <w:bCs/>
          <w:sz w:val="24"/>
          <w:szCs w:val="24"/>
          <w:lang w:val="uk-UA" w:eastAsia="ru-RU"/>
        </w:rPr>
      </w:pP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4.  </w:t>
      </w:r>
      <w:r w:rsidRPr="00EB6055">
        <w:rPr>
          <w:rFonts w:ascii="Times New Roman" w:hAnsi="Times New Roman"/>
          <w:sz w:val="24"/>
          <w:szCs w:val="24"/>
          <w:u w:val="single"/>
          <w:lang w:eastAsia="ru-RU"/>
        </w:rPr>
        <w:t>ВІДДІЛ ДУХОВИХ ІНСТРУМЕНТІВ</w:t>
      </w:r>
      <w:r w:rsidRPr="00EB6055">
        <w:rPr>
          <w:rFonts w:ascii="Times New Roman" w:hAnsi="Times New Roman"/>
          <w:sz w:val="24"/>
          <w:szCs w:val="24"/>
          <w:lang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ГРАН ПРІ - </w:t>
      </w:r>
      <w:r w:rsidRPr="00EB6055">
        <w:rPr>
          <w:rFonts w:ascii="Times New Roman" w:hAnsi="Times New Roman"/>
          <w:sz w:val="24"/>
          <w:szCs w:val="24"/>
          <w:lang w:eastAsia="ru-RU"/>
        </w:rPr>
        <w:t>Чорна Вероніка</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І місце - </w:t>
      </w:r>
      <w:r w:rsidRPr="00EB6055">
        <w:rPr>
          <w:rFonts w:ascii="Times New Roman" w:hAnsi="Times New Roman"/>
          <w:sz w:val="24"/>
          <w:szCs w:val="24"/>
          <w:lang w:eastAsia="ru-RU"/>
        </w:rPr>
        <w:t>Михасів Надія,</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Садова Єлизавта</w:t>
      </w:r>
      <w:r w:rsidRPr="00EB6055">
        <w:rPr>
          <w:rFonts w:ascii="Times New Roman" w:hAnsi="Times New Roman"/>
          <w:sz w:val="24"/>
          <w:szCs w:val="24"/>
          <w:lang w:val="uk-UA" w:eastAsia="ru-RU"/>
        </w:rPr>
        <w:t>;</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ІІ місце - </w:t>
      </w:r>
      <w:r w:rsidRPr="00EB6055">
        <w:rPr>
          <w:rFonts w:ascii="Times New Roman" w:hAnsi="Times New Roman"/>
          <w:sz w:val="24"/>
          <w:szCs w:val="24"/>
          <w:lang w:eastAsia="ru-RU"/>
        </w:rPr>
        <w:t>Сініцина Олександра</w:t>
      </w:r>
      <w:r w:rsidRPr="00EB6055">
        <w:rPr>
          <w:rFonts w:ascii="Times New Roman" w:hAnsi="Times New Roman"/>
          <w:sz w:val="24"/>
          <w:szCs w:val="24"/>
          <w:lang w:val="uk-UA" w:eastAsia="ru-RU"/>
        </w:rPr>
        <w:t>.</w:t>
      </w:r>
    </w:p>
    <w:p w:rsidR="00EB6055" w:rsidRPr="00EB6055" w:rsidRDefault="00EB6055" w:rsidP="00EB6055">
      <w:pPr>
        <w:spacing w:after="0" w:line="240" w:lineRule="auto"/>
        <w:ind w:left="720"/>
        <w:contextualSpacing/>
        <w:jc w:val="both"/>
        <w:rPr>
          <w:rFonts w:ascii="Times New Roman" w:eastAsia="Calibri" w:hAnsi="Times New Roman"/>
          <w:bCs/>
          <w:sz w:val="24"/>
          <w:szCs w:val="24"/>
          <w:lang w:val="uk-UA"/>
        </w:rPr>
      </w:pPr>
    </w:p>
    <w:p w:rsidR="00EB6055" w:rsidRPr="00EB6055" w:rsidRDefault="00EB6055" w:rsidP="00EB6055">
      <w:pPr>
        <w:spacing w:after="0" w:line="240" w:lineRule="auto"/>
        <w:ind w:left="720"/>
        <w:contextualSpacing/>
        <w:jc w:val="both"/>
        <w:rPr>
          <w:rFonts w:ascii="Times New Roman" w:eastAsia="Calibri" w:hAnsi="Times New Roman"/>
          <w:bCs/>
          <w:sz w:val="24"/>
          <w:szCs w:val="24"/>
          <w:lang w:val="uk-UA"/>
        </w:rPr>
      </w:pPr>
      <w:r w:rsidRPr="00EB6055">
        <w:rPr>
          <w:rFonts w:ascii="Times New Roman" w:eastAsia="Calibri" w:hAnsi="Times New Roman"/>
          <w:sz w:val="24"/>
          <w:szCs w:val="24"/>
          <w:lang w:val="uk-UA"/>
        </w:rPr>
        <w:t xml:space="preserve">5.  </w:t>
      </w:r>
      <w:r w:rsidRPr="00EB6055">
        <w:rPr>
          <w:rFonts w:ascii="Times New Roman" w:eastAsia="Calibri" w:hAnsi="Times New Roman"/>
          <w:sz w:val="24"/>
          <w:szCs w:val="24"/>
          <w:u w:val="single"/>
          <w:lang w:val="uk-UA"/>
        </w:rPr>
        <w:t>ХОРЕОГРАФІЧНЕ ВІДДІЛЕННЯ</w:t>
      </w:r>
      <w:r w:rsidRPr="00EB6055">
        <w:rPr>
          <w:rFonts w:ascii="Times New Roman" w:eastAsia="Calibri" w:hAnsi="Times New Roman"/>
          <w:sz w:val="24"/>
          <w:szCs w:val="24"/>
          <w:lang w:val="uk-UA"/>
        </w:rPr>
        <w:t>:</w:t>
      </w:r>
    </w:p>
    <w:p w:rsidR="00EB6055" w:rsidRPr="00EB6055" w:rsidRDefault="00EB6055" w:rsidP="00EB6055">
      <w:pPr>
        <w:spacing w:after="0" w:line="240" w:lineRule="auto"/>
        <w:ind w:left="360" w:hanging="360"/>
        <w:jc w:val="both"/>
        <w:rPr>
          <w:rFonts w:ascii="Times New Roman" w:hAnsi="Times New Roman"/>
          <w:sz w:val="24"/>
          <w:szCs w:val="24"/>
          <w:lang w:eastAsia="ru-RU"/>
        </w:rPr>
      </w:pPr>
      <w:r w:rsidRPr="00EB6055">
        <w:rPr>
          <w:rFonts w:ascii="Times New Roman" w:hAnsi="Times New Roman"/>
          <w:bCs/>
          <w:sz w:val="24"/>
          <w:szCs w:val="24"/>
          <w:lang w:val="uk-UA" w:eastAsia="ru-RU"/>
        </w:rPr>
        <w:t xml:space="preserve">ГРАН ПРІ та І місце - </w:t>
      </w:r>
      <w:r w:rsidRPr="00EB6055">
        <w:rPr>
          <w:rFonts w:ascii="Times New Roman" w:hAnsi="Times New Roman"/>
          <w:sz w:val="24"/>
          <w:szCs w:val="24"/>
          <w:lang w:eastAsia="ru-RU"/>
        </w:rPr>
        <w:t>Хореографічний колектив</w:t>
      </w:r>
      <w:r w:rsidRPr="00EB6055">
        <w:rPr>
          <w:rFonts w:ascii="Times New Roman" w:hAnsi="Times New Roman"/>
          <w:bCs/>
          <w:sz w:val="24"/>
          <w:szCs w:val="24"/>
          <w:lang w:eastAsia="ru-RU"/>
        </w:rPr>
        <w:t xml:space="preserve"> (3 конкурси</w:t>
      </w:r>
      <w:r w:rsidRPr="00EB6055">
        <w:rPr>
          <w:rFonts w:ascii="Times New Roman" w:hAnsi="Times New Roman"/>
          <w:bCs/>
          <w:sz w:val="24"/>
          <w:szCs w:val="24"/>
          <w:lang w:val="uk-UA" w:eastAsia="ru-RU"/>
        </w:rPr>
        <w:t>).</w:t>
      </w:r>
    </w:p>
    <w:p w:rsidR="00EB6055" w:rsidRPr="00EB6055" w:rsidRDefault="00EB6055" w:rsidP="00EB6055">
      <w:pPr>
        <w:spacing w:after="0" w:line="240" w:lineRule="auto"/>
        <w:jc w:val="center"/>
        <w:rPr>
          <w:rFonts w:ascii="Times New Roman" w:hAnsi="Times New Roman"/>
          <w:i/>
          <w:sz w:val="24"/>
          <w:szCs w:val="24"/>
          <w:lang w:eastAsia="ru-RU"/>
        </w:rPr>
      </w:pPr>
    </w:p>
    <w:p w:rsidR="00EB6055" w:rsidRPr="00EB6055" w:rsidRDefault="00EB6055" w:rsidP="00EB6055">
      <w:pPr>
        <w:spacing w:after="0" w:line="240" w:lineRule="auto"/>
        <w:jc w:val="center"/>
        <w:rPr>
          <w:rFonts w:ascii="Times New Roman" w:hAnsi="Times New Roman"/>
          <w:b/>
          <w:i/>
          <w:sz w:val="28"/>
          <w:szCs w:val="28"/>
          <w:lang w:eastAsia="ru-RU"/>
        </w:rPr>
      </w:pPr>
    </w:p>
    <w:p w:rsidR="00EB6055" w:rsidRPr="00EB6055" w:rsidRDefault="00EB6055" w:rsidP="00EB6055">
      <w:pPr>
        <w:spacing w:after="0" w:line="240" w:lineRule="auto"/>
        <w:jc w:val="center"/>
        <w:rPr>
          <w:rFonts w:ascii="Times New Roman" w:hAnsi="Times New Roman"/>
          <w:b/>
          <w:sz w:val="24"/>
          <w:szCs w:val="24"/>
          <w:lang w:eastAsia="ru-RU"/>
        </w:rPr>
      </w:pPr>
      <w:r w:rsidRPr="00EB6055">
        <w:rPr>
          <w:rFonts w:ascii="Times New Roman" w:hAnsi="Times New Roman"/>
          <w:b/>
          <w:i/>
          <w:sz w:val="28"/>
          <w:szCs w:val="28"/>
          <w:lang w:eastAsia="ru-RU"/>
        </w:rPr>
        <w:t>К</w:t>
      </w:r>
      <w:r w:rsidRPr="00EB6055">
        <w:rPr>
          <w:rFonts w:ascii="Times New Roman" w:hAnsi="Times New Roman"/>
          <w:b/>
          <w:i/>
          <w:sz w:val="28"/>
          <w:szCs w:val="28"/>
          <w:lang w:val="uk-UA" w:eastAsia="ru-RU"/>
        </w:rPr>
        <w:t xml:space="preserve">омунальний заклад </w:t>
      </w:r>
      <w:r w:rsidRPr="00EB6055">
        <w:rPr>
          <w:rFonts w:ascii="Times New Roman" w:hAnsi="Times New Roman"/>
          <w:b/>
          <w:i/>
          <w:sz w:val="28"/>
          <w:szCs w:val="28"/>
          <w:lang w:eastAsia="ru-RU"/>
        </w:rPr>
        <w:t xml:space="preserve"> «Публічні бібліотеки»</w:t>
      </w:r>
    </w:p>
    <w:p w:rsidR="00EB6055" w:rsidRPr="00EB6055" w:rsidRDefault="00EB6055" w:rsidP="00EB6055">
      <w:pPr>
        <w:spacing w:after="0" w:line="240" w:lineRule="auto"/>
        <w:ind w:firstLine="567"/>
        <w:jc w:val="both"/>
        <w:rPr>
          <w:rFonts w:ascii="Times New Roman" w:hAnsi="Times New Roman"/>
          <w:b/>
          <w:i/>
          <w:sz w:val="24"/>
          <w:szCs w:val="24"/>
          <w:lang w:eastAsia="ru-RU"/>
        </w:rPr>
      </w:pPr>
      <w:r w:rsidRPr="00EB6055">
        <w:rPr>
          <w:rFonts w:ascii="Times New Roman" w:hAnsi="Times New Roman"/>
          <w:color w:val="050505"/>
          <w:sz w:val="24"/>
          <w:szCs w:val="24"/>
          <w:lang w:val="uk-UA" w:eastAsia="uk-UA"/>
        </w:rPr>
        <w:t>КЗ «Публічні бібліотеки» Новороздільської міської ради було проведено</w:t>
      </w:r>
      <w:r w:rsidRPr="00EB6055">
        <w:rPr>
          <w:rFonts w:ascii="Times New Roman" w:hAnsi="Times New Roman"/>
          <w:sz w:val="24"/>
          <w:szCs w:val="24"/>
          <w:lang w:val="uk-UA" w:eastAsia="ru-RU"/>
        </w:rPr>
        <w:t xml:space="preserve"> ряд заходів, в тому числі:</w:t>
      </w:r>
    </w:p>
    <w:p w:rsidR="00EB6055" w:rsidRPr="00EB6055" w:rsidRDefault="00EB6055" w:rsidP="00EB6055">
      <w:pPr>
        <w:spacing w:after="0" w:line="240" w:lineRule="auto"/>
        <w:rPr>
          <w:rFonts w:ascii="Times New Roman" w:hAnsi="Times New Roman"/>
          <w:sz w:val="24"/>
          <w:szCs w:val="24"/>
          <w:lang w:eastAsia="ru-RU"/>
        </w:rPr>
      </w:pPr>
      <w:r w:rsidRPr="00EB6055">
        <w:rPr>
          <w:rFonts w:ascii="Times New Roman" w:hAnsi="Times New Roman"/>
          <w:color w:val="050505"/>
          <w:sz w:val="24"/>
          <w:szCs w:val="24"/>
          <w:shd w:val="clear" w:color="auto" w:fill="FFFFFF"/>
          <w:lang w:val="uk-UA" w:eastAsia="ru-RU"/>
        </w:rPr>
        <w:t xml:space="preserve">- </w:t>
      </w:r>
      <w:r w:rsidRPr="00EB6055">
        <w:rPr>
          <w:rFonts w:ascii="Times New Roman" w:hAnsi="Times New Roman"/>
          <w:color w:val="050505"/>
          <w:sz w:val="24"/>
          <w:szCs w:val="24"/>
          <w:shd w:val="clear" w:color="auto" w:fill="FFFFFF"/>
          <w:lang w:eastAsia="ru-RU"/>
        </w:rPr>
        <w:t>Книжкова виставка «Степан Бандера – гордість української нації»;</w:t>
      </w:r>
    </w:p>
    <w:p w:rsidR="00EB6055" w:rsidRPr="00EB6055" w:rsidRDefault="00EB6055" w:rsidP="00EB6055">
      <w:pPr>
        <w:shd w:val="clear" w:color="auto" w:fill="FFFFFF"/>
        <w:spacing w:after="0" w:line="240" w:lineRule="auto"/>
        <w:rPr>
          <w:rFonts w:ascii="Times New Roman" w:hAnsi="Times New Roman"/>
          <w:color w:val="050505"/>
          <w:sz w:val="24"/>
          <w:szCs w:val="24"/>
          <w:lang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Традиції Водохреща;</w:t>
      </w:r>
    </w:p>
    <w:p w:rsidR="00EB6055" w:rsidRPr="00EB6055" w:rsidRDefault="00EB6055" w:rsidP="00EB6055">
      <w:pPr>
        <w:shd w:val="clear" w:color="auto" w:fill="FFFFFF"/>
        <w:spacing w:after="0" w:line="240" w:lineRule="auto"/>
        <w:rPr>
          <w:rFonts w:ascii="Times New Roman" w:hAnsi="Times New Roman"/>
          <w:color w:val="050505"/>
          <w:sz w:val="24"/>
          <w:szCs w:val="24"/>
          <w:lang w:val="uk-UA"/>
        </w:rPr>
      </w:pPr>
      <w:r w:rsidRPr="00EB6055">
        <w:rPr>
          <w:rFonts w:ascii="Times New Roman" w:hAnsi="Times New Roman"/>
          <w:noProof/>
          <w:color w:val="050505"/>
          <w:sz w:val="24"/>
          <w:szCs w:val="24"/>
          <w:lang w:val="uk-UA" w:eastAsia="ru-RU"/>
        </w:rPr>
        <w:t xml:space="preserve">- </w:t>
      </w:r>
      <w:r w:rsidRPr="00EB6055">
        <w:rPr>
          <w:rFonts w:ascii="Times New Roman" w:hAnsi="Times New Roman"/>
          <w:noProof/>
          <w:color w:val="050505"/>
          <w:sz w:val="24"/>
          <w:szCs w:val="24"/>
          <w:lang w:eastAsia="ru-RU"/>
        </w:rPr>
        <w:t>Канікули в бібліотеці</w:t>
      </w:r>
      <w:r w:rsidRPr="00EB6055">
        <w:rPr>
          <w:rFonts w:ascii="Times New Roman" w:hAnsi="Times New Roman"/>
          <w:noProof/>
          <w:color w:val="050505"/>
          <w:sz w:val="24"/>
          <w:szCs w:val="24"/>
          <w:lang w:val="uk-UA" w:eastAsia="ru-RU"/>
        </w:rPr>
        <w:t>;</w:t>
      </w:r>
    </w:p>
    <w:p w:rsidR="00EB6055" w:rsidRPr="00EB6055" w:rsidRDefault="00EB6055" w:rsidP="00EB6055">
      <w:pPr>
        <w:shd w:val="clear" w:color="auto" w:fill="FFFFFF"/>
        <w:spacing w:after="0" w:line="36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Л</w:t>
      </w:r>
      <w:r w:rsidRPr="00EB6055">
        <w:rPr>
          <w:rFonts w:ascii="Times New Roman" w:hAnsi="Times New Roman"/>
          <w:color w:val="050505"/>
          <w:sz w:val="24"/>
          <w:szCs w:val="24"/>
          <w:lang w:val="uk-UA" w:eastAsia="ru-RU"/>
        </w:rPr>
        <w:t>яльковий театр у бібліотеці;</w:t>
      </w:r>
    </w:p>
    <w:p w:rsidR="00EB6055" w:rsidRPr="00EB6055" w:rsidRDefault="00EB6055" w:rsidP="00EB6055">
      <w:pPr>
        <w:shd w:val="clear" w:color="auto" w:fill="FFFFFF"/>
        <w:spacing w:after="0" w:line="360" w:lineRule="auto"/>
        <w:jc w:val="center"/>
        <w:rPr>
          <w:rFonts w:ascii="Times New Roman" w:hAnsi="Times New Roman"/>
          <w:color w:val="050505"/>
          <w:sz w:val="20"/>
          <w:szCs w:val="20"/>
          <w:lang w:eastAsia="ru-RU"/>
        </w:rPr>
      </w:pPr>
      <w:r w:rsidRPr="00EB6055">
        <w:rPr>
          <w:rFonts w:ascii="Times New Roman" w:hAnsi="Times New Roman"/>
          <w:noProof/>
          <w:color w:val="050505"/>
          <w:sz w:val="20"/>
          <w:szCs w:val="20"/>
          <w:lang w:val="uk-UA" w:eastAsia="uk-UA"/>
        </w:rPr>
        <w:drawing>
          <wp:inline distT="0" distB="0" distL="0" distR="0" wp14:anchorId="7EBBCAF1" wp14:editId="056578A4">
            <wp:extent cx="2486025" cy="1381125"/>
            <wp:effectExtent l="0" t="0" r="0" b="0"/>
            <wp:docPr id="1517694131" name="Рисунок 151769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86025" cy="1381125"/>
                    </a:xfrm>
                    <a:prstGeom prst="rect">
                      <a:avLst/>
                    </a:prstGeom>
                    <a:noFill/>
                  </pic:spPr>
                </pic:pic>
              </a:graphicData>
            </a:graphic>
          </wp:inline>
        </w:drawing>
      </w:r>
      <w:r w:rsidRPr="00EB6055">
        <w:rPr>
          <w:rFonts w:ascii="Times New Roman" w:hAnsi="Times New Roman"/>
          <w:noProof/>
          <w:color w:val="050505"/>
          <w:sz w:val="20"/>
          <w:szCs w:val="20"/>
          <w:lang w:val="uk-UA" w:eastAsia="uk-UA"/>
        </w:rPr>
        <w:drawing>
          <wp:inline distT="0" distB="0" distL="0" distR="0" wp14:anchorId="20D1E427" wp14:editId="2F2A64F7">
            <wp:extent cx="2676525" cy="1352550"/>
            <wp:effectExtent l="0" t="0" r="0" b="0"/>
            <wp:docPr id="1517694132" name="Рисунок 151769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76525" cy="1352550"/>
                    </a:xfrm>
                    <a:prstGeom prst="rect">
                      <a:avLst/>
                    </a:prstGeom>
                    <a:noFill/>
                  </pic:spPr>
                </pic:pic>
              </a:graphicData>
            </a:graphic>
          </wp:inline>
        </w:drawing>
      </w:r>
    </w:p>
    <w:p w:rsidR="00EB6055" w:rsidRPr="00EB6055" w:rsidRDefault="00EB6055" w:rsidP="00EB6055">
      <w:pPr>
        <w:shd w:val="clear" w:color="auto" w:fill="FFFFFF"/>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Арт-терап</w:t>
      </w:r>
      <w:r w:rsidRPr="00EB6055">
        <w:rPr>
          <w:rFonts w:ascii="Times New Roman" w:hAnsi="Times New Roman"/>
          <w:color w:val="050505"/>
          <w:sz w:val="24"/>
          <w:szCs w:val="24"/>
          <w:lang w:val="uk-UA" w:eastAsia="ru-RU"/>
        </w:rPr>
        <w:t>ія</w:t>
      </w:r>
      <w:r w:rsidRPr="00EB6055">
        <w:rPr>
          <w:rFonts w:ascii="Times New Roman" w:hAnsi="Times New Roman"/>
          <w:color w:val="050505"/>
          <w:sz w:val="24"/>
          <w:szCs w:val="24"/>
          <w:lang w:eastAsia="ru-RU"/>
        </w:rPr>
        <w:t xml:space="preserve"> у бібліотеці-філії № 1</w:t>
      </w:r>
      <w:r w:rsidRPr="00EB6055">
        <w:rPr>
          <w:rFonts w:ascii="Times New Roman" w:hAnsi="Times New Roman"/>
          <w:color w:val="050505"/>
          <w:sz w:val="24"/>
          <w:szCs w:val="24"/>
          <w:lang w:val="uk-UA" w:eastAsia="ru-RU"/>
        </w:rPr>
        <w:t>,  «Моя мрія»;</w:t>
      </w:r>
    </w:p>
    <w:p w:rsidR="00EB6055" w:rsidRPr="00EB6055" w:rsidRDefault="00EB6055" w:rsidP="00EB6055">
      <w:pPr>
        <w:shd w:val="clear" w:color="auto" w:fill="FFFFFF"/>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День пам’яті Кіборгів;</w:t>
      </w:r>
    </w:p>
    <w:p w:rsidR="00EB6055" w:rsidRPr="00EB6055" w:rsidRDefault="00EB6055" w:rsidP="00EB6055">
      <w:pPr>
        <w:shd w:val="clear" w:color="auto" w:fill="FFFFFF"/>
        <w:spacing w:after="0" w:line="240" w:lineRule="auto"/>
        <w:rPr>
          <w:rFonts w:ascii="Times New Roman" w:hAnsi="Times New Roman"/>
          <w:color w:val="050505"/>
          <w:sz w:val="24"/>
          <w:szCs w:val="24"/>
          <w:lang w:val="uk-UA"/>
        </w:rPr>
      </w:pPr>
      <w:r w:rsidRPr="00EB6055">
        <w:rPr>
          <w:rFonts w:ascii="Times New Roman" w:hAnsi="Times New Roman"/>
          <w:color w:val="050505"/>
          <w:sz w:val="24"/>
          <w:szCs w:val="24"/>
          <w:lang w:val="uk-UA"/>
        </w:rPr>
        <w:t xml:space="preserve">- Всесвітній день сніговика; </w:t>
      </w:r>
    </w:p>
    <w:p w:rsidR="00EB6055" w:rsidRPr="00EB6055" w:rsidRDefault="00EB6055" w:rsidP="00EB6055">
      <w:pPr>
        <w:shd w:val="clear" w:color="auto" w:fill="FFFFFF"/>
        <w:spacing w:after="0" w:line="240" w:lineRule="auto"/>
        <w:rPr>
          <w:rFonts w:ascii="Times New Roman" w:hAnsi="Times New Roman"/>
          <w:bCs/>
          <w:noProof/>
          <w:color w:val="050505"/>
          <w:sz w:val="24"/>
          <w:szCs w:val="24"/>
          <w:lang w:val="uk-UA" w:eastAsia="ru-RU"/>
        </w:rPr>
      </w:pPr>
      <w:r w:rsidRPr="00EB6055">
        <w:rPr>
          <w:rFonts w:ascii="Times New Roman" w:hAnsi="Times New Roman"/>
          <w:bCs/>
          <w:noProof/>
          <w:color w:val="050505"/>
          <w:sz w:val="24"/>
          <w:szCs w:val="24"/>
          <w:lang w:val="uk-UA" w:eastAsia="ru-RU"/>
        </w:rPr>
        <w:t xml:space="preserve">- Пізнаємо </w:t>
      </w:r>
      <w:r w:rsidRPr="00EB6055">
        <w:rPr>
          <w:rFonts w:ascii="Times New Roman" w:hAnsi="Times New Roman"/>
          <w:bCs/>
          <w:noProof/>
          <w:color w:val="050505"/>
          <w:sz w:val="24"/>
          <w:szCs w:val="24"/>
          <w:lang w:eastAsia="ru-RU"/>
        </w:rPr>
        <w:t>творчіст</w:t>
      </w:r>
      <w:r w:rsidRPr="00EB6055">
        <w:rPr>
          <w:rFonts w:ascii="Times New Roman" w:hAnsi="Times New Roman"/>
          <w:bCs/>
          <w:noProof/>
          <w:color w:val="050505"/>
          <w:sz w:val="24"/>
          <w:szCs w:val="24"/>
          <w:lang w:val="uk-UA" w:eastAsia="ru-RU"/>
        </w:rPr>
        <w:t>ь</w:t>
      </w:r>
      <w:r w:rsidRPr="00EB6055">
        <w:rPr>
          <w:rFonts w:ascii="Times New Roman" w:hAnsi="Times New Roman"/>
          <w:bCs/>
          <w:noProof/>
          <w:color w:val="050505"/>
          <w:sz w:val="24"/>
          <w:szCs w:val="24"/>
          <w:lang w:eastAsia="ru-RU"/>
        </w:rPr>
        <w:t xml:space="preserve"> Едгара Аллана По</w:t>
      </w:r>
      <w:r w:rsidRPr="00EB6055">
        <w:rPr>
          <w:rFonts w:ascii="Times New Roman" w:hAnsi="Times New Roman"/>
          <w:bCs/>
          <w:noProof/>
          <w:color w:val="050505"/>
          <w:sz w:val="24"/>
          <w:szCs w:val="24"/>
          <w:lang w:val="uk-UA" w:eastAsia="ru-RU"/>
        </w:rPr>
        <w:t>;</w:t>
      </w:r>
    </w:p>
    <w:p w:rsidR="00EB6055" w:rsidRPr="00EB6055" w:rsidRDefault="00EB6055" w:rsidP="00EB6055">
      <w:pPr>
        <w:shd w:val="clear" w:color="auto" w:fill="FFFFFF"/>
        <w:spacing w:after="0" w:line="240" w:lineRule="auto"/>
        <w:rPr>
          <w:rFonts w:ascii="Times New Roman" w:hAnsi="Times New Roman"/>
          <w:color w:val="050505"/>
          <w:sz w:val="24"/>
          <w:szCs w:val="24"/>
          <w:lang w:val="uk-UA"/>
        </w:rPr>
      </w:pPr>
      <w:r w:rsidRPr="00EB6055">
        <w:rPr>
          <w:rFonts w:ascii="Times New Roman" w:hAnsi="Times New Roman"/>
          <w:color w:val="050505"/>
          <w:sz w:val="24"/>
          <w:szCs w:val="24"/>
          <w:lang w:val="uk-UA"/>
        </w:rPr>
        <w:t>- «</w:t>
      </w:r>
      <w:r w:rsidRPr="00EB6055">
        <w:rPr>
          <w:rFonts w:ascii="Times New Roman" w:hAnsi="Times New Roman"/>
          <w:color w:val="050505"/>
          <w:sz w:val="24"/>
          <w:szCs w:val="24"/>
        </w:rPr>
        <w:t>Голос поколінь</w:t>
      </w:r>
      <w:r w:rsidRPr="00EB6055">
        <w:rPr>
          <w:rFonts w:ascii="Times New Roman" w:hAnsi="Times New Roman"/>
          <w:color w:val="050505"/>
          <w:sz w:val="24"/>
          <w:szCs w:val="24"/>
          <w:lang w:val="uk-UA"/>
        </w:rPr>
        <w:t>»</w:t>
      </w:r>
      <w:r w:rsidRPr="00EB6055">
        <w:rPr>
          <w:rFonts w:ascii="Times New Roman" w:hAnsi="Times New Roman"/>
          <w:color w:val="050505"/>
          <w:sz w:val="24"/>
          <w:szCs w:val="24"/>
        </w:rPr>
        <w:t xml:space="preserve"> - віртуальна подорож регіонами України</w:t>
      </w:r>
      <w:r w:rsidRPr="00EB6055">
        <w:rPr>
          <w:rFonts w:ascii="Times New Roman" w:hAnsi="Times New Roman"/>
          <w:color w:val="050505"/>
          <w:sz w:val="24"/>
          <w:szCs w:val="24"/>
          <w:lang w:val="uk-UA"/>
        </w:rPr>
        <w:t>;</w:t>
      </w:r>
    </w:p>
    <w:p w:rsidR="00EB6055" w:rsidRPr="00EB6055" w:rsidRDefault="00EB6055" w:rsidP="00EB6055">
      <w:pPr>
        <w:shd w:val="clear" w:color="auto" w:fill="FFFFFF"/>
        <w:spacing w:after="0" w:line="240" w:lineRule="auto"/>
        <w:rPr>
          <w:rFonts w:ascii="Times New Roman" w:hAnsi="Times New Roman"/>
          <w:color w:val="050505"/>
          <w:sz w:val="24"/>
          <w:szCs w:val="24"/>
          <w:shd w:val="clear" w:color="auto" w:fill="FFFFFF"/>
          <w:lang w:val="uk-UA" w:eastAsia="ru-RU"/>
        </w:rPr>
      </w:pPr>
      <w:bookmarkStart w:id="4" w:name="_Hlk171176220"/>
      <w:r w:rsidRPr="00EB6055">
        <w:rPr>
          <w:rFonts w:ascii="Times New Roman" w:hAnsi="Times New Roman"/>
          <w:color w:val="050505"/>
          <w:sz w:val="24"/>
          <w:szCs w:val="24"/>
          <w:shd w:val="clear" w:color="auto" w:fill="FFFFFF"/>
          <w:lang w:val="uk-UA" w:eastAsia="ru-RU"/>
        </w:rPr>
        <w:t>- Б</w:t>
      </w:r>
      <w:r w:rsidRPr="00EB6055">
        <w:rPr>
          <w:rFonts w:ascii="Times New Roman" w:hAnsi="Times New Roman"/>
          <w:color w:val="050505"/>
          <w:sz w:val="24"/>
          <w:szCs w:val="24"/>
          <w:shd w:val="clear" w:color="auto" w:fill="FFFFFF"/>
          <w:lang w:eastAsia="ru-RU"/>
        </w:rPr>
        <w:t xml:space="preserve">уктрейлер </w:t>
      </w:r>
      <w:r w:rsidRPr="00EB6055">
        <w:rPr>
          <w:rFonts w:ascii="Times New Roman" w:hAnsi="Times New Roman"/>
          <w:color w:val="050505"/>
          <w:sz w:val="24"/>
          <w:szCs w:val="24"/>
          <w:shd w:val="clear" w:color="auto" w:fill="FFFFFF"/>
          <w:lang w:val="uk-UA" w:eastAsia="ru-RU"/>
        </w:rPr>
        <w:t>«</w:t>
      </w:r>
      <w:r w:rsidRPr="00EB6055">
        <w:rPr>
          <w:rFonts w:ascii="Times New Roman" w:hAnsi="Times New Roman"/>
          <w:color w:val="050505"/>
          <w:sz w:val="24"/>
          <w:szCs w:val="24"/>
          <w:shd w:val="clear" w:color="auto" w:fill="FFFFFF"/>
          <w:lang w:eastAsia="ru-RU"/>
        </w:rPr>
        <w:t>Країна казкова, країна книжкова</w:t>
      </w:r>
      <w:bookmarkEnd w:id="4"/>
      <w:r w:rsidRPr="00EB6055">
        <w:rPr>
          <w:rFonts w:ascii="Times New Roman" w:hAnsi="Times New Roman"/>
          <w:color w:val="050505"/>
          <w:sz w:val="24"/>
          <w:szCs w:val="24"/>
          <w:shd w:val="clear" w:color="auto" w:fill="FFFFFF"/>
          <w:lang w:val="uk-UA" w:eastAsia="ru-RU"/>
        </w:rPr>
        <w:t>»;</w:t>
      </w:r>
    </w:p>
    <w:p w:rsidR="00EB6055" w:rsidRPr="00EB6055" w:rsidRDefault="00EB6055" w:rsidP="00EB6055">
      <w:pPr>
        <w:shd w:val="clear" w:color="auto" w:fill="FFFFFF"/>
        <w:spacing w:after="0" w:line="240" w:lineRule="auto"/>
        <w:ind w:left="142" w:hanging="142"/>
        <w:rPr>
          <w:rFonts w:ascii="Times New Roman" w:hAnsi="Times New Roman"/>
          <w:color w:val="050505"/>
          <w:sz w:val="24"/>
          <w:szCs w:val="24"/>
          <w:lang w:val="uk-UA"/>
        </w:rPr>
      </w:pPr>
      <w:r w:rsidRPr="00EB6055">
        <w:rPr>
          <w:rFonts w:ascii="Times New Roman" w:hAnsi="Times New Roman"/>
          <w:color w:val="050505"/>
          <w:sz w:val="24"/>
          <w:szCs w:val="24"/>
          <w:lang w:val="uk-UA"/>
        </w:rPr>
        <w:t xml:space="preserve">- </w:t>
      </w:r>
      <w:r w:rsidRPr="00EB6055">
        <w:rPr>
          <w:rFonts w:ascii="Times New Roman" w:hAnsi="Times New Roman"/>
          <w:color w:val="050505"/>
          <w:sz w:val="24"/>
          <w:szCs w:val="24"/>
        </w:rPr>
        <w:t>Історико-літературна мандрівка «Крути – і сум, і біль, і вічна слава України» до Дня вшанування пам’яті Героїв Крут</w:t>
      </w:r>
      <w:r w:rsidRPr="00EB6055">
        <w:rPr>
          <w:rFonts w:ascii="Times New Roman" w:hAnsi="Times New Roman"/>
          <w:color w:val="050505"/>
          <w:sz w:val="24"/>
          <w:szCs w:val="24"/>
          <w:lang w:val="uk-UA"/>
        </w:rPr>
        <w:t>»;</w:t>
      </w:r>
    </w:p>
    <w:p w:rsidR="00EB6055" w:rsidRPr="00EB6055" w:rsidRDefault="00EB6055" w:rsidP="00EB6055">
      <w:pPr>
        <w:shd w:val="clear" w:color="auto" w:fill="FFFFFF"/>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Р</w:t>
      </w:r>
      <w:r w:rsidRPr="00EB6055">
        <w:rPr>
          <w:rFonts w:ascii="Times New Roman" w:hAnsi="Times New Roman"/>
          <w:color w:val="050505"/>
          <w:sz w:val="24"/>
          <w:szCs w:val="24"/>
          <w:lang w:val="uk-UA" w:eastAsia="ru-RU"/>
        </w:rPr>
        <w:t xml:space="preserve">обота з </w:t>
      </w:r>
      <w:r w:rsidRPr="00EB6055">
        <w:rPr>
          <w:rFonts w:ascii="Times New Roman" w:hAnsi="Times New Roman"/>
          <w:color w:val="050505"/>
          <w:sz w:val="24"/>
          <w:szCs w:val="24"/>
          <w:lang w:eastAsia="ru-RU"/>
        </w:rPr>
        <w:t>ВПО за підтримки благодійного фонду</w:t>
      </w: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Р</w:t>
      </w:r>
      <w:r w:rsidRPr="00EB6055">
        <w:rPr>
          <w:rFonts w:ascii="Times New Roman" w:hAnsi="Times New Roman"/>
          <w:color w:val="050505"/>
          <w:sz w:val="24"/>
          <w:szCs w:val="24"/>
          <w:lang w:val="uk-UA" w:eastAsia="ru-RU"/>
        </w:rPr>
        <w:t>окада»;</w:t>
      </w:r>
    </w:p>
    <w:p w:rsidR="00EB6055" w:rsidRPr="00EB6055" w:rsidRDefault="00EB6055" w:rsidP="00EB6055">
      <w:pPr>
        <w:spacing w:after="0" w:line="240" w:lineRule="auto"/>
        <w:rPr>
          <w:rFonts w:ascii="Times New Roman" w:hAnsi="Times New Roman"/>
          <w:sz w:val="24"/>
          <w:szCs w:val="24"/>
          <w:lang w:val="uk-UA" w:eastAsia="ru-RU"/>
        </w:rPr>
      </w:pPr>
      <w:r w:rsidRPr="00EB6055">
        <w:rPr>
          <w:rFonts w:ascii="Times New Roman" w:hAnsi="Times New Roman"/>
          <w:color w:val="050505"/>
          <w:sz w:val="24"/>
          <w:szCs w:val="24"/>
          <w:lang w:val="uk-UA" w:eastAsia="ru-RU"/>
        </w:rPr>
        <w:t>-</w:t>
      </w:r>
      <w:r w:rsidRPr="00EB6055">
        <w:rPr>
          <w:rFonts w:ascii="Times New Roman" w:hAnsi="Times New Roman"/>
          <w:sz w:val="24"/>
          <w:szCs w:val="24"/>
          <w:lang w:eastAsia="ru-RU"/>
        </w:rPr>
        <w:t xml:space="preserve"> Б</w:t>
      </w:r>
      <w:r w:rsidRPr="00EB6055">
        <w:rPr>
          <w:rFonts w:ascii="Times New Roman" w:hAnsi="Times New Roman"/>
          <w:sz w:val="24"/>
          <w:szCs w:val="24"/>
          <w:lang w:val="uk-UA" w:eastAsia="ru-RU"/>
        </w:rPr>
        <w:t>ібліотека: Бачимо, Допомагаємо, Віримо;</w:t>
      </w:r>
    </w:p>
    <w:p w:rsidR="00EB6055" w:rsidRPr="00EB6055" w:rsidRDefault="00EB6055" w:rsidP="00EB6055">
      <w:pPr>
        <w:spacing w:after="0" w:line="240" w:lineRule="auto"/>
        <w:ind w:left="142" w:hanging="142"/>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color w:val="050505"/>
          <w:sz w:val="24"/>
          <w:szCs w:val="24"/>
          <w:shd w:val="clear" w:color="auto" w:fill="FFFFFF"/>
        </w:rPr>
        <w:t>Всесвітн</w:t>
      </w:r>
      <w:r w:rsidRPr="00EB6055">
        <w:rPr>
          <w:rFonts w:ascii="Times New Roman" w:hAnsi="Times New Roman"/>
          <w:color w:val="050505"/>
          <w:sz w:val="24"/>
          <w:szCs w:val="24"/>
          <w:shd w:val="clear" w:color="auto" w:fill="FFFFFF"/>
          <w:lang w:val="uk-UA"/>
        </w:rPr>
        <w:t>ій</w:t>
      </w:r>
      <w:r w:rsidRPr="00EB6055">
        <w:rPr>
          <w:rFonts w:ascii="Times New Roman" w:hAnsi="Times New Roman"/>
          <w:color w:val="050505"/>
          <w:sz w:val="24"/>
          <w:szCs w:val="24"/>
          <w:shd w:val="clear" w:color="auto" w:fill="FFFFFF"/>
        </w:rPr>
        <w:t xml:space="preserve"> д</w:t>
      </w:r>
      <w:r w:rsidRPr="00EB6055">
        <w:rPr>
          <w:rFonts w:ascii="Times New Roman" w:hAnsi="Times New Roman"/>
          <w:color w:val="050505"/>
          <w:sz w:val="24"/>
          <w:szCs w:val="24"/>
          <w:shd w:val="clear" w:color="auto" w:fill="FFFFFF"/>
          <w:lang w:val="uk-UA"/>
        </w:rPr>
        <w:t>ень</w:t>
      </w:r>
      <w:r w:rsidRPr="00EB6055">
        <w:rPr>
          <w:rFonts w:ascii="Times New Roman" w:hAnsi="Times New Roman"/>
          <w:color w:val="050505"/>
          <w:sz w:val="24"/>
          <w:szCs w:val="24"/>
          <w:shd w:val="clear" w:color="auto" w:fill="FFFFFF"/>
        </w:rPr>
        <w:t xml:space="preserve"> читання вголос</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ind w:left="142" w:hanging="142"/>
        <w:rPr>
          <w:rFonts w:ascii="Times New Roman" w:hAnsi="Times New Roman"/>
          <w:color w:val="050505"/>
          <w:sz w:val="24"/>
          <w:szCs w:val="24"/>
          <w:lang w:val="uk-UA" w:eastAsia="ru-RU"/>
        </w:rPr>
      </w:pPr>
      <w:r w:rsidRPr="00EB6055">
        <w:rPr>
          <w:rFonts w:ascii="Times New Roman" w:hAnsi="Times New Roman"/>
          <w:sz w:val="24"/>
          <w:szCs w:val="24"/>
          <w:lang w:val="uk-UA" w:eastAsia="ru-RU"/>
        </w:rPr>
        <w:t xml:space="preserve">- </w:t>
      </w:r>
      <w:r w:rsidRPr="00EB6055">
        <w:rPr>
          <w:rFonts w:ascii="Times New Roman" w:hAnsi="Times New Roman"/>
          <w:color w:val="050505"/>
          <w:sz w:val="24"/>
          <w:szCs w:val="24"/>
          <w:lang w:eastAsia="ru-RU"/>
        </w:rPr>
        <w:t>День Героїв Небесної Сотні</w:t>
      </w:r>
      <w:r w:rsidRPr="00EB6055">
        <w:rPr>
          <w:rFonts w:ascii="Times New Roman" w:hAnsi="Times New Roman"/>
          <w:color w:val="050505"/>
          <w:sz w:val="24"/>
          <w:szCs w:val="24"/>
          <w:lang w:val="uk-UA" w:eastAsia="ru-RU"/>
        </w:rPr>
        <w:t>;</w:t>
      </w:r>
    </w:p>
    <w:p w:rsidR="00EB6055" w:rsidRPr="00EB6055" w:rsidRDefault="00EB6055" w:rsidP="00EB6055">
      <w:pPr>
        <w:spacing w:after="0" w:line="240" w:lineRule="auto"/>
        <w:ind w:left="142" w:hanging="142"/>
        <w:rPr>
          <w:rFonts w:ascii="Times New Roman" w:hAnsi="Times New Roman"/>
          <w:bCs/>
          <w:noProof/>
          <w:color w:val="050505"/>
          <w:sz w:val="24"/>
          <w:szCs w:val="24"/>
          <w:shd w:val="clear" w:color="auto" w:fill="FFFFFF"/>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bCs/>
          <w:noProof/>
          <w:color w:val="050505"/>
          <w:sz w:val="24"/>
          <w:szCs w:val="24"/>
          <w:shd w:val="clear" w:color="auto" w:fill="FFFFFF"/>
          <w:lang w:eastAsia="ru-RU"/>
        </w:rPr>
        <w:t xml:space="preserve">Креативна майстерка </w:t>
      </w:r>
      <w:r w:rsidRPr="00EB6055">
        <w:rPr>
          <w:rFonts w:ascii="Times New Roman" w:hAnsi="Times New Roman"/>
          <w:bCs/>
          <w:noProof/>
          <w:color w:val="050505"/>
          <w:sz w:val="24"/>
          <w:szCs w:val="24"/>
          <w:shd w:val="clear" w:color="auto" w:fill="FFFFFF"/>
          <w:lang w:val="uk-UA" w:eastAsia="ru-RU"/>
        </w:rPr>
        <w:t>«</w:t>
      </w:r>
      <w:r w:rsidRPr="00EB6055">
        <w:rPr>
          <w:rFonts w:ascii="Times New Roman" w:hAnsi="Times New Roman"/>
          <w:bCs/>
          <w:noProof/>
          <w:color w:val="050505"/>
          <w:sz w:val="24"/>
          <w:szCs w:val="24"/>
          <w:shd w:val="clear" w:color="auto" w:fill="FFFFFF"/>
          <w:lang w:eastAsia="ru-RU"/>
        </w:rPr>
        <w:t>Світ фантазії своїми руками</w:t>
      </w:r>
      <w:r w:rsidRPr="00EB6055">
        <w:rPr>
          <w:rFonts w:ascii="Times New Roman" w:hAnsi="Times New Roman"/>
          <w:bCs/>
          <w:noProof/>
          <w:color w:val="050505"/>
          <w:sz w:val="24"/>
          <w:szCs w:val="24"/>
          <w:shd w:val="clear" w:color="auto" w:fill="FFFFFF"/>
          <w:lang w:val="uk-UA" w:eastAsia="ru-RU"/>
        </w:rPr>
        <w:t>»;</w:t>
      </w:r>
    </w:p>
    <w:p w:rsidR="00EB6055" w:rsidRPr="00EB6055" w:rsidRDefault="00EB6055" w:rsidP="00EB6055">
      <w:pPr>
        <w:spacing w:after="0" w:line="240" w:lineRule="auto"/>
        <w:ind w:left="142" w:hanging="142"/>
        <w:rPr>
          <w:rFonts w:ascii="Times New Roman" w:hAnsi="Times New Roman"/>
          <w:bCs/>
          <w:noProof/>
          <w:color w:val="050505"/>
          <w:sz w:val="24"/>
          <w:szCs w:val="24"/>
          <w:shd w:val="clear" w:color="auto" w:fill="FFFFFF"/>
          <w:lang w:val="uk-UA" w:eastAsia="ru-RU"/>
        </w:rPr>
      </w:pPr>
      <w:r w:rsidRPr="00EB6055">
        <w:rPr>
          <w:rFonts w:ascii="Times New Roman" w:hAnsi="Times New Roman"/>
          <w:bCs/>
          <w:noProof/>
          <w:color w:val="050505"/>
          <w:sz w:val="24"/>
          <w:szCs w:val="24"/>
          <w:shd w:val="clear" w:color="auto" w:fill="FFFFFF"/>
          <w:lang w:val="uk-UA" w:eastAsia="ru-RU"/>
        </w:rPr>
        <w:t>- День єднання;</w:t>
      </w:r>
    </w:p>
    <w:p w:rsidR="00EB6055" w:rsidRPr="00EB6055" w:rsidRDefault="00EB6055" w:rsidP="00EB6055">
      <w:pPr>
        <w:spacing w:after="0" w:line="240" w:lineRule="auto"/>
        <w:ind w:left="142" w:hanging="142"/>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 С</w:t>
      </w:r>
      <w:r w:rsidRPr="00EB6055">
        <w:rPr>
          <w:rFonts w:ascii="Times New Roman" w:hAnsi="Times New Roman"/>
          <w:color w:val="050505"/>
          <w:sz w:val="24"/>
          <w:szCs w:val="24"/>
          <w:shd w:val="clear" w:color="auto" w:fill="FFFFFF"/>
        </w:rPr>
        <w:t>принт-конкурс «Гендерна битва»</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ind w:left="142" w:hanging="142"/>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 xml:space="preserve">- </w:t>
      </w:r>
      <w:r w:rsidRPr="00EB6055">
        <w:rPr>
          <w:rFonts w:ascii="Times New Roman" w:hAnsi="Times New Roman"/>
          <w:color w:val="050505"/>
          <w:sz w:val="24"/>
          <w:szCs w:val="24"/>
          <w:shd w:val="clear" w:color="auto" w:fill="FFFFFF"/>
        </w:rPr>
        <w:t>Міжнародний день рідної мови</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rPr>
          <w:rFonts w:ascii="Times New Roman" w:hAnsi="Times New Roman"/>
          <w:color w:val="050505"/>
          <w:sz w:val="24"/>
          <w:szCs w:val="24"/>
          <w:lang w:eastAsia="ru-RU"/>
        </w:rPr>
      </w:pPr>
      <w:r w:rsidRPr="00EB6055">
        <w:rPr>
          <w:rFonts w:ascii="Times New Roman" w:hAnsi="Times New Roman"/>
          <w:color w:val="050505"/>
          <w:sz w:val="24"/>
          <w:szCs w:val="24"/>
          <w:lang w:val="uk-UA" w:eastAsia="ru-RU"/>
        </w:rPr>
        <w:t>- Т</w:t>
      </w:r>
      <w:r w:rsidRPr="00EB6055">
        <w:rPr>
          <w:rFonts w:ascii="Times New Roman" w:hAnsi="Times New Roman"/>
          <w:color w:val="050505"/>
          <w:sz w:val="24"/>
          <w:szCs w:val="24"/>
          <w:lang w:eastAsia="ru-RU"/>
        </w:rPr>
        <w:t xml:space="preserve">ворчий захід </w:t>
      </w: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lang w:eastAsia="ru-RU"/>
        </w:rPr>
        <w:t>Нескорена українська душа</w:t>
      </w: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lang w:eastAsia="ru-RU"/>
        </w:rPr>
        <w:t xml:space="preserve"> до Дня народження Лесі Українки</w:t>
      </w:r>
    </w:p>
    <w:p w:rsidR="00EB6055" w:rsidRPr="00EB6055" w:rsidRDefault="00EB6055" w:rsidP="00EB6055">
      <w:pPr>
        <w:shd w:val="clear" w:color="auto" w:fill="FFFFFF"/>
        <w:spacing w:after="0" w:line="240" w:lineRule="auto"/>
        <w:ind w:left="142" w:hanging="142"/>
        <w:jc w:val="both"/>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Л</w:t>
      </w:r>
      <w:r w:rsidRPr="00EB6055">
        <w:rPr>
          <w:rFonts w:ascii="Times New Roman" w:hAnsi="Times New Roman"/>
          <w:color w:val="050505"/>
          <w:sz w:val="24"/>
          <w:szCs w:val="24"/>
          <w:lang w:eastAsia="ru-RU"/>
        </w:rPr>
        <w:t>ітературн</w:t>
      </w:r>
      <w:r w:rsidRPr="00EB6055">
        <w:rPr>
          <w:rFonts w:ascii="Times New Roman" w:hAnsi="Times New Roman"/>
          <w:color w:val="050505"/>
          <w:sz w:val="24"/>
          <w:szCs w:val="24"/>
          <w:lang w:val="uk-UA" w:eastAsia="ru-RU"/>
        </w:rPr>
        <w:t>а</w:t>
      </w:r>
      <w:r w:rsidRPr="00EB6055">
        <w:rPr>
          <w:rFonts w:ascii="Times New Roman" w:hAnsi="Times New Roman"/>
          <w:color w:val="050505"/>
          <w:sz w:val="24"/>
          <w:szCs w:val="24"/>
          <w:lang w:eastAsia="ru-RU"/>
        </w:rPr>
        <w:t xml:space="preserve"> годин</w:t>
      </w:r>
      <w:r w:rsidRPr="00EB6055">
        <w:rPr>
          <w:rFonts w:ascii="Times New Roman" w:hAnsi="Times New Roman"/>
          <w:color w:val="050505"/>
          <w:sz w:val="24"/>
          <w:szCs w:val="24"/>
          <w:lang w:val="uk-UA" w:eastAsia="ru-RU"/>
        </w:rPr>
        <w:t>а</w:t>
      </w:r>
      <w:r w:rsidRPr="00EB6055">
        <w:rPr>
          <w:rFonts w:ascii="Times New Roman" w:hAnsi="Times New Roman"/>
          <w:color w:val="050505"/>
          <w:sz w:val="24"/>
          <w:szCs w:val="24"/>
          <w:lang w:eastAsia="ru-RU"/>
        </w:rPr>
        <w:t xml:space="preserve"> </w:t>
      </w: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lang w:eastAsia="ru-RU"/>
        </w:rPr>
        <w:t>На струнах Кобзаревої душі</w:t>
      </w:r>
      <w:r w:rsidRPr="00EB6055">
        <w:rPr>
          <w:rFonts w:ascii="Times New Roman" w:hAnsi="Times New Roman"/>
          <w:color w:val="050505"/>
          <w:sz w:val="24"/>
          <w:szCs w:val="24"/>
          <w:lang w:val="uk-UA" w:eastAsia="ru-RU"/>
        </w:rPr>
        <w:t>», «Живе під сонцем любові Шевченкова весна»;</w:t>
      </w:r>
    </w:p>
    <w:p w:rsidR="00EB6055" w:rsidRPr="00EB6055" w:rsidRDefault="00EB6055" w:rsidP="00EB6055">
      <w:pPr>
        <w:shd w:val="clear" w:color="auto" w:fill="FFFFFF"/>
        <w:spacing w:after="0" w:line="240" w:lineRule="auto"/>
        <w:ind w:left="142" w:hanging="142"/>
        <w:jc w:val="both"/>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 «</w:t>
      </w:r>
      <w:r w:rsidRPr="00EB6055">
        <w:rPr>
          <w:rFonts w:ascii="Times New Roman" w:hAnsi="Times New Roman"/>
          <w:color w:val="050505"/>
          <w:sz w:val="24"/>
          <w:szCs w:val="24"/>
          <w:shd w:val="clear" w:color="auto" w:fill="FFFFFF"/>
        </w:rPr>
        <w:t>Волхви і характерники. Минуле й сьогодення</w:t>
      </w:r>
      <w:r w:rsidRPr="00EB6055">
        <w:rPr>
          <w:rFonts w:ascii="Times New Roman" w:hAnsi="Times New Roman"/>
          <w:color w:val="050505"/>
          <w:sz w:val="24"/>
          <w:szCs w:val="24"/>
          <w:shd w:val="clear" w:color="auto" w:fill="FFFFFF"/>
          <w:lang w:val="uk-UA"/>
        </w:rPr>
        <w:t>»;</w:t>
      </w:r>
    </w:p>
    <w:p w:rsidR="00EB6055" w:rsidRPr="00EB6055" w:rsidRDefault="00EB6055" w:rsidP="00EB6055">
      <w:pPr>
        <w:shd w:val="clear" w:color="auto" w:fill="FFFFFF"/>
        <w:spacing w:after="0" w:line="240" w:lineRule="auto"/>
        <w:ind w:left="142" w:hanging="142"/>
        <w:jc w:val="both"/>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 З</w:t>
      </w:r>
      <w:r w:rsidRPr="00EB6055">
        <w:rPr>
          <w:rFonts w:ascii="Times New Roman" w:hAnsi="Times New Roman"/>
          <w:color w:val="050505"/>
          <w:sz w:val="24"/>
          <w:szCs w:val="24"/>
          <w:shd w:val="clear" w:color="auto" w:fill="FFFFFF"/>
        </w:rPr>
        <w:t>ахід бібліоцукерня «Відкрий мене - прочитай - у світ пригод завітай</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ind w:left="142" w:hanging="142"/>
        <w:rPr>
          <w:rFonts w:ascii="Times New Roman" w:hAnsi="Times New Roman"/>
          <w:color w:val="050505"/>
          <w:sz w:val="24"/>
          <w:szCs w:val="24"/>
          <w:shd w:val="clear" w:color="auto" w:fill="FFFFFF"/>
          <w:lang w:val="uk-UA" w:eastAsia="ru-RU"/>
        </w:rPr>
      </w:pPr>
      <w:r w:rsidRPr="00EB6055">
        <w:rPr>
          <w:rFonts w:ascii="Times New Roman" w:hAnsi="Times New Roman"/>
          <w:color w:val="000000"/>
          <w:kern w:val="2"/>
          <w:sz w:val="24"/>
          <w:szCs w:val="24"/>
          <w:lang w:eastAsia="ru-RU"/>
        </w:rPr>
        <w:t xml:space="preserve">- </w:t>
      </w:r>
      <w:r w:rsidRPr="00EB6055">
        <w:rPr>
          <w:rFonts w:ascii="Times New Roman" w:hAnsi="Times New Roman"/>
          <w:color w:val="050505"/>
          <w:sz w:val="24"/>
          <w:szCs w:val="24"/>
          <w:shd w:val="clear" w:color="auto" w:fill="FFFFFF"/>
          <w:lang w:eastAsia="ru-RU"/>
        </w:rPr>
        <w:t xml:space="preserve">До міжнародного дня дитячої книги проведено пригодницько-літературний мікс «Візьми </w:t>
      </w:r>
      <w:r w:rsidRPr="00EB6055">
        <w:rPr>
          <w:rFonts w:ascii="Times New Roman" w:hAnsi="Times New Roman"/>
          <w:color w:val="050505"/>
          <w:sz w:val="24"/>
          <w:szCs w:val="24"/>
          <w:shd w:val="clear" w:color="auto" w:fill="FFFFFF"/>
          <w:lang w:val="uk-UA" w:eastAsia="ru-RU"/>
        </w:rPr>
        <w:t xml:space="preserve">  </w:t>
      </w:r>
      <w:r w:rsidRPr="00EB6055">
        <w:rPr>
          <w:rFonts w:ascii="Times New Roman" w:hAnsi="Times New Roman"/>
          <w:color w:val="050505"/>
          <w:sz w:val="24"/>
          <w:szCs w:val="24"/>
          <w:shd w:val="clear" w:color="auto" w:fill="FFFFFF"/>
          <w:lang w:eastAsia="ru-RU"/>
        </w:rPr>
        <w:t>собі посмішку»</w:t>
      </w:r>
      <w:r w:rsidRPr="00EB6055">
        <w:rPr>
          <w:rFonts w:ascii="Times New Roman" w:hAnsi="Times New Roman"/>
          <w:color w:val="050505"/>
          <w:sz w:val="24"/>
          <w:szCs w:val="24"/>
          <w:shd w:val="clear" w:color="auto" w:fill="FFFFFF"/>
          <w:lang w:val="uk-UA" w:eastAsia="ru-RU"/>
        </w:rPr>
        <w:t>;</w:t>
      </w:r>
    </w:p>
    <w:p w:rsidR="00EB6055" w:rsidRPr="00EB6055" w:rsidRDefault="00EB6055" w:rsidP="00EB6055">
      <w:pPr>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Творча </w:t>
      </w:r>
      <w:r w:rsidRPr="00EB6055">
        <w:rPr>
          <w:rFonts w:ascii="Times New Roman" w:hAnsi="Times New Roman"/>
          <w:color w:val="050505"/>
          <w:sz w:val="24"/>
          <w:szCs w:val="24"/>
          <w:lang w:eastAsia="ru-RU"/>
        </w:rPr>
        <w:t>зустріч із Світланою Талан</w:t>
      </w:r>
      <w:r w:rsidRPr="00EB6055">
        <w:rPr>
          <w:rFonts w:ascii="Times New Roman" w:hAnsi="Times New Roman"/>
          <w:color w:val="050505"/>
          <w:sz w:val="24"/>
          <w:szCs w:val="24"/>
          <w:lang w:val="uk-UA" w:eastAsia="ru-RU"/>
        </w:rPr>
        <w:t>;</w:t>
      </w:r>
    </w:p>
    <w:p w:rsidR="00EB6055" w:rsidRPr="00EB6055" w:rsidRDefault="00EB6055" w:rsidP="00EB6055">
      <w:pPr>
        <w:spacing w:after="0" w:line="240" w:lineRule="auto"/>
        <w:rPr>
          <w:rFonts w:ascii="Times New Roman" w:hAnsi="Times New Roman"/>
          <w:color w:val="050505"/>
          <w:sz w:val="24"/>
          <w:szCs w:val="24"/>
          <w:shd w:val="clear" w:color="auto" w:fill="FFFFFF"/>
        </w:rPr>
      </w:pP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shd w:val="clear" w:color="auto" w:fill="FFFFFF"/>
        </w:rPr>
        <w:t xml:space="preserve"> Всеукраїнський конкурс дитячої творчості </w:t>
      </w:r>
      <w:r w:rsidRPr="00EB6055">
        <w:rPr>
          <w:rFonts w:ascii="Times New Roman" w:hAnsi="Times New Roman"/>
          <w:color w:val="050505"/>
          <w:sz w:val="24"/>
          <w:szCs w:val="24"/>
          <w:shd w:val="clear" w:color="auto" w:fill="FFFFFF"/>
          <w:lang w:val="uk-UA"/>
        </w:rPr>
        <w:t>«</w:t>
      </w:r>
      <w:r w:rsidRPr="00EB6055">
        <w:rPr>
          <w:rFonts w:ascii="Times New Roman" w:hAnsi="Times New Roman"/>
          <w:color w:val="050505"/>
          <w:sz w:val="24"/>
          <w:szCs w:val="24"/>
          <w:shd w:val="clear" w:color="auto" w:fill="FFFFFF"/>
        </w:rPr>
        <w:t>Україна – мрія</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 Чорнобиль – біль і трагедія України;</w:t>
      </w:r>
    </w:p>
    <w:p w:rsidR="00EB6055" w:rsidRPr="00EB6055" w:rsidRDefault="00EB6055" w:rsidP="00EB6055">
      <w:pPr>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 xml:space="preserve">Панас Мирний </w:t>
      </w: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lang w:eastAsia="ru-RU"/>
        </w:rPr>
        <w:t xml:space="preserve"> епічн</w:t>
      </w:r>
      <w:r w:rsidRPr="00EB6055">
        <w:rPr>
          <w:rFonts w:ascii="Times New Roman" w:hAnsi="Times New Roman"/>
          <w:color w:val="050505"/>
          <w:sz w:val="24"/>
          <w:szCs w:val="24"/>
          <w:lang w:val="uk-UA" w:eastAsia="ru-RU"/>
        </w:rPr>
        <w:t>ий</w:t>
      </w:r>
      <w:r w:rsidRPr="00EB6055">
        <w:rPr>
          <w:rFonts w:ascii="Times New Roman" w:hAnsi="Times New Roman"/>
          <w:color w:val="050505"/>
          <w:sz w:val="24"/>
          <w:szCs w:val="24"/>
          <w:lang w:eastAsia="ru-RU"/>
        </w:rPr>
        <w:t xml:space="preserve"> ге</w:t>
      </w:r>
      <w:r w:rsidRPr="00EB6055">
        <w:rPr>
          <w:rFonts w:ascii="Times New Roman" w:hAnsi="Times New Roman"/>
          <w:color w:val="050505"/>
          <w:sz w:val="24"/>
          <w:szCs w:val="24"/>
          <w:lang w:val="uk-UA" w:eastAsia="ru-RU"/>
        </w:rPr>
        <w:t>рой</w:t>
      </w:r>
      <w:r w:rsidRPr="00EB6055">
        <w:rPr>
          <w:rFonts w:ascii="Times New Roman" w:hAnsi="Times New Roman"/>
          <w:color w:val="050505"/>
          <w:sz w:val="24"/>
          <w:szCs w:val="24"/>
          <w:lang w:eastAsia="ru-RU"/>
        </w:rPr>
        <w:t xml:space="preserve"> української культури</w:t>
      </w:r>
      <w:r w:rsidRPr="00EB6055">
        <w:rPr>
          <w:rFonts w:ascii="Times New Roman" w:hAnsi="Times New Roman"/>
          <w:color w:val="050505"/>
          <w:sz w:val="24"/>
          <w:szCs w:val="24"/>
          <w:lang w:val="uk-UA" w:eastAsia="ru-RU"/>
        </w:rPr>
        <w:t>;</w:t>
      </w:r>
    </w:p>
    <w:p w:rsidR="00EB6055" w:rsidRPr="00EB6055" w:rsidRDefault="00EB6055" w:rsidP="00EB6055">
      <w:pPr>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lastRenderedPageBreak/>
        <w:t xml:space="preserve">- </w:t>
      </w:r>
      <w:r w:rsidRPr="00EB6055">
        <w:rPr>
          <w:rFonts w:ascii="Times New Roman" w:hAnsi="Times New Roman"/>
          <w:color w:val="050505"/>
          <w:sz w:val="24"/>
          <w:szCs w:val="24"/>
          <w:shd w:val="clear" w:color="auto" w:fill="FFFFFF"/>
        </w:rPr>
        <w:t>День пам'яті та примирення</w:t>
      </w:r>
      <w:r w:rsidRPr="00EB6055">
        <w:rPr>
          <w:rFonts w:ascii="Times New Roman" w:hAnsi="Times New Roman"/>
          <w:color w:val="050505"/>
          <w:sz w:val="24"/>
          <w:szCs w:val="24"/>
          <w:shd w:val="clear" w:color="auto" w:fill="FFFFFF"/>
          <w:lang w:val="uk-UA"/>
        </w:rPr>
        <w:t>;</w:t>
      </w:r>
    </w:p>
    <w:p w:rsidR="00EB6055" w:rsidRPr="00EB6055" w:rsidRDefault="00EB6055" w:rsidP="00C76C69">
      <w:pPr>
        <w:numPr>
          <w:ilvl w:val="0"/>
          <w:numId w:val="86"/>
        </w:numPr>
        <w:spacing w:after="160" w:line="240" w:lineRule="auto"/>
        <w:ind w:left="142" w:hanging="142"/>
        <w:contextualSpacing/>
        <w:rPr>
          <w:rFonts w:ascii="Times New Roman" w:eastAsia="Calibri" w:hAnsi="Times New Roman"/>
          <w:color w:val="000000"/>
          <w:kern w:val="2"/>
          <w:sz w:val="24"/>
          <w:szCs w:val="24"/>
          <w:lang w:val="uk-UA"/>
        </w:rPr>
      </w:pPr>
      <w:r w:rsidRPr="00EB6055">
        <w:rPr>
          <w:rFonts w:ascii="Times New Roman" w:eastAsia="Calibri" w:hAnsi="Times New Roman"/>
          <w:noProof/>
          <w:kern w:val="2"/>
          <w:sz w:val="24"/>
          <w:szCs w:val="24"/>
          <w:lang w:val="uk-UA"/>
        </w:rPr>
        <w:t xml:space="preserve">Зустріч з творчими людьми </w:t>
      </w:r>
      <w:r w:rsidRPr="00EB6055">
        <w:rPr>
          <w:rFonts w:ascii="Times New Roman" w:eastAsia="Calibri" w:hAnsi="Times New Roman"/>
          <w:color w:val="000000"/>
          <w:kern w:val="2"/>
          <w:sz w:val="24"/>
          <w:szCs w:val="24"/>
          <w:lang w:val="uk-UA"/>
        </w:rPr>
        <w:t xml:space="preserve">Літературного Креденсу Барви - літературний бриз </w:t>
      </w:r>
      <w:r w:rsidRPr="00EB6055">
        <w:rPr>
          <w:rFonts w:ascii="Times New Roman" w:eastAsia="Calibri" w:hAnsi="Times New Roman"/>
          <w:bCs/>
          <w:color w:val="000000"/>
          <w:kern w:val="2"/>
          <w:sz w:val="24"/>
          <w:szCs w:val="24"/>
          <w:lang w:val="uk-UA"/>
        </w:rPr>
        <w:t>«Тут перші вірші визріли в мені»;</w:t>
      </w:r>
    </w:p>
    <w:p w:rsidR="00EB6055" w:rsidRPr="00EB6055" w:rsidRDefault="00EB6055" w:rsidP="00EB6055">
      <w:pPr>
        <w:spacing w:after="0" w:line="240" w:lineRule="auto"/>
        <w:jc w:val="center"/>
        <w:rPr>
          <w:rFonts w:ascii="Times New Roman" w:hAnsi="Times New Roman"/>
          <w:noProof/>
          <w:kern w:val="2"/>
          <w:sz w:val="28"/>
          <w:szCs w:val="28"/>
          <w:lang w:eastAsia="ru-RU"/>
        </w:rPr>
      </w:pPr>
      <w:r w:rsidRPr="00EB6055">
        <w:rPr>
          <w:rFonts w:ascii="Times New Roman" w:hAnsi="Times New Roman"/>
          <w:noProof/>
          <w:sz w:val="20"/>
          <w:szCs w:val="20"/>
          <w:lang w:val="uk-UA" w:eastAsia="uk-UA"/>
        </w:rPr>
        <w:drawing>
          <wp:inline distT="0" distB="0" distL="0" distR="0" wp14:anchorId="0870256F" wp14:editId="5158D4A9">
            <wp:extent cx="2457450" cy="1409700"/>
            <wp:effectExtent l="0" t="0" r="0" b="0"/>
            <wp:docPr id="1517694133" name="Рисунок 151769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57450" cy="1409700"/>
                    </a:xfrm>
                    <a:prstGeom prst="rect">
                      <a:avLst/>
                    </a:prstGeom>
                    <a:noFill/>
                    <a:ln>
                      <a:noFill/>
                    </a:ln>
                  </pic:spPr>
                </pic:pic>
              </a:graphicData>
            </a:graphic>
          </wp:inline>
        </w:drawing>
      </w:r>
      <w:r w:rsidRPr="00EB6055">
        <w:rPr>
          <w:rFonts w:ascii="Times New Roman" w:hAnsi="Times New Roman"/>
          <w:noProof/>
          <w:sz w:val="20"/>
          <w:szCs w:val="20"/>
          <w:lang w:val="uk-UA" w:eastAsia="uk-UA"/>
        </w:rPr>
        <w:drawing>
          <wp:inline distT="0" distB="0" distL="0" distR="0" wp14:anchorId="57E34038" wp14:editId="4423829B">
            <wp:extent cx="2324100" cy="1428750"/>
            <wp:effectExtent l="0" t="0" r="0" b="0"/>
            <wp:docPr id="1517694134" name="Рисунок 151769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24100" cy="1428750"/>
                    </a:xfrm>
                    <a:prstGeom prst="rect">
                      <a:avLst/>
                    </a:prstGeom>
                    <a:noFill/>
                    <a:ln>
                      <a:noFill/>
                    </a:ln>
                  </pic:spPr>
                </pic:pic>
              </a:graphicData>
            </a:graphic>
          </wp:inline>
        </w:drawing>
      </w:r>
    </w:p>
    <w:p w:rsidR="00EB6055" w:rsidRPr="00EB6055" w:rsidRDefault="00EB6055" w:rsidP="00EB6055">
      <w:pPr>
        <w:spacing w:after="0" w:line="240" w:lineRule="auto"/>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shd w:val="clear" w:color="auto" w:fill="FFFFFF"/>
        </w:rPr>
        <w:t xml:space="preserve"> </w:t>
      </w:r>
      <w:r w:rsidRPr="00EB6055">
        <w:rPr>
          <w:rFonts w:ascii="Times New Roman" w:hAnsi="Times New Roman"/>
          <w:color w:val="050505"/>
          <w:sz w:val="24"/>
          <w:szCs w:val="24"/>
          <w:shd w:val="clear" w:color="auto" w:fill="FFFFFF"/>
          <w:lang w:val="uk-UA"/>
        </w:rPr>
        <w:t>Т</w:t>
      </w:r>
      <w:r w:rsidRPr="00EB6055">
        <w:rPr>
          <w:rFonts w:ascii="Times New Roman" w:hAnsi="Times New Roman"/>
          <w:color w:val="050505"/>
          <w:sz w:val="24"/>
          <w:szCs w:val="24"/>
          <w:shd w:val="clear" w:color="auto" w:fill="FFFFFF"/>
        </w:rPr>
        <w:t>ворчий вернісаж «Весняний промінчик маминої любові»</w:t>
      </w:r>
      <w:r w:rsidRPr="00EB6055">
        <w:rPr>
          <w:rFonts w:ascii="Times New Roman" w:hAnsi="Times New Roman"/>
          <w:color w:val="050505"/>
          <w:sz w:val="24"/>
          <w:szCs w:val="24"/>
          <w:shd w:val="clear" w:color="auto" w:fill="FFFFFF"/>
          <w:lang w:val="uk-UA"/>
        </w:rPr>
        <w:t>;</w:t>
      </w:r>
    </w:p>
    <w:p w:rsidR="00EB6055" w:rsidRPr="00EB6055" w:rsidRDefault="00EB6055" w:rsidP="00EB6055">
      <w:pPr>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 xml:space="preserve">- </w:t>
      </w:r>
      <w:r w:rsidRPr="00EB6055">
        <w:rPr>
          <w:rFonts w:ascii="Times New Roman" w:hAnsi="Times New Roman"/>
          <w:color w:val="050505"/>
          <w:sz w:val="24"/>
          <w:szCs w:val="24"/>
          <w:lang w:eastAsia="ru-RU"/>
        </w:rPr>
        <w:t xml:space="preserve">Всесвітній </w:t>
      </w:r>
      <w:r w:rsidRPr="00EB6055">
        <w:rPr>
          <w:rFonts w:ascii="Times New Roman" w:hAnsi="Times New Roman"/>
          <w:color w:val="050505"/>
          <w:sz w:val="24"/>
          <w:szCs w:val="24"/>
          <w:lang w:val="uk-UA" w:eastAsia="ru-RU"/>
        </w:rPr>
        <w:t>Д</w:t>
      </w:r>
      <w:r w:rsidRPr="00EB6055">
        <w:rPr>
          <w:rFonts w:ascii="Times New Roman" w:hAnsi="Times New Roman"/>
          <w:color w:val="050505"/>
          <w:sz w:val="24"/>
          <w:szCs w:val="24"/>
          <w:lang w:eastAsia="ru-RU"/>
        </w:rPr>
        <w:t xml:space="preserve">ень </w:t>
      </w:r>
      <w:r w:rsidRPr="00EB6055">
        <w:rPr>
          <w:rFonts w:ascii="Times New Roman" w:hAnsi="Times New Roman"/>
          <w:color w:val="050505"/>
          <w:sz w:val="24"/>
          <w:szCs w:val="24"/>
          <w:lang w:val="uk-UA" w:eastAsia="ru-RU"/>
        </w:rPr>
        <w:t>В</w:t>
      </w:r>
      <w:r w:rsidRPr="00EB6055">
        <w:rPr>
          <w:rFonts w:ascii="Times New Roman" w:hAnsi="Times New Roman"/>
          <w:color w:val="050505"/>
          <w:sz w:val="24"/>
          <w:szCs w:val="24"/>
          <w:lang w:eastAsia="ru-RU"/>
        </w:rPr>
        <w:t>ишиванки</w:t>
      </w:r>
      <w:r w:rsidRPr="00EB6055">
        <w:rPr>
          <w:rFonts w:ascii="Times New Roman" w:hAnsi="Times New Roman"/>
          <w:color w:val="050505"/>
          <w:sz w:val="24"/>
          <w:szCs w:val="24"/>
          <w:lang w:val="uk-UA" w:eastAsia="ru-RU"/>
        </w:rPr>
        <w:t>;</w:t>
      </w:r>
    </w:p>
    <w:p w:rsidR="00EB6055" w:rsidRPr="00EB6055" w:rsidRDefault="00EB6055" w:rsidP="00EB6055">
      <w:pPr>
        <w:spacing w:after="0" w:line="240" w:lineRule="auto"/>
        <w:rPr>
          <w:rFonts w:ascii="Times New Roman" w:hAnsi="Times New Roman"/>
          <w:color w:val="050505"/>
          <w:sz w:val="24"/>
          <w:szCs w:val="24"/>
          <w:shd w:val="clear" w:color="auto" w:fill="FFFFFF"/>
          <w:lang w:val="uk-UA"/>
        </w:rPr>
      </w:pP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shd w:val="clear" w:color="auto" w:fill="FFFFFF"/>
        </w:rPr>
        <w:t xml:space="preserve"> </w:t>
      </w:r>
      <w:r w:rsidRPr="00EB6055">
        <w:rPr>
          <w:rFonts w:ascii="Times New Roman" w:hAnsi="Times New Roman"/>
          <w:color w:val="050505"/>
          <w:sz w:val="24"/>
          <w:szCs w:val="24"/>
          <w:shd w:val="clear" w:color="auto" w:fill="FFFFFF"/>
          <w:lang w:val="uk-UA"/>
        </w:rPr>
        <w:t>К</w:t>
      </w:r>
      <w:r w:rsidRPr="00EB6055">
        <w:rPr>
          <w:rFonts w:ascii="Times New Roman" w:hAnsi="Times New Roman"/>
          <w:color w:val="050505"/>
          <w:sz w:val="24"/>
          <w:szCs w:val="24"/>
          <w:shd w:val="clear" w:color="auto" w:fill="FFFFFF"/>
        </w:rPr>
        <w:t>раєзнавчі читання «Мій Новий Роздоле, місто дороге, у веснянім розмаї я люблю тебе»</w:t>
      </w:r>
      <w:r w:rsidRPr="00EB6055">
        <w:rPr>
          <w:rFonts w:ascii="Times New Roman" w:hAnsi="Times New Roman"/>
          <w:color w:val="050505"/>
          <w:sz w:val="24"/>
          <w:szCs w:val="24"/>
          <w:shd w:val="clear" w:color="auto" w:fill="FFFFFF"/>
          <w:lang w:val="uk-UA"/>
        </w:rPr>
        <w:t>;</w:t>
      </w:r>
    </w:p>
    <w:p w:rsidR="00EB6055" w:rsidRPr="00EB6055" w:rsidRDefault="00EB6055" w:rsidP="00EB6055">
      <w:pPr>
        <w:shd w:val="clear" w:color="auto" w:fill="FFFFFF"/>
        <w:spacing w:after="0" w:line="240" w:lineRule="auto"/>
        <w:rPr>
          <w:rFonts w:ascii="Times New Roman" w:hAnsi="Times New Roman"/>
          <w:bCs/>
          <w:color w:val="050505"/>
          <w:sz w:val="24"/>
          <w:szCs w:val="24"/>
          <w:shd w:val="clear" w:color="auto" w:fill="FFFFFF"/>
          <w:lang w:val="uk-UA"/>
        </w:rPr>
      </w:pPr>
      <w:r w:rsidRPr="00EB6055">
        <w:rPr>
          <w:rFonts w:ascii="Times New Roman" w:hAnsi="Times New Roman"/>
          <w:color w:val="050505"/>
          <w:sz w:val="24"/>
          <w:szCs w:val="24"/>
          <w:shd w:val="clear" w:color="auto" w:fill="FFFFFF"/>
          <w:lang w:val="uk-UA"/>
        </w:rPr>
        <w:t>-</w:t>
      </w:r>
      <w:r w:rsidRPr="00EB6055">
        <w:rPr>
          <w:rFonts w:ascii="Times New Roman" w:hAnsi="Times New Roman"/>
          <w:bCs/>
          <w:color w:val="050505"/>
          <w:sz w:val="24"/>
          <w:szCs w:val="24"/>
          <w:shd w:val="clear" w:color="auto" w:fill="FFFFFF"/>
        </w:rPr>
        <w:t xml:space="preserve"> Зустріч з батьком Скрябіна – Віктором Кузьменко</w:t>
      </w:r>
      <w:r w:rsidRPr="00EB6055">
        <w:rPr>
          <w:rFonts w:ascii="Times New Roman" w:hAnsi="Times New Roman"/>
          <w:bCs/>
          <w:color w:val="050505"/>
          <w:sz w:val="24"/>
          <w:szCs w:val="24"/>
          <w:shd w:val="clear" w:color="auto" w:fill="FFFFFF"/>
          <w:lang w:val="uk-UA"/>
        </w:rPr>
        <w:t>;</w:t>
      </w:r>
    </w:p>
    <w:p w:rsidR="00EB6055" w:rsidRPr="00EB6055" w:rsidRDefault="00EB6055" w:rsidP="00EB6055">
      <w:pPr>
        <w:shd w:val="clear" w:color="auto" w:fill="FFFFFF"/>
        <w:spacing w:after="0" w:line="240" w:lineRule="auto"/>
        <w:rPr>
          <w:rFonts w:ascii="Times New Roman" w:hAnsi="Times New Roman"/>
          <w:bCs/>
          <w:color w:val="050505"/>
          <w:sz w:val="24"/>
          <w:szCs w:val="24"/>
          <w:shd w:val="clear" w:color="auto" w:fill="FFFFFF"/>
          <w:lang w:val="uk-UA"/>
        </w:rPr>
      </w:pPr>
      <w:r w:rsidRPr="00EB6055">
        <w:rPr>
          <w:rFonts w:ascii="Times New Roman" w:hAnsi="Times New Roman"/>
          <w:bCs/>
          <w:color w:val="050505"/>
          <w:sz w:val="24"/>
          <w:szCs w:val="24"/>
          <w:shd w:val="clear" w:color="auto" w:fill="FFFFFF"/>
          <w:lang w:val="uk-UA"/>
        </w:rPr>
        <w:t>- Міжнародний день захисту дітей;</w:t>
      </w:r>
    </w:p>
    <w:p w:rsidR="00EB6055" w:rsidRPr="00EB6055" w:rsidRDefault="00EB6055" w:rsidP="00EB6055">
      <w:pPr>
        <w:shd w:val="clear" w:color="auto" w:fill="FFFFFF"/>
        <w:spacing w:after="0" w:line="240" w:lineRule="auto"/>
        <w:rPr>
          <w:rFonts w:ascii="Times New Roman" w:hAnsi="Times New Roman"/>
          <w:bCs/>
          <w:color w:val="050505"/>
          <w:sz w:val="24"/>
          <w:szCs w:val="24"/>
          <w:shd w:val="clear" w:color="auto" w:fill="FFFFFF"/>
          <w:lang w:val="uk-UA"/>
        </w:rPr>
      </w:pPr>
      <w:r w:rsidRPr="00EB6055">
        <w:rPr>
          <w:rFonts w:ascii="Times New Roman" w:hAnsi="Times New Roman"/>
          <w:bCs/>
          <w:color w:val="050505"/>
          <w:sz w:val="24"/>
          <w:szCs w:val="24"/>
          <w:shd w:val="clear" w:color="auto" w:fill="FFFFFF"/>
          <w:lang w:val="uk-UA"/>
        </w:rPr>
        <w:t xml:space="preserve">- Бібліолітування. Зустріч з друзями </w:t>
      </w:r>
      <w:hyperlink r:id="rId115" w:history="1">
        <w:r w:rsidRPr="00EB6055">
          <w:rPr>
            <w:rFonts w:ascii="Times New Roman" w:hAnsi="Times New Roman"/>
            <w:bCs/>
            <w:color w:val="050505"/>
            <w:sz w:val="24"/>
            <w:szCs w:val="24"/>
            <w:shd w:val="clear" w:color="auto" w:fill="FFFFFF"/>
            <w:lang w:val="uk-UA"/>
          </w:rPr>
          <w:t>Центр організації дозвілля для осіб з особливими потребами «ТАВОР»</w:t>
        </w:r>
      </w:hyperlink>
      <w:r w:rsidRPr="00EB6055">
        <w:rPr>
          <w:rFonts w:ascii="Times New Roman" w:hAnsi="Times New Roman"/>
          <w:bCs/>
          <w:color w:val="050505"/>
          <w:sz w:val="24"/>
          <w:szCs w:val="24"/>
          <w:shd w:val="clear" w:color="auto" w:fill="FFFFFF"/>
          <w:lang w:val="uk-UA"/>
        </w:rPr>
        <w:t>;</w:t>
      </w:r>
    </w:p>
    <w:p w:rsidR="00EB6055" w:rsidRPr="00EB6055" w:rsidRDefault="00EB6055" w:rsidP="00EB6055">
      <w:pPr>
        <w:spacing w:after="0" w:line="360" w:lineRule="auto"/>
        <w:jc w:val="both"/>
        <w:rPr>
          <w:rFonts w:ascii="Times New Roman" w:hAnsi="Times New Roman"/>
          <w:sz w:val="28"/>
          <w:szCs w:val="28"/>
          <w:lang w:eastAsia="ru-RU"/>
        </w:rPr>
      </w:pPr>
      <w:r w:rsidRPr="00EB6055">
        <w:rPr>
          <w:rFonts w:ascii="Times New Roman" w:hAnsi="Times New Roman"/>
          <w:sz w:val="28"/>
          <w:szCs w:val="28"/>
          <w:lang w:eastAsia="ru-RU"/>
        </w:rPr>
        <w:t xml:space="preserve">       </w:t>
      </w:r>
      <w:r w:rsidRPr="00EB6055">
        <w:rPr>
          <w:rFonts w:ascii="Times New Roman" w:hAnsi="Times New Roman"/>
          <w:noProof/>
          <w:sz w:val="28"/>
          <w:szCs w:val="28"/>
          <w:lang w:val="uk-UA" w:eastAsia="uk-UA"/>
        </w:rPr>
        <w:drawing>
          <wp:inline distT="0" distB="0" distL="0" distR="0" wp14:anchorId="21563B1E" wp14:editId="0426BA54">
            <wp:extent cx="1085850" cy="164782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85850" cy="1647825"/>
                    </a:xfrm>
                    <a:prstGeom prst="rect">
                      <a:avLst/>
                    </a:prstGeom>
                    <a:noFill/>
                    <a:ln>
                      <a:noFill/>
                    </a:ln>
                  </pic:spPr>
                </pic:pic>
              </a:graphicData>
            </a:graphic>
          </wp:inline>
        </w:drawing>
      </w:r>
      <w:r w:rsidRPr="00EB6055">
        <w:rPr>
          <w:rFonts w:ascii="Times New Roman" w:hAnsi="Times New Roman"/>
          <w:noProof/>
          <w:sz w:val="28"/>
          <w:szCs w:val="28"/>
          <w:lang w:eastAsia="ru-RU"/>
        </w:rPr>
        <w:t xml:space="preserve">   </w:t>
      </w:r>
      <w:r w:rsidRPr="00EB6055">
        <w:rPr>
          <w:rFonts w:ascii="Times New Roman" w:hAnsi="Times New Roman"/>
          <w:noProof/>
          <w:sz w:val="28"/>
          <w:szCs w:val="28"/>
          <w:lang w:val="uk-UA" w:eastAsia="uk-UA"/>
        </w:rPr>
        <w:drawing>
          <wp:inline distT="0" distB="0" distL="0" distR="0" wp14:anchorId="5CC6E67B" wp14:editId="5584DED7">
            <wp:extent cx="2857500" cy="15716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7500" cy="1571625"/>
                    </a:xfrm>
                    <a:prstGeom prst="rect">
                      <a:avLst/>
                    </a:prstGeom>
                    <a:noFill/>
                    <a:ln>
                      <a:noFill/>
                    </a:ln>
                  </pic:spPr>
                </pic:pic>
              </a:graphicData>
            </a:graphic>
          </wp:inline>
        </w:drawing>
      </w:r>
      <w:r w:rsidRPr="00EB6055">
        <w:rPr>
          <w:rFonts w:ascii="Times New Roman" w:hAnsi="Times New Roman"/>
          <w:sz w:val="28"/>
          <w:szCs w:val="28"/>
          <w:lang w:eastAsia="ru-RU"/>
        </w:rPr>
        <w:t xml:space="preserve">    </w:t>
      </w:r>
      <w:r w:rsidRPr="00EB6055">
        <w:rPr>
          <w:rFonts w:ascii="Times New Roman" w:hAnsi="Times New Roman"/>
          <w:noProof/>
          <w:sz w:val="28"/>
          <w:szCs w:val="28"/>
          <w:lang w:val="uk-UA" w:eastAsia="uk-UA"/>
        </w:rPr>
        <w:drawing>
          <wp:inline distT="0" distB="0" distL="0" distR="0" wp14:anchorId="6565B5FF" wp14:editId="0A03D3F4">
            <wp:extent cx="1028700" cy="15811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28700" cy="1581150"/>
                    </a:xfrm>
                    <a:prstGeom prst="rect">
                      <a:avLst/>
                    </a:prstGeom>
                    <a:noFill/>
                    <a:ln>
                      <a:noFill/>
                    </a:ln>
                  </pic:spPr>
                </pic:pic>
              </a:graphicData>
            </a:graphic>
          </wp:inline>
        </w:drawing>
      </w:r>
      <w:r w:rsidRPr="00EB6055">
        <w:rPr>
          <w:rFonts w:ascii="Times New Roman" w:hAnsi="Times New Roman"/>
          <w:sz w:val="28"/>
          <w:szCs w:val="28"/>
          <w:lang w:eastAsia="ru-RU"/>
        </w:rPr>
        <w:t xml:space="preserve">    </w:t>
      </w:r>
    </w:p>
    <w:p w:rsidR="00EB6055" w:rsidRPr="00EB6055" w:rsidRDefault="00EB6055" w:rsidP="00EB6055">
      <w:pPr>
        <w:spacing w:after="0" w:line="240" w:lineRule="auto"/>
        <w:rPr>
          <w:rFonts w:ascii="Times New Roman" w:hAnsi="Times New Roman"/>
          <w:noProof/>
          <w:sz w:val="24"/>
          <w:szCs w:val="24"/>
          <w:bdr w:val="none" w:sz="0" w:space="0" w:color="auto" w:frame="1"/>
          <w:shd w:val="clear" w:color="auto" w:fill="FFFFFF"/>
          <w:lang w:val="uk-UA"/>
        </w:rPr>
      </w:pPr>
      <w:r w:rsidRPr="00EB6055">
        <w:rPr>
          <w:rFonts w:ascii="Times New Roman" w:hAnsi="Times New Roman"/>
          <w:bCs/>
          <w:color w:val="050505"/>
          <w:sz w:val="24"/>
          <w:szCs w:val="24"/>
          <w:shd w:val="clear" w:color="auto" w:fill="FFFFFF"/>
          <w:lang w:val="uk-UA"/>
        </w:rPr>
        <w:t>-</w:t>
      </w:r>
      <w:r w:rsidRPr="00EB6055">
        <w:rPr>
          <w:rFonts w:ascii="Times New Roman" w:hAnsi="Times New Roman"/>
          <w:bCs/>
          <w:noProof/>
          <w:sz w:val="24"/>
          <w:szCs w:val="24"/>
          <w:bdr w:val="none" w:sz="0" w:space="0" w:color="auto" w:frame="1"/>
          <w:shd w:val="clear" w:color="auto" w:fill="FFFFFF"/>
        </w:rPr>
        <w:t xml:space="preserve"> Літературний пікнік «Літні акварелі»</w:t>
      </w:r>
      <w:r w:rsidRPr="00EB6055">
        <w:rPr>
          <w:rFonts w:ascii="Times New Roman" w:hAnsi="Times New Roman"/>
          <w:noProof/>
          <w:sz w:val="24"/>
          <w:szCs w:val="24"/>
          <w:bdr w:val="none" w:sz="0" w:space="0" w:color="auto" w:frame="1"/>
          <w:shd w:val="clear" w:color="auto" w:fill="FFFFFF"/>
        </w:rPr>
        <w:t xml:space="preserve"> - літературний креденс «Барви»</w:t>
      </w:r>
      <w:r w:rsidRPr="00EB6055">
        <w:rPr>
          <w:rFonts w:ascii="Times New Roman" w:hAnsi="Times New Roman"/>
          <w:noProof/>
          <w:sz w:val="24"/>
          <w:szCs w:val="24"/>
          <w:bdr w:val="none" w:sz="0" w:space="0" w:color="auto" w:frame="1"/>
          <w:shd w:val="clear" w:color="auto" w:fill="FFFFFF"/>
          <w:lang w:val="uk-UA"/>
        </w:rPr>
        <w:t>;</w:t>
      </w:r>
    </w:p>
    <w:p w:rsidR="00EB6055" w:rsidRPr="00EB6055" w:rsidRDefault="00EB6055" w:rsidP="00EB6055">
      <w:pPr>
        <w:shd w:val="clear" w:color="auto" w:fill="FFFFFF"/>
        <w:spacing w:after="0" w:line="240" w:lineRule="auto"/>
        <w:rPr>
          <w:rFonts w:ascii="Times New Roman" w:hAnsi="Times New Roman"/>
          <w:bCs/>
          <w:noProof/>
          <w:color w:val="050505"/>
          <w:sz w:val="24"/>
          <w:szCs w:val="24"/>
          <w:lang w:val="uk-UA" w:eastAsia="ru-RU"/>
        </w:rPr>
      </w:pPr>
      <w:r w:rsidRPr="00EB6055">
        <w:rPr>
          <w:rFonts w:ascii="Times New Roman" w:hAnsi="Times New Roman"/>
          <w:bCs/>
          <w:color w:val="050505"/>
          <w:sz w:val="24"/>
          <w:szCs w:val="24"/>
          <w:shd w:val="clear" w:color="auto" w:fill="FFFFFF"/>
          <w:lang w:val="uk-UA"/>
        </w:rPr>
        <w:t>-</w:t>
      </w:r>
      <w:r w:rsidRPr="00EB6055">
        <w:rPr>
          <w:rFonts w:ascii="Times New Roman" w:hAnsi="Times New Roman"/>
          <w:bCs/>
          <w:noProof/>
          <w:color w:val="050505"/>
          <w:sz w:val="24"/>
          <w:szCs w:val="24"/>
          <w:lang w:eastAsia="ru-RU"/>
        </w:rPr>
        <w:t xml:space="preserve"> В гостях – Леся Кічура, львівська казкарка</w:t>
      </w:r>
      <w:r w:rsidRPr="00EB6055">
        <w:rPr>
          <w:rFonts w:ascii="Times New Roman" w:hAnsi="Times New Roman"/>
          <w:bCs/>
          <w:noProof/>
          <w:color w:val="050505"/>
          <w:sz w:val="24"/>
          <w:szCs w:val="24"/>
          <w:lang w:val="uk-UA" w:eastAsia="ru-RU"/>
        </w:rPr>
        <w:t>;</w:t>
      </w:r>
    </w:p>
    <w:p w:rsidR="00EB6055" w:rsidRPr="00EB6055" w:rsidRDefault="00EB6055" w:rsidP="00EB6055">
      <w:pPr>
        <w:shd w:val="clear" w:color="auto" w:fill="FFFFFF"/>
        <w:spacing w:after="0" w:line="240" w:lineRule="auto"/>
        <w:rPr>
          <w:rFonts w:ascii="Times New Roman" w:hAnsi="Times New Roman"/>
          <w:bCs/>
          <w:noProof/>
          <w:color w:val="050505"/>
          <w:sz w:val="24"/>
          <w:szCs w:val="24"/>
          <w:lang w:val="uk-UA" w:eastAsia="ru-RU"/>
        </w:rPr>
      </w:pPr>
      <w:r w:rsidRPr="00EB6055">
        <w:rPr>
          <w:rFonts w:ascii="Times New Roman" w:hAnsi="Times New Roman"/>
          <w:bCs/>
          <w:noProof/>
          <w:color w:val="050505"/>
          <w:sz w:val="24"/>
          <w:szCs w:val="24"/>
          <w:lang w:val="uk-UA" w:eastAsia="ru-RU"/>
        </w:rPr>
        <w:t>- День Батька;</w:t>
      </w:r>
    </w:p>
    <w:p w:rsidR="00EB6055" w:rsidRPr="00EB6055" w:rsidRDefault="00EB6055" w:rsidP="00EB6055">
      <w:pPr>
        <w:shd w:val="clear" w:color="auto" w:fill="FFFFFF"/>
        <w:spacing w:after="0" w:line="240" w:lineRule="auto"/>
        <w:rPr>
          <w:rFonts w:ascii="Times New Roman" w:hAnsi="Times New Roman"/>
          <w:bCs/>
          <w:noProof/>
          <w:color w:val="050505"/>
          <w:sz w:val="24"/>
          <w:szCs w:val="24"/>
          <w:lang w:val="uk-UA" w:eastAsia="ru-RU"/>
        </w:rPr>
      </w:pPr>
      <w:r w:rsidRPr="00EB6055">
        <w:rPr>
          <w:rFonts w:ascii="Times New Roman" w:hAnsi="Times New Roman"/>
          <w:bCs/>
          <w:noProof/>
          <w:color w:val="050505"/>
          <w:sz w:val="24"/>
          <w:szCs w:val="24"/>
          <w:lang w:val="uk-UA" w:eastAsia="ru-RU"/>
        </w:rPr>
        <w:t>- День Конституції;</w:t>
      </w:r>
    </w:p>
    <w:p w:rsidR="00EB6055" w:rsidRPr="00EB6055" w:rsidRDefault="00EB6055" w:rsidP="00EB6055">
      <w:pPr>
        <w:shd w:val="clear" w:color="auto" w:fill="FFFFFF"/>
        <w:spacing w:after="0" w:line="240" w:lineRule="auto"/>
        <w:rPr>
          <w:rFonts w:ascii="Times New Roman" w:hAnsi="Times New Roman"/>
          <w:sz w:val="24"/>
          <w:szCs w:val="24"/>
          <w:lang w:val="uk-UA"/>
        </w:rPr>
      </w:pPr>
      <w:r w:rsidRPr="00EB6055">
        <w:rPr>
          <w:rFonts w:ascii="Times New Roman" w:hAnsi="Times New Roman"/>
          <w:sz w:val="24"/>
          <w:szCs w:val="24"/>
          <w:lang w:val="uk-UA"/>
        </w:rPr>
        <w:t xml:space="preserve">- </w:t>
      </w:r>
      <w:r w:rsidRPr="00EB6055">
        <w:rPr>
          <w:rFonts w:ascii="Times New Roman" w:hAnsi="Times New Roman"/>
          <w:sz w:val="24"/>
          <w:szCs w:val="24"/>
        </w:rPr>
        <w:t>Д</w:t>
      </w:r>
      <w:r w:rsidRPr="00EB6055">
        <w:rPr>
          <w:rFonts w:ascii="Times New Roman" w:hAnsi="Times New Roman"/>
          <w:sz w:val="24"/>
          <w:szCs w:val="24"/>
          <w:lang w:val="uk-UA"/>
        </w:rPr>
        <w:t>ень</w:t>
      </w:r>
      <w:r w:rsidRPr="00EB6055">
        <w:rPr>
          <w:rFonts w:ascii="Times New Roman" w:hAnsi="Times New Roman"/>
          <w:sz w:val="24"/>
          <w:szCs w:val="24"/>
        </w:rPr>
        <w:t xml:space="preserve"> Української Державності</w:t>
      </w:r>
      <w:r w:rsidRPr="00EB6055">
        <w:rPr>
          <w:rFonts w:ascii="Times New Roman" w:hAnsi="Times New Roman"/>
          <w:sz w:val="24"/>
          <w:szCs w:val="24"/>
          <w:lang w:val="uk-UA"/>
        </w:rPr>
        <w:t>;</w:t>
      </w:r>
    </w:p>
    <w:p w:rsidR="00EB6055" w:rsidRPr="00EB6055" w:rsidRDefault="00EB6055" w:rsidP="00EB6055">
      <w:pPr>
        <w:spacing w:after="0" w:line="240" w:lineRule="auto"/>
        <w:contextualSpacing/>
        <w:rPr>
          <w:rFonts w:ascii="Times New Roman" w:hAnsi="Times New Roman"/>
          <w:bCs/>
          <w:sz w:val="24"/>
          <w:szCs w:val="24"/>
          <w:lang w:val="uk-UA"/>
        </w:rPr>
      </w:pPr>
      <w:r w:rsidRPr="00EB6055">
        <w:rPr>
          <w:rFonts w:ascii="Times New Roman" w:hAnsi="Times New Roman"/>
          <w:bCs/>
          <w:sz w:val="24"/>
          <w:szCs w:val="24"/>
          <w:lang w:val="uk-UA"/>
        </w:rPr>
        <w:t>- 1</w:t>
      </w:r>
      <w:r w:rsidRPr="00EB6055">
        <w:rPr>
          <w:rFonts w:ascii="Times New Roman" w:hAnsi="Times New Roman"/>
          <w:bCs/>
          <w:sz w:val="24"/>
          <w:szCs w:val="24"/>
        </w:rPr>
        <w:t>55-</w:t>
      </w:r>
      <w:r w:rsidRPr="00EB6055">
        <w:rPr>
          <w:rFonts w:ascii="Times New Roman" w:hAnsi="Times New Roman"/>
          <w:bCs/>
          <w:sz w:val="24"/>
          <w:szCs w:val="24"/>
          <w:lang w:val="uk-UA"/>
        </w:rPr>
        <w:t>ті</w:t>
      </w:r>
      <w:r w:rsidRPr="00EB6055">
        <w:rPr>
          <w:rFonts w:ascii="Times New Roman" w:hAnsi="Times New Roman"/>
          <w:bCs/>
          <w:sz w:val="24"/>
          <w:szCs w:val="24"/>
        </w:rPr>
        <w:t xml:space="preserve"> </w:t>
      </w:r>
      <w:r w:rsidRPr="00EB6055">
        <w:rPr>
          <w:rFonts w:ascii="Times New Roman" w:hAnsi="Times New Roman"/>
          <w:bCs/>
          <w:sz w:val="24"/>
          <w:szCs w:val="24"/>
          <w:lang w:val="uk-UA"/>
        </w:rPr>
        <w:t>роковини від дня народження Михайла Косача;</w:t>
      </w:r>
    </w:p>
    <w:p w:rsidR="00EB6055" w:rsidRPr="00EB6055" w:rsidRDefault="00EB6055" w:rsidP="00EB6055">
      <w:pPr>
        <w:shd w:val="clear" w:color="auto" w:fill="FFFFFF"/>
        <w:spacing w:after="0" w:line="240" w:lineRule="auto"/>
        <w:rPr>
          <w:rFonts w:ascii="Times New Roman" w:hAnsi="Times New Roman"/>
          <w:bCs/>
          <w:color w:val="050505"/>
          <w:sz w:val="24"/>
          <w:szCs w:val="24"/>
          <w:lang w:val="uk-UA" w:eastAsia="ru-RU"/>
        </w:rPr>
      </w:pPr>
      <w:r w:rsidRPr="00EB6055">
        <w:rPr>
          <w:rFonts w:ascii="Times New Roman" w:hAnsi="Times New Roman"/>
          <w:color w:val="080809"/>
          <w:sz w:val="24"/>
          <w:szCs w:val="24"/>
          <w:lang w:val="uk-UA" w:eastAsia="ru-RU"/>
        </w:rPr>
        <w:t xml:space="preserve">- </w:t>
      </w:r>
      <w:r w:rsidRPr="00EB6055">
        <w:rPr>
          <w:rFonts w:ascii="Times New Roman" w:hAnsi="Times New Roman"/>
          <w:color w:val="080809"/>
          <w:sz w:val="24"/>
          <w:szCs w:val="24"/>
          <w:lang w:eastAsia="ru-RU"/>
        </w:rPr>
        <w:t xml:space="preserve">Літературна вітрина </w:t>
      </w:r>
      <w:r w:rsidRPr="00EB6055">
        <w:rPr>
          <w:rFonts w:ascii="Times New Roman" w:hAnsi="Times New Roman"/>
          <w:color w:val="050505"/>
          <w:sz w:val="24"/>
          <w:szCs w:val="24"/>
          <w:lang w:eastAsia="ru-RU"/>
        </w:rPr>
        <w:t xml:space="preserve">з циклу </w:t>
      </w:r>
      <w:r w:rsidRPr="00EB6055">
        <w:rPr>
          <w:rFonts w:ascii="Times New Roman" w:hAnsi="Times New Roman"/>
          <w:bCs/>
          <w:color w:val="050505"/>
          <w:sz w:val="24"/>
          <w:szCs w:val="24"/>
          <w:lang w:eastAsia="ru-RU"/>
        </w:rPr>
        <w:t>«Особистість</w:t>
      </w:r>
      <w:r w:rsidRPr="00EB6055">
        <w:rPr>
          <w:rFonts w:ascii="Times New Roman" w:hAnsi="Times New Roman"/>
          <w:bCs/>
          <w:color w:val="050505"/>
          <w:sz w:val="24"/>
          <w:szCs w:val="24"/>
          <w:lang w:val="uk-UA" w:eastAsia="ru-RU"/>
        </w:rPr>
        <w:t>»;</w:t>
      </w:r>
    </w:p>
    <w:p w:rsidR="00EB6055" w:rsidRPr="00EB6055" w:rsidRDefault="00EB6055" w:rsidP="00EB6055">
      <w:pPr>
        <w:shd w:val="clear" w:color="auto" w:fill="FFFFFF"/>
        <w:spacing w:after="0" w:line="240" w:lineRule="auto"/>
        <w:rPr>
          <w:rFonts w:ascii="Times New Roman" w:hAnsi="Times New Roman"/>
          <w:color w:val="080809"/>
          <w:sz w:val="24"/>
          <w:szCs w:val="24"/>
          <w:lang w:val="uk-UA" w:eastAsia="ru-RU"/>
        </w:rPr>
      </w:pPr>
      <w:r w:rsidRPr="00EB6055">
        <w:rPr>
          <w:rFonts w:ascii="Times New Roman" w:hAnsi="Times New Roman"/>
          <w:color w:val="080809"/>
          <w:sz w:val="24"/>
          <w:szCs w:val="24"/>
          <w:lang w:val="uk-UA" w:eastAsia="ru-RU"/>
        </w:rPr>
        <w:t xml:space="preserve">- Літературне вшанування до </w:t>
      </w:r>
      <w:r w:rsidRPr="00EB6055">
        <w:rPr>
          <w:rFonts w:ascii="Times New Roman" w:hAnsi="Times New Roman"/>
          <w:color w:val="080809"/>
          <w:sz w:val="24"/>
          <w:szCs w:val="24"/>
          <w:lang w:eastAsia="ru-RU"/>
        </w:rPr>
        <w:t>168-</w:t>
      </w:r>
      <w:r w:rsidRPr="00EB6055">
        <w:rPr>
          <w:rFonts w:ascii="Times New Roman" w:hAnsi="Times New Roman"/>
          <w:color w:val="080809"/>
          <w:sz w:val="24"/>
          <w:szCs w:val="24"/>
          <w:lang w:val="uk-UA" w:eastAsia="ru-RU"/>
        </w:rPr>
        <w:t>ї</w:t>
      </w:r>
      <w:r w:rsidRPr="00EB6055">
        <w:rPr>
          <w:rFonts w:ascii="Times New Roman" w:hAnsi="Times New Roman"/>
          <w:color w:val="080809"/>
          <w:sz w:val="24"/>
          <w:szCs w:val="24"/>
          <w:lang w:eastAsia="ru-RU"/>
        </w:rPr>
        <w:t xml:space="preserve"> річниц</w:t>
      </w:r>
      <w:r w:rsidRPr="00EB6055">
        <w:rPr>
          <w:rFonts w:ascii="Times New Roman" w:hAnsi="Times New Roman"/>
          <w:color w:val="080809"/>
          <w:sz w:val="24"/>
          <w:szCs w:val="24"/>
          <w:lang w:val="uk-UA" w:eastAsia="ru-RU"/>
        </w:rPr>
        <w:t>і</w:t>
      </w:r>
      <w:r w:rsidRPr="00EB6055">
        <w:rPr>
          <w:rFonts w:ascii="Times New Roman" w:hAnsi="Times New Roman"/>
          <w:color w:val="080809"/>
          <w:sz w:val="24"/>
          <w:szCs w:val="24"/>
          <w:lang w:eastAsia="ru-RU"/>
        </w:rPr>
        <w:t xml:space="preserve"> від Дня народження Івана Франк</w:t>
      </w:r>
      <w:r w:rsidRPr="00EB6055">
        <w:rPr>
          <w:rFonts w:ascii="Times New Roman" w:hAnsi="Times New Roman"/>
          <w:color w:val="080809"/>
          <w:sz w:val="24"/>
          <w:szCs w:val="24"/>
          <w:lang w:val="uk-UA" w:eastAsia="ru-RU"/>
        </w:rPr>
        <w:t>а;</w:t>
      </w:r>
    </w:p>
    <w:p w:rsidR="00EB6055" w:rsidRPr="00EB6055" w:rsidRDefault="00EB6055" w:rsidP="00EB6055">
      <w:pPr>
        <w:shd w:val="clear" w:color="auto" w:fill="FFFFFF"/>
        <w:spacing w:after="0" w:line="240" w:lineRule="auto"/>
        <w:rPr>
          <w:rFonts w:ascii="Times New Roman" w:hAnsi="Times New Roman"/>
          <w:color w:val="080809"/>
          <w:sz w:val="24"/>
          <w:szCs w:val="24"/>
          <w:lang w:val="uk-UA" w:eastAsia="ru-RU"/>
        </w:rPr>
      </w:pPr>
      <w:r w:rsidRPr="00EB6055">
        <w:rPr>
          <w:rFonts w:ascii="Times New Roman" w:hAnsi="Times New Roman"/>
          <w:color w:val="080809"/>
          <w:sz w:val="24"/>
          <w:szCs w:val="24"/>
          <w:lang w:val="uk-UA" w:eastAsia="ru-RU"/>
        </w:rPr>
        <w:t xml:space="preserve">- Зустріч з дитячим психологом з </w:t>
      </w:r>
      <w:r w:rsidRPr="00EB6055">
        <w:rPr>
          <w:rFonts w:ascii="Times New Roman" w:hAnsi="Times New Roman"/>
          <w:color w:val="050505"/>
          <w:sz w:val="20"/>
          <w:szCs w:val="20"/>
        </w:rPr>
        <w:t>дитячого фонду ООН – ЮНІСЕФ</w:t>
      </w:r>
      <w:r w:rsidRPr="00EB6055">
        <w:rPr>
          <w:rFonts w:ascii="Times New Roman" w:hAnsi="Times New Roman"/>
          <w:color w:val="050505"/>
          <w:sz w:val="20"/>
          <w:szCs w:val="20"/>
          <w:lang w:val="uk-UA"/>
        </w:rPr>
        <w:t>;</w:t>
      </w:r>
      <w:r w:rsidRPr="00EB6055">
        <w:rPr>
          <w:rFonts w:ascii="Times New Roman" w:hAnsi="Times New Roman"/>
          <w:color w:val="080809"/>
          <w:sz w:val="24"/>
          <w:szCs w:val="24"/>
          <w:lang w:val="uk-UA" w:eastAsia="ru-RU"/>
        </w:rPr>
        <w:t xml:space="preserve"> </w:t>
      </w:r>
    </w:p>
    <w:p w:rsidR="00EB6055" w:rsidRPr="00EB6055" w:rsidRDefault="00EB6055" w:rsidP="00EB6055">
      <w:pPr>
        <w:shd w:val="clear" w:color="auto" w:fill="FFFFFF"/>
        <w:spacing w:after="0" w:line="240" w:lineRule="auto"/>
        <w:ind w:left="142" w:hanging="142"/>
        <w:rPr>
          <w:rFonts w:ascii="Times New Roman" w:hAnsi="Times New Roman"/>
          <w:color w:val="050505"/>
          <w:sz w:val="24"/>
          <w:szCs w:val="24"/>
          <w:lang w:val="uk-UA"/>
        </w:rPr>
      </w:pPr>
      <w:r w:rsidRPr="00EB6055">
        <w:rPr>
          <w:rFonts w:ascii="Times New Roman" w:hAnsi="Times New Roman"/>
          <w:color w:val="050505"/>
          <w:sz w:val="24"/>
          <w:szCs w:val="24"/>
          <w:lang w:val="uk-UA"/>
        </w:rPr>
        <w:t xml:space="preserve">- </w:t>
      </w:r>
      <w:r w:rsidRPr="00EB6055">
        <w:rPr>
          <w:rFonts w:ascii="Times New Roman" w:hAnsi="Times New Roman"/>
          <w:color w:val="050505"/>
          <w:sz w:val="24"/>
          <w:szCs w:val="24"/>
        </w:rPr>
        <w:t>Виставка-бенефіс до 100-річчя з дня народження відомого українського письменника Павла Загребельного</w:t>
      </w:r>
      <w:r w:rsidRPr="00EB6055">
        <w:rPr>
          <w:rFonts w:ascii="Times New Roman" w:hAnsi="Times New Roman"/>
          <w:color w:val="050505"/>
          <w:sz w:val="24"/>
          <w:szCs w:val="24"/>
          <w:lang w:val="uk-UA"/>
        </w:rPr>
        <w:t>;</w:t>
      </w:r>
    </w:p>
    <w:p w:rsidR="00EB6055" w:rsidRPr="00EB6055" w:rsidRDefault="00EB6055" w:rsidP="00EB6055">
      <w:pPr>
        <w:shd w:val="clear" w:color="auto" w:fill="FFFFFF"/>
        <w:spacing w:after="0" w:line="240" w:lineRule="auto"/>
        <w:rPr>
          <w:rFonts w:ascii="Times New Roman" w:hAnsi="Times New Roman"/>
          <w:color w:val="050505"/>
          <w:sz w:val="24"/>
          <w:szCs w:val="24"/>
          <w:lang w:val="uk-UA"/>
        </w:rPr>
      </w:pPr>
      <w:r w:rsidRPr="00EB6055">
        <w:rPr>
          <w:rFonts w:ascii="Times New Roman" w:hAnsi="Times New Roman"/>
          <w:color w:val="050505"/>
          <w:sz w:val="24"/>
          <w:szCs w:val="24"/>
          <w:lang w:val="uk-UA"/>
        </w:rPr>
        <w:t>- День Прапора, День Незалежності України;</w:t>
      </w:r>
    </w:p>
    <w:p w:rsidR="00EB6055" w:rsidRPr="00EB6055" w:rsidRDefault="00EB6055" w:rsidP="00EB6055">
      <w:pPr>
        <w:shd w:val="clear" w:color="auto" w:fill="FFFFFF"/>
        <w:spacing w:after="0" w:line="240" w:lineRule="auto"/>
        <w:rPr>
          <w:rFonts w:ascii="Times New Roman" w:hAnsi="Times New Roman"/>
          <w:color w:val="050505"/>
          <w:sz w:val="24"/>
          <w:szCs w:val="24"/>
          <w:lang w:val="uk-UA"/>
        </w:rPr>
      </w:pPr>
      <w:r w:rsidRPr="00EB6055">
        <w:rPr>
          <w:rFonts w:ascii="Times New Roman" w:hAnsi="Times New Roman"/>
          <w:color w:val="050505"/>
          <w:sz w:val="24"/>
          <w:szCs w:val="24"/>
          <w:lang w:val="uk-UA"/>
        </w:rPr>
        <w:t>- Б</w:t>
      </w:r>
      <w:r w:rsidRPr="00EB6055">
        <w:rPr>
          <w:rFonts w:ascii="Times New Roman" w:hAnsi="Times New Roman"/>
          <w:color w:val="050505"/>
          <w:sz w:val="24"/>
          <w:szCs w:val="24"/>
        </w:rPr>
        <w:t xml:space="preserve">ібліозустріч </w:t>
      </w:r>
      <w:r w:rsidRPr="00EB6055">
        <w:rPr>
          <w:rFonts w:ascii="Times New Roman" w:hAnsi="Times New Roman"/>
          <w:color w:val="050505"/>
          <w:sz w:val="24"/>
          <w:szCs w:val="24"/>
          <w:lang w:val="uk-UA"/>
        </w:rPr>
        <w:t>«</w:t>
      </w:r>
      <w:r w:rsidRPr="00EB6055">
        <w:rPr>
          <w:rFonts w:ascii="Times New Roman" w:hAnsi="Times New Roman"/>
          <w:color w:val="050505"/>
          <w:sz w:val="24"/>
          <w:szCs w:val="24"/>
        </w:rPr>
        <w:t>Україна - моя Батьківщина</w:t>
      </w:r>
      <w:r w:rsidRPr="00EB6055">
        <w:rPr>
          <w:rFonts w:ascii="Times New Roman" w:hAnsi="Times New Roman"/>
          <w:color w:val="050505"/>
          <w:sz w:val="24"/>
          <w:szCs w:val="24"/>
          <w:lang w:val="uk-UA"/>
        </w:rPr>
        <w:t>»;</w:t>
      </w:r>
    </w:p>
    <w:p w:rsidR="00EB6055" w:rsidRPr="00EB6055" w:rsidRDefault="00EB6055" w:rsidP="00EB6055">
      <w:pPr>
        <w:shd w:val="clear" w:color="auto" w:fill="FFFFFF"/>
        <w:spacing w:after="0" w:line="240" w:lineRule="auto"/>
        <w:rPr>
          <w:rFonts w:ascii="Times New Roman" w:hAnsi="Times New Roman"/>
          <w:sz w:val="24"/>
          <w:szCs w:val="24"/>
        </w:rPr>
      </w:pPr>
      <w:r w:rsidRPr="00EB6055">
        <w:rPr>
          <w:rFonts w:ascii="Times New Roman" w:hAnsi="Times New Roman"/>
          <w:sz w:val="24"/>
          <w:szCs w:val="24"/>
          <w:lang w:val="uk-UA"/>
        </w:rPr>
        <w:t xml:space="preserve">- </w:t>
      </w:r>
      <w:r w:rsidRPr="00EB6055">
        <w:rPr>
          <w:rFonts w:ascii="Times New Roman" w:hAnsi="Times New Roman"/>
          <w:sz w:val="24"/>
          <w:szCs w:val="24"/>
        </w:rPr>
        <w:t>відео-екскурс «Стежка до Куліша»</w:t>
      </w:r>
      <w:r w:rsidRPr="00EB6055">
        <w:rPr>
          <w:rFonts w:ascii="Times New Roman" w:hAnsi="Times New Roman"/>
          <w:sz w:val="24"/>
          <w:szCs w:val="24"/>
          <w:lang w:val="uk-UA"/>
        </w:rPr>
        <w:t>;</w:t>
      </w:r>
    </w:p>
    <w:p w:rsidR="00EB6055" w:rsidRPr="00EB6055" w:rsidRDefault="00EB6055" w:rsidP="00EB6055">
      <w:pPr>
        <w:shd w:val="clear" w:color="auto" w:fill="FFFFFF"/>
        <w:spacing w:after="0" w:line="240" w:lineRule="auto"/>
        <w:rPr>
          <w:rFonts w:ascii="Times New Roman" w:hAnsi="Times New Roman"/>
          <w:sz w:val="24"/>
          <w:szCs w:val="24"/>
          <w:lang w:val="uk-UA"/>
        </w:rPr>
      </w:pPr>
      <w:r w:rsidRPr="00EB6055">
        <w:rPr>
          <w:rFonts w:ascii="Times New Roman" w:hAnsi="Times New Roman"/>
          <w:sz w:val="24"/>
          <w:szCs w:val="24"/>
          <w:lang w:val="uk-UA"/>
        </w:rPr>
        <w:t xml:space="preserve">- </w:t>
      </w:r>
      <w:r w:rsidRPr="00EB6055">
        <w:rPr>
          <w:rFonts w:ascii="Times New Roman" w:hAnsi="Times New Roman"/>
          <w:sz w:val="24"/>
          <w:szCs w:val="24"/>
        </w:rPr>
        <w:t>Міжнародн</w:t>
      </w:r>
      <w:r w:rsidRPr="00EB6055">
        <w:rPr>
          <w:rFonts w:ascii="Times New Roman" w:hAnsi="Times New Roman"/>
          <w:sz w:val="24"/>
          <w:szCs w:val="24"/>
          <w:lang w:val="uk-UA"/>
        </w:rPr>
        <w:t>ий</w:t>
      </w:r>
      <w:r w:rsidRPr="00EB6055">
        <w:rPr>
          <w:rFonts w:ascii="Times New Roman" w:hAnsi="Times New Roman"/>
          <w:sz w:val="24"/>
          <w:szCs w:val="24"/>
        </w:rPr>
        <w:t xml:space="preserve"> Дн</w:t>
      </w:r>
      <w:r w:rsidRPr="00EB6055">
        <w:rPr>
          <w:rFonts w:ascii="Times New Roman" w:hAnsi="Times New Roman"/>
          <w:sz w:val="24"/>
          <w:szCs w:val="24"/>
          <w:lang w:val="uk-UA"/>
        </w:rPr>
        <w:t>ь М</w:t>
      </w:r>
      <w:r w:rsidRPr="00EB6055">
        <w:rPr>
          <w:rFonts w:ascii="Times New Roman" w:hAnsi="Times New Roman"/>
          <w:sz w:val="24"/>
          <w:szCs w:val="24"/>
        </w:rPr>
        <w:t>олоді</w:t>
      </w:r>
      <w:r w:rsidRPr="00EB6055">
        <w:rPr>
          <w:rFonts w:ascii="Times New Roman" w:hAnsi="Times New Roman"/>
          <w:sz w:val="24"/>
          <w:szCs w:val="24"/>
          <w:lang w:val="uk-UA"/>
        </w:rPr>
        <w:t>;</w:t>
      </w:r>
    </w:p>
    <w:p w:rsidR="00EB6055" w:rsidRPr="00EB6055" w:rsidRDefault="00EB6055" w:rsidP="00EB6055">
      <w:pPr>
        <w:spacing w:after="0" w:line="240" w:lineRule="auto"/>
        <w:contextualSpacing/>
        <w:jc w:val="both"/>
        <w:rPr>
          <w:rFonts w:ascii="Times New Roman" w:hAnsi="Times New Roman"/>
          <w:sz w:val="24"/>
          <w:szCs w:val="24"/>
        </w:rPr>
      </w:pPr>
      <w:r w:rsidRPr="00EB6055">
        <w:rPr>
          <w:rFonts w:ascii="Times New Roman" w:hAnsi="Times New Roman"/>
          <w:sz w:val="24"/>
          <w:szCs w:val="24"/>
          <w:lang w:val="uk-UA"/>
        </w:rPr>
        <w:t>- Л</w:t>
      </w:r>
      <w:r w:rsidRPr="00EB6055">
        <w:rPr>
          <w:rFonts w:ascii="Times New Roman" w:hAnsi="Times New Roman"/>
          <w:sz w:val="24"/>
          <w:szCs w:val="24"/>
        </w:rPr>
        <w:t>ітературний вернісаж  «Павло Загребельний - золоте перо української літератури».</w:t>
      </w:r>
    </w:p>
    <w:p w:rsidR="00EB6055" w:rsidRPr="00EB6055" w:rsidRDefault="00EB6055" w:rsidP="00EB6055">
      <w:pPr>
        <w:spacing w:after="0" w:line="240" w:lineRule="auto"/>
        <w:contextualSpacing/>
        <w:jc w:val="both"/>
        <w:rPr>
          <w:rFonts w:ascii="Times New Roman" w:hAnsi="Times New Roman"/>
          <w:color w:val="050505"/>
          <w:sz w:val="24"/>
          <w:szCs w:val="24"/>
          <w:lang w:val="uk-UA"/>
        </w:rPr>
      </w:pPr>
      <w:r w:rsidRPr="00EB6055">
        <w:rPr>
          <w:rFonts w:ascii="Times New Roman" w:hAnsi="Times New Roman"/>
          <w:color w:val="050505"/>
          <w:sz w:val="24"/>
          <w:szCs w:val="24"/>
          <w:lang w:val="uk-UA"/>
        </w:rPr>
        <w:t xml:space="preserve">- </w:t>
      </w:r>
      <w:r w:rsidRPr="00EB6055">
        <w:rPr>
          <w:rFonts w:ascii="Times New Roman" w:hAnsi="Times New Roman"/>
          <w:color w:val="050505"/>
          <w:sz w:val="24"/>
          <w:szCs w:val="24"/>
        </w:rPr>
        <w:t>Міжнародний день миру та День миру в Україні</w:t>
      </w:r>
      <w:r w:rsidRPr="00EB6055">
        <w:rPr>
          <w:rFonts w:ascii="Times New Roman" w:hAnsi="Times New Roman"/>
          <w:color w:val="050505"/>
          <w:sz w:val="24"/>
          <w:szCs w:val="24"/>
          <w:lang w:val="uk-UA"/>
        </w:rPr>
        <w:t>;</w:t>
      </w:r>
    </w:p>
    <w:p w:rsidR="00EB6055" w:rsidRPr="00EB6055" w:rsidRDefault="00EB6055" w:rsidP="00EB6055">
      <w:pPr>
        <w:shd w:val="clear" w:color="auto" w:fill="FFFFFF"/>
        <w:spacing w:after="0" w:line="240" w:lineRule="auto"/>
        <w:jc w:val="center"/>
        <w:rPr>
          <w:rFonts w:ascii="Times New Roman" w:hAnsi="Times New Roman"/>
          <w:noProof/>
          <w:color w:val="050505"/>
          <w:sz w:val="28"/>
          <w:szCs w:val="28"/>
          <w:lang w:eastAsia="ru-RU"/>
        </w:rPr>
      </w:pPr>
      <w:r w:rsidRPr="00EB6055">
        <w:rPr>
          <w:rFonts w:ascii="Times New Roman" w:hAnsi="Times New Roman"/>
          <w:noProof/>
          <w:color w:val="050505"/>
          <w:sz w:val="28"/>
          <w:szCs w:val="28"/>
          <w:lang w:val="uk-UA" w:eastAsia="uk-UA"/>
        </w:rPr>
        <w:drawing>
          <wp:inline distT="0" distB="0" distL="0" distR="0" wp14:anchorId="4FE6E2B9" wp14:editId="6794BE0D">
            <wp:extent cx="2076450" cy="150495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076450" cy="1504950"/>
                    </a:xfrm>
                    <a:prstGeom prst="rect">
                      <a:avLst/>
                    </a:prstGeom>
                    <a:noFill/>
                    <a:ln>
                      <a:noFill/>
                    </a:ln>
                  </pic:spPr>
                </pic:pic>
              </a:graphicData>
            </a:graphic>
          </wp:inline>
        </w:drawing>
      </w:r>
      <w:r w:rsidRPr="00EB6055">
        <w:rPr>
          <w:rFonts w:ascii="Times New Roman" w:hAnsi="Times New Roman"/>
          <w:noProof/>
          <w:color w:val="050505"/>
          <w:sz w:val="28"/>
          <w:szCs w:val="28"/>
          <w:lang w:eastAsia="ru-RU"/>
        </w:rPr>
        <w:t xml:space="preserve">     </w:t>
      </w:r>
      <w:r w:rsidRPr="00EB6055">
        <w:rPr>
          <w:rFonts w:ascii="Times New Roman" w:hAnsi="Times New Roman"/>
          <w:noProof/>
          <w:color w:val="050505"/>
          <w:sz w:val="28"/>
          <w:szCs w:val="28"/>
          <w:lang w:val="uk-UA" w:eastAsia="uk-UA"/>
        </w:rPr>
        <w:drawing>
          <wp:inline distT="0" distB="0" distL="0" distR="0" wp14:anchorId="504BF9AC" wp14:editId="0DB62C7B">
            <wp:extent cx="1905000" cy="14954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05000" cy="1495425"/>
                    </a:xfrm>
                    <a:prstGeom prst="rect">
                      <a:avLst/>
                    </a:prstGeom>
                    <a:noFill/>
                    <a:ln>
                      <a:noFill/>
                    </a:ln>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color w:val="050505"/>
          <w:sz w:val="20"/>
          <w:szCs w:val="20"/>
          <w:lang w:val="uk-UA" w:eastAsia="ru-RU"/>
        </w:rPr>
        <w:lastRenderedPageBreak/>
        <w:t>-</w:t>
      </w:r>
      <w:r w:rsidRPr="00EB6055">
        <w:rPr>
          <w:rFonts w:ascii="Times New Roman" w:hAnsi="Times New Roman"/>
          <w:color w:val="050505"/>
          <w:sz w:val="24"/>
          <w:szCs w:val="24"/>
          <w:lang w:eastAsia="ru-RU"/>
        </w:rPr>
        <w:t>Всеукраїнського дня бібліотек</w:t>
      </w:r>
      <w:r w:rsidRPr="00EB6055">
        <w:rPr>
          <w:rFonts w:ascii="Times New Roman" w:hAnsi="Times New Roman"/>
          <w:color w:val="050505"/>
          <w:sz w:val="24"/>
          <w:szCs w:val="24"/>
          <w:lang w:val="uk-UA" w:eastAsia="ru-RU"/>
        </w:rPr>
        <w:t>;</w:t>
      </w:r>
    </w:p>
    <w:p w:rsidR="00EB6055" w:rsidRPr="00EB6055" w:rsidRDefault="00EB6055" w:rsidP="00EB6055">
      <w:pPr>
        <w:shd w:val="clear" w:color="auto" w:fill="FFFFFF"/>
        <w:spacing w:after="0" w:line="240" w:lineRule="auto"/>
        <w:rPr>
          <w:rFonts w:ascii="Times New Roman" w:hAnsi="Times New Roman"/>
          <w:color w:val="080809"/>
          <w:sz w:val="24"/>
          <w:szCs w:val="24"/>
          <w:lang w:val="uk-UA" w:eastAsia="ru-RU"/>
        </w:rPr>
      </w:pPr>
      <w:r w:rsidRPr="00EB6055">
        <w:rPr>
          <w:rFonts w:ascii="Times New Roman" w:hAnsi="Times New Roman"/>
          <w:color w:val="080809"/>
          <w:sz w:val="24"/>
          <w:szCs w:val="24"/>
          <w:lang w:val="uk-UA" w:eastAsia="ru-RU"/>
        </w:rPr>
        <w:t>-Л</w:t>
      </w:r>
      <w:r w:rsidRPr="00EB6055">
        <w:rPr>
          <w:rFonts w:ascii="Times New Roman" w:hAnsi="Times New Roman"/>
          <w:color w:val="080809"/>
          <w:sz w:val="24"/>
          <w:szCs w:val="24"/>
          <w:lang w:eastAsia="ru-RU"/>
        </w:rPr>
        <w:t>ітературна зустріч</w:t>
      </w:r>
      <w:r w:rsidRPr="00EB6055">
        <w:rPr>
          <w:rFonts w:ascii="Times New Roman" w:hAnsi="Times New Roman"/>
          <w:color w:val="080809"/>
          <w:sz w:val="24"/>
          <w:szCs w:val="24"/>
          <w:lang w:val="uk-UA" w:eastAsia="ru-RU"/>
        </w:rPr>
        <w:t xml:space="preserve"> з </w:t>
      </w:r>
      <w:r w:rsidRPr="00EB6055">
        <w:rPr>
          <w:rFonts w:ascii="Times New Roman" w:hAnsi="Times New Roman"/>
          <w:color w:val="080809"/>
          <w:sz w:val="24"/>
          <w:szCs w:val="24"/>
          <w:lang w:eastAsia="ru-RU"/>
        </w:rPr>
        <w:t>Ольг</w:t>
      </w:r>
      <w:r w:rsidRPr="00EB6055">
        <w:rPr>
          <w:rFonts w:ascii="Times New Roman" w:hAnsi="Times New Roman"/>
          <w:color w:val="080809"/>
          <w:sz w:val="24"/>
          <w:szCs w:val="24"/>
          <w:lang w:val="uk-UA" w:eastAsia="ru-RU"/>
        </w:rPr>
        <w:t>ою</w:t>
      </w:r>
      <w:r w:rsidRPr="00EB6055">
        <w:rPr>
          <w:rFonts w:ascii="Times New Roman" w:hAnsi="Times New Roman"/>
          <w:color w:val="080809"/>
          <w:sz w:val="24"/>
          <w:szCs w:val="24"/>
          <w:lang w:eastAsia="ru-RU"/>
        </w:rPr>
        <w:t xml:space="preserve"> Берез</w:t>
      </w:r>
      <w:r w:rsidRPr="00EB6055">
        <w:rPr>
          <w:rFonts w:ascii="Times New Roman" w:hAnsi="Times New Roman"/>
          <w:color w:val="080809"/>
          <w:sz w:val="24"/>
          <w:szCs w:val="24"/>
          <w:lang w:val="uk-UA" w:eastAsia="ru-RU"/>
        </w:rPr>
        <w:t>ою;</w:t>
      </w:r>
    </w:p>
    <w:p w:rsidR="00EB6055" w:rsidRPr="00EB6055" w:rsidRDefault="00EB6055" w:rsidP="00EB6055">
      <w:pPr>
        <w:shd w:val="clear" w:color="auto" w:fill="FFFFFF"/>
        <w:spacing w:after="0" w:line="240" w:lineRule="auto"/>
        <w:rPr>
          <w:rFonts w:ascii="Times New Roman" w:hAnsi="Times New Roman"/>
          <w:noProof/>
          <w:color w:val="050505"/>
          <w:sz w:val="24"/>
          <w:szCs w:val="24"/>
          <w:lang w:val="uk-UA" w:eastAsia="ru-RU"/>
        </w:rPr>
      </w:pPr>
      <w:r w:rsidRPr="00EB6055">
        <w:rPr>
          <w:rFonts w:ascii="Times New Roman" w:hAnsi="Times New Roman"/>
          <w:color w:val="080809"/>
          <w:sz w:val="24"/>
          <w:szCs w:val="24"/>
          <w:lang w:val="uk-UA" w:eastAsia="ru-RU"/>
        </w:rPr>
        <w:t>-Свято української книжки, л</w:t>
      </w:r>
      <w:r w:rsidRPr="00EB6055">
        <w:rPr>
          <w:rFonts w:ascii="Times New Roman" w:hAnsi="Times New Roman"/>
          <w:color w:val="050505"/>
          <w:sz w:val="24"/>
          <w:szCs w:val="24"/>
        </w:rPr>
        <w:t>ітературне лото «В гості до книги»</w:t>
      </w:r>
      <w:r w:rsidRPr="00EB6055">
        <w:rPr>
          <w:rFonts w:ascii="Times New Roman" w:hAnsi="Times New Roman"/>
          <w:color w:val="050505"/>
          <w:sz w:val="24"/>
          <w:szCs w:val="24"/>
          <w:lang w:val="uk-UA"/>
        </w:rPr>
        <w:t>;</w:t>
      </w:r>
    </w:p>
    <w:p w:rsidR="00EB6055" w:rsidRPr="00EB6055" w:rsidRDefault="00EB6055" w:rsidP="00EB6055">
      <w:pPr>
        <w:spacing w:after="0" w:line="240" w:lineRule="auto"/>
        <w:rPr>
          <w:rFonts w:ascii="Times New Roman" w:hAnsi="Times New Roman"/>
          <w:color w:val="050505"/>
          <w:sz w:val="24"/>
          <w:szCs w:val="24"/>
          <w:lang w:val="uk-UA"/>
        </w:rPr>
      </w:pPr>
      <w:r w:rsidRPr="00EB6055">
        <w:rPr>
          <w:rFonts w:ascii="Times New Roman" w:hAnsi="Times New Roman"/>
          <w:color w:val="050505"/>
          <w:sz w:val="24"/>
          <w:szCs w:val="24"/>
          <w:lang w:val="uk-UA"/>
        </w:rPr>
        <w:t>-</w:t>
      </w:r>
      <w:r w:rsidRPr="00EB6055">
        <w:rPr>
          <w:rFonts w:ascii="Times New Roman" w:hAnsi="Times New Roman"/>
          <w:color w:val="050505"/>
          <w:sz w:val="24"/>
          <w:szCs w:val="24"/>
        </w:rPr>
        <w:t>День української писемності та мови</w:t>
      </w:r>
      <w:r w:rsidRPr="00EB6055">
        <w:rPr>
          <w:rFonts w:ascii="Times New Roman" w:hAnsi="Times New Roman"/>
          <w:color w:val="050505"/>
          <w:sz w:val="24"/>
          <w:szCs w:val="24"/>
          <w:lang w:val="uk-UA"/>
        </w:rPr>
        <w:t>,</w:t>
      </w:r>
      <w:r w:rsidRPr="00EB6055">
        <w:rPr>
          <w:rFonts w:ascii="Times New Roman" w:hAnsi="Times New Roman"/>
          <w:color w:val="050505"/>
          <w:sz w:val="24"/>
          <w:szCs w:val="24"/>
        </w:rPr>
        <w:t xml:space="preserve"> </w:t>
      </w:r>
      <w:r w:rsidRPr="00EB6055">
        <w:rPr>
          <w:rFonts w:ascii="Times New Roman" w:hAnsi="Times New Roman"/>
          <w:color w:val="050505"/>
          <w:sz w:val="24"/>
          <w:szCs w:val="24"/>
          <w:lang w:val="uk-UA"/>
        </w:rPr>
        <w:t>година поезії «Лийся світом Українська мово»;</w:t>
      </w:r>
    </w:p>
    <w:p w:rsidR="00EB6055" w:rsidRPr="00EB6055" w:rsidRDefault="00EB6055" w:rsidP="00EB6055">
      <w:pPr>
        <w:shd w:val="clear" w:color="auto" w:fill="FFFFFF"/>
        <w:spacing w:after="0" w:line="240" w:lineRule="auto"/>
        <w:ind w:left="142" w:hanging="142"/>
        <w:jc w:val="both"/>
        <w:rPr>
          <w:rFonts w:ascii="Times New Roman" w:hAnsi="Times New Roman"/>
          <w:color w:val="080809"/>
          <w:sz w:val="24"/>
          <w:szCs w:val="24"/>
          <w:lang w:val="uk-UA" w:eastAsia="ru-RU"/>
        </w:rPr>
      </w:pPr>
      <w:r w:rsidRPr="00EB6055">
        <w:rPr>
          <w:rFonts w:ascii="Times New Roman" w:hAnsi="Times New Roman"/>
          <w:color w:val="080809"/>
          <w:sz w:val="24"/>
          <w:szCs w:val="24"/>
          <w:lang w:val="uk-UA" w:eastAsia="ru-RU"/>
        </w:rPr>
        <w:t>-</w:t>
      </w:r>
      <w:r w:rsidRPr="00EB6055">
        <w:rPr>
          <w:rFonts w:ascii="Times New Roman" w:hAnsi="Times New Roman"/>
          <w:color w:val="080809"/>
          <w:sz w:val="24"/>
          <w:szCs w:val="24"/>
          <w:lang w:eastAsia="ru-RU"/>
        </w:rPr>
        <w:t>День пам’яті жертв голодомору 1932–1933 років і масових штучних голодів 1921–1923 та 1946–1947 років</w:t>
      </w:r>
      <w:r w:rsidRPr="00EB6055">
        <w:rPr>
          <w:rFonts w:ascii="Times New Roman" w:hAnsi="Times New Roman"/>
          <w:color w:val="080809"/>
          <w:sz w:val="24"/>
          <w:szCs w:val="24"/>
          <w:lang w:val="uk-UA" w:eastAsia="ru-RU"/>
        </w:rPr>
        <w:t>;</w:t>
      </w:r>
    </w:p>
    <w:p w:rsidR="00EB6055" w:rsidRPr="00EB6055" w:rsidRDefault="00EB6055" w:rsidP="00EB6055">
      <w:pPr>
        <w:shd w:val="clear" w:color="auto" w:fill="FFFFFF"/>
        <w:spacing w:after="0" w:line="240" w:lineRule="auto"/>
        <w:jc w:val="both"/>
        <w:rPr>
          <w:rFonts w:ascii="Times New Roman" w:hAnsi="Times New Roman"/>
          <w:color w:val="080809"/>
          <w:sz w:val="24"/>
          <w:szCs w:val="24"/>
          <w:lang w:val="uk-UA" w:eastAsia="ru-RU"/>
        </w:rPr>
      </w:pPr>
      <w:r w:rsidRPr="00EB6055">
        <w:rPr>
          <w:rFonts w:ascii="Times New Roman" w:hAnsi="Times New Roman"/>
          <w:color w:val="080809"/>
          <w:sz w:val="24"/>
          <w:szCs w:val="24"/>
          <w:lang w:val="uk-UA" w:eastAsia="ru-RU"/>
        </w:rPr>
        <w:t>-</w:t>
      </w:r>
      <w:r w:rsidRPr="00EB6055">
        <w:rPr>
          <w:rFonts w:ascii="Times New Roman" w:hAnsi="Times New Roman"/>
          <w:color w:val="080809"/>
          <w:sz w:val="24"/>
          <w:szCs w:val="24"/>
          <w:lang w:eastAsia="ru-RU"/>
        </w:rPr>
        <w:t xml:space="preserve"> </w:t>
      </w:r>
      <w:r w:rsidRPr="00EB6055">
        <w:rPr>
          <w:rFonts w:ascii="Times New Roman" w:hAnsi="Times New Roman"/>
          <w:color w:val="080809"/>
          <w:sz w:val="24"/>
          <w:szCs w:val="24"/>
          <w:lang w:val="uk-UA" w:eastAsia="ru-RU"/>
        </w:rPr>
        <w:t>І</w:t>
      </w:r>
      <w:r w:rsidRPr="00EB6055">
        <w:rPr>
          <w:rFonts w:ascii="Times New Roman" w:hAnsi="Times New Roman"/>
          <w:color w:val="080809"/>
          <w:sz w:val="24"/>
          <w:szCs w:val="24"/>
          <w:lang w:eastAsia="ru-RU"/>
        </w:rPr>
        <w:t>нформаційн</w:t>
      </w:r>
      <w:r w:rsidRPr="00EB6055">
        <w:rPr>
          <w:rFonts w:ascii="Times New Roman" w:hAnsi="Times New Roman"/>
          <w:color w:val="080809"/>
          <w:sz w:val="24"/>
          <w:szCs w:val="24"/>
          <w:lang w:val="uk-UA" w:eastAsia="ru-RU"/>
        </w:rPr>
        <w:t>а</w:t>
      </w:r>
      <w:r w:rsidRPr="00EB6055">
        <w:rPr>
          <w:rFonts w:ascii="Times New Roman" w:hAnsi="Times New Roman"/>
          <w:color w:val="080809"/>
          <w:sz w:val="24"/>
          <w:szCs w:val="24"/>
          <w:lang w:eastAsia="ru-RU"/>
        </w:rPr>
        <w:t xml:space="preserve"> годин</w:t>
      </w:r>
      <w:r w:rsidRPr="00EB6055">
        <w:rPr>
          <w:rFonts w:ascii="Times New Roman" w:hAnsi="Times New Roman"/>
          <w:color w:val="080809"/>
          <w:sz w:val="24"/>
          <w:szCs w:val="24"/>
          <w:lang w:val="uk-UA" w:eastAsia="ru-RU"/>
        </w:rPr>
        <w:t>а</w:t>
      </w:r>
      <w:r w:rsidRPr="00EB6055">
        <w:rPr>
          <w:rFonts w:ascii="Times New Roman" w:hAnsi="Times New Roman"/>
          <w:color w:val="080809"/>
          <w:sz w:val="24"/>
          <w:szCs w:val="24"/>
          <w:lang w:eastAsia="ru-RU"/>
        </w:rPr>
        <w:t xml:space="preserve"> «Насилля: особливості та шляхи подолання»</w:t>
      </w:r>
      <w:r w:rsidRPr="00EB6055">
        <w:rPr>
          <w:rFonts w:ascii="Times New Roman" w:hAnsi="Times New Roman"/>
          <w:color w:val="080809"/>
          <w:sz w:val="24"/>
          <w:szCs w:val="24"/>
          <w:lang w:val="uk-UA" w:eastAsia="ru-RU"/>
        </w:rPr>
        <w:t>;</w:t>
      </w:r>
    </w:p>
    <w:p w:rsidR="00EB6055" w:rsidRPr="00EB6055" w:rsidRDefault="00EB6055" w:rsidP="00EB6055">
      <w:pPr>
        <w:shd w:val="clear" w:color="auto" w:fill="FFFFFF"/>
        <w:spacing w:after="0" w:line="240" w:lineRule="auto"/>
        <w:jc w:val="both"/>
        <w:rPr>
          <w:rFonts w:ascii="Times New Roman" w:hAnsi="Times New Roman"/>
          <w:bCs/>
          <w:noProof/>
          <w:color w:val="050505"/>
          <w:sz w:val="24"/>
          <w:szCs w:val="24"/>
          <w:lang w:val="uk-UA" w:eastAsia="ru-RU"/>
        </w:rPr>
      </w:pPr>
      <w:r w:rsidRPr="00EB6055">
        <w:rPr>
          <w:rFonts w:ascii="Times New Roman" w:hAnsi="Times New Roman"/>
          <w:sz w:val="24"/>
          <w:szCs w:val="24"/>
          <w:lang w:val="uk-UA" w:eastAsia="ru-RU"/>
        </w:rPr>
        <w:t>-Фл</w:t>
      </w:r>
      <w:r w:rsidRPr="00EB6055">
        <w:rPr>
          <w:rFonts w:ascii="Times New Roman" w:hAnsi="Times New Roman"/>
          <w:sz w:val="24"/>
          <w:szCs w:val="24"/>
          <w:lang w:eastAsia="ru-RU"/>
        </w:rPr>
        <w:t>ешмоб до дня української хустки "Українська хустка-окраса, символ, оберіг</w:t>
      </w:r>
      <w:r w:rsidRPr="00EB6055">
        <w:rPr>
          <w:rFonts w:ascii="Times New Roman" w:hAnsi="Times New Roman"/>
          <w:sz w:val="24"/>
          <w:szCs w:val="24"/>
          <w:lang w:val="uk-UA" w:eastAsia="ru-RU"/>
        </w:rPr>
        <w:t>»;</w:t>
      </w:r>
    </w:p>
    <w:p w:rsidR="00EB6055" w:rsidRPr="00EB6055" w:rsidRDefault="00EB6055" w:rsidP="00EB6055">
      <w:pPr>
        <w:shd w:val="clear" w:color="auto" w:fill="FFFFFF"/>
        <w:spacing w:after="0" w:line="240" w:lineRule="auto"/>
        <w:rPr>
          <w:rFonts w:ascii="Times New Roman" w:hAnsi="Times New Roman"/>
          <w:color w:val="050505"/>
          <w:sz w:val="24"/>
          <w:szCs w:val="24"/>
          <w:lang w:val="uk-UA" w:eastAsia="ru-RU"/>
        </w:rPr>
      </w:pPr>
      <w:r w:rsidRPr="00EB6055">
        <w:rPr>
          <w:rFonts w:ascii="Times New Roman" w:hAnsi="Times New Roman"/>
          <w:color w:val="050505"/>
          <w:sz w:val="24"/>
          <w:szCs w:val="24"/>
          <w:lang w:val="uk-UA" w:eastAsia="ru-RU"/>
        </w:rPr>
        <w:t>-Резиденція Святого Миколая;</w:t>
      </w:r>
    </w:p>
    <w:p w:rsidR="00EB6055" w:rsidRPr="00EB6055" w:rsidRDefault="00EB6055" w:rsidP="00EB6055">
      <w:pPr>
        <w:spacing w:after="0" w:line="360" w:lineRule="auto"/>
        <w:rPr>
          <w:rFonts w:ascii="Times New Roman" w:hAnsi="Times New Roman"/>
          <w:color w:val="050505"/>
          <w:sz w:val="20"/>
          <w:szCs w:val="20"/>
          <w:lang w:val="uk-UA" w:eastAsia="ru-RU"/>
        </w:rPr>
      </w:pPr>
    </w:p>
    <w:p w:rsidR="00EB6055" w:rsidRPr="00EB6055" w:rsidRDefault="00EB6055" w:rsidP="00EB6055">
      <w:pPr>
        <w:spacing w:after="0" w:line="360" w:lineRule="auto"/>
        <w:rPr>
          <w:rFonts w:ascii="Times New Roman" w:hAnsi="Times New Roman"/>
          <w:color w:val="050505"/>
          <w:sz w:val="20"/>
          <w:szCs w:val="20"/>
          <w:lang w:val="uk-UA" w:eastAsia="ru-RU"/>
        </w:rPr>
      </w:pPr>
      <w:r w:rsidRPr="00EB6055">
        <w:rPr>
          <w:rFonts w:ascii="Times New Roman" w:hAnsi="Times New Roman"/>
          <w:noProof/>
          <w:color w:val="050505"/>
          <w:sz w:val="20"/>
          <w:szCs w:val="20"/>
          <w:lang w:val="uk-UA" w:eastAsia="uk-UA"/>
        </w:rPr>
        <w:drawing>
          <wp:inline distT="0" distB="0" distL="0" distR="0" wp14:anchorId="20D51ADD" wp14:editId="2A746242">
            <wp:extent cx="5467350" cy="128968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21">
                      <a:extLst>
                        <a:ext uri="{28A0092B-C50C-407E-A947-70E740481C1C}">
                          <a14:useLocalDpi xmlns:a14="http://schemas.microsoft.com/office/drawing/2010/main" val="0"/>
                        </a:ext>
                      </a:extLst>
                    </a:blip>
                    <a:srcRect l="-5670" t="4640" r="5670" b="65463"/>
                    <a:stretch/>
                  </pic:blipFill>
                  <pic:spPr bwMode="auto">
                    <a:xfrm>
                      <a:off x="0" y="0"/>
                      <a:ext cx="5562437" cy="1312115"/>
                    </a:xfrm>
                    <a:prstGeom prst="rect">
                      <a:avLst/>
                    </a:prstGeom>
                    <a:noFill/>
                    <a:ln>
                      <a:noFill/>
                    </a:ln>
                    <a:extLst>
                      <a:ext uri="{53640926-AAD7-44D8-BBD7-CCE9431645EC}">
                        <a14:shadowObscured xmlns:a14="http://schemas.microsoft.com/office/drawing/2010/main"/>
                      </a:ext>
                    </a:extLst>
                  </pic:spPr>
                </pic:pic>
              </a:graphicData>
            </a:graphic>
          </wp:inline>
        </w:drawing>
      </w:r>
    </w:p>
    <w:p w:rsidR="00EB6055" w:rsidRPr="00EB6055" w:rsidRDefault="00EB6055" w:rsidP="00EB6055">
      <w:pPr>
        <w:spacing w:after="0" w:line="240" w:lineRule="auto"/>
        <w:jc w:val="both"/>
        <w:rPr>
          <w:rFonts w:ascii="Times New Roman" w:hAnsi="Times New Roman"/>
          <w:color w:val="050505"/>
          <w:sz w:val="24"/>
          <w:szCs w:val="24"/>
          <w:lang w:val="uk-UA" w:eastAsia="ru-RU"/>
        </w:rPr>
      </w:pPr>
    </w:p>
    <w:p w:rsidR="00EB6055" w:rsidRPr="00EB6055" w:rsidRDefault="00EB6055" w:rsidP="00EB6055">
      <w:pPr>
        <w:shd w:val="clear" w:color="auto" w:fill="FFFFFF"/>
        <w:spacing w:after="0" w:line="240" w:lineRule="auto"/>
        <w:jc w:val="both"/>
        <w:rPr>
          <w:rFonts w:ascii="Times New Roman" w:hAnsi="Times New Roman"/>
          <w:noProof/>
          <w:color w:val="080809"/>
          <w:sz w:val="24"/>
          <w:szCs w:val="24"/>
          <w:lang w:val="uk-UA" w:eastAsia="ru-RU"/>
        </w:rPr>
      </w:pPr>
      <w:r w:rsidRPr="00EB6055">
        <w:rPr>
          <w:rFonts w:ascii="Times New Roman" w:hAnsi="Times New Roman"/>
          <w:sz w:val="24"/>
          <w:szCs w:val="24"/>
          <w:lang w:val="uk-UA" w:eastAsia="ru-RU"/>
        </w:rPr>
        <w:t>-</w:t>
      </w:r>
      <w:r w:rsidRPr="00EB6055">
        <w:rPr>
          <w:rFonts w:ascii="Times New Roman" w:hAnsi="Times New Roman"/>
          <w:sz w:val="24"/>
          <w:szCs w:val="24"/>
          <w:lang w:eastAsia="ru-RU"/>
        </w:rPr>
        <w:t>Майстер–клас</w:t>
      </w:r>
      <w:r w:rsidRPr="00EB6055">
        <w:rPr>
          <w:rFonts w:ascii="Times New Roman" w:hAnsi="Times New Roman"/>
          <w:sz w:val="24"/>
          <w:szCs w:val="24"/>
          <w:lang w:val="uk-UA" w:eastAsia="ru-RU"/>
        </w:rPr>
        <w:t>и:</w:t>
      </w:r>
      <w:r w:rsidRPr="00EB6055">
        <w:rPr>
          <w:rFonts w:ascii="Times New Roman" w:hAnsi="Times New Roman"/>
          <w:sz w:val="24"/>
          <w:szCs w:val="24"/>
          <w:lang w:eastAsia="ru-RU"/>
        </w:rPr>
        <w:t xml:space="preserve"> по</w:t>
      </w:r>
      <w:r w:rsidRPr="00EB6055">
        <w:rPr>
          <w:rFonts w:ascii="Times New Roman" w:hAnsi="Times New Roman"/>
          <w:i/>
          <w:sz w:val="24"/>
          <w:szCs w:val="24"/>
          <w:lang w:eastAsia="ru-RU"/>
        </w:rPr>
        <w:t xml:space="preserve"> </w:t>
      </w:r>
      <w:r w:rsidRPr="00EB6055">
        <w:rPr>
          <w:rFonts w:ascii="Times New Roman" w:hAnsi="Times New Roman"/>
          <w:color w:val="050505"/>
          <w:sz w:val="24"/>
          <w:szCs w:val="24"/>
          <w:lang w:eastAsia="ru-RU"/>
        </w:rPr>
        <w:t xml:space="preserve">декоруванню верби </w:t>
      </w:r>
      <w:r w:rsidRPr="00EB6055">
        <w:rPr>
          <w:rFonts w:ascii="Times New Roman" w:hAnsi="Times New Roman"/>
          <w:bCs/>
          <w:color w:val="050505"/>
          <w:sz w:val="24"/>
          <w:szCs w:val="24"/>
          <w:shd w:val="clear" w:color="auto" w:fill="FFFFFF"/>
        </w:rPr>
        <w:t>"Декорування пасхального кошика"</w:t>
      </w:r>
      <w:r w:rsidRPr="00EB6055">
        <w:rPr>
          <w:rFonts w:ascii="Times New Roman" w:hAnsi="Times New Roman"/>
          <w:bCs/>
          <w:color w:val="050505"/>
          <w:sz w:val="24"/>
          <w:szCs w:val="24"/>
          <w:shd w:val="clear" w:color="auto" w:fill="FFFFFF"/>
          <w:lang w:eastAsia="ru-RU"/>
        </w:rPr>
        <w:t xml:space="preserve">, </w:t>
      </w:r>
      <w:r w:rsidRPr="00EB6055">
        <w:rPr>
          <w:rFonts w:ascii="Times New Roman" w:hAnsi="Times New Roman"/>
          <w:color w:val="050505"/>
          <w:sz w:val="24"/>
          <w:szCs w:val="24"/>
          <w:shd w:val="clear" w:color="auto" w:fill="FFFFFF"/>
        </w:rPr>
        <w:t>виготовленн</w:t>
      </w:r>
      <w:r w:rsidRPr="00EB6055">
        <w:rPr>
          <w:rFonts w:ascii="Times New Roman" w:hAnsi="Times New Roman"/>
          <w:color w:val="050505"/>
          <w:sz w:val="24"/>
          <w:szCs w:val="24"/>
          <w:shd w:val="clear" w:color="auto" w:fill="FFFFFF"/>
          <w:lang w:val="uk-UA"/>
        </w:rPr>
        <w:t>я</w:t>
      </w:r>
      <w:r w:rsidRPr="00EB6055">
        <w:rPr>
          <w:rFonts w:ascii="Times New Roman" w:hAnsi="Times New Roman"/>
          <w:color w:val="050505"/>
          <w:sz w:val="24"/>
          <w:szCs w:val="24"/>
          <w:shd w:val="clear" w:color="auto" w:fill="FFFFFF"/>
        </w:rPr>
        <w:t xml:space="preserve"> великодньої писанки</w:t>
      </w:r>
      <w:r w:rsidRPr="00EB6055">
        <w:rPr>
          <w:rFonts w:ascii="Times New Roman" w:hAnsi="Times New Roman"/>
          <w:color w:val="050505"/>
          <w:sz w:val="24"/>
          <w:szCs w:val="24"/>
          <w:shd w:val="clear" w:color="auto" w:fill="FFFFFF"/>
          <w:lang w:eastAsia="ru-RU"/>
        </w:rPr>
        <w:t xml:space="preserve">, </w:t>
      </w:r>
      <w:r w:rsidRPr="00EB6055">
        <w:rPr>
          <w:rFonts w:ascii="Times New Roman" w:hAnsi="Times New Roman"/>
          <w:color w:val="050505"/>
          <w:sz w:val="24"/>
          <w:szCs w:val="24"/>
          <w:lang w:eastAsia="ru-RU"/>
        </w:rPr>
        <w:t>виготовлення тварин з пластиліну</w:t>
      </w:r>
      <w:r w:rsidRPr="00EB6055">
        <w:rPr>
          <w:rFonts w:ascii="Times New Roman" w:hAnsi="Times New Roman"/>
          <w:color w:val="050505"/>
          <w:sz w:val="24"/>
          <w:szCs w:val="24"/>
          <w:lang w:val="uk-UA" w:eastAsia="ru-RU"/>
        </w:rPr>
        <w:t>, «</w:t>
      </w:r>
      <w:r w:rsidRPr="00EB6055">
        <w:rPr>
          <w:rFonts w:ascii="Times New Roman" w:hAnsi="Times New Roman"/>
          <w:color w:val="050505"/>
          <w:sz w:val="24"/>
          <w:szCs w:val="24"/>
          <w:lang w:eastAsia="ru-RU"/>
        </w:rPr>
        <w:t>Лялька-мотанка своїми руками</w:t>
      </w:r>
      <w:r w:rsidRPr="00EB6055">
        <w:rPr>
          <w:rFonts w:ascii="Times New Roman" w:hAnsi="Times New Roman"/>
          <w:color w:val="050505"/>
          <w:sz w:val="24"/>
          <w:szCs w:val="24"/>
          <w:lang w:val="uk-UA" w:eastAsia="ru-RU"/>
        </w:rPr>
        <w:t>»</w:t>
      </w:r>
      <w:r w:rsidRPr="00EB6055">
        <w:rPr>
          <w:rFonts w:ascii="Times New Roman" w:hAnsi="Times New Roman"/>
          <w:color w:val="050505"/>
          <w:sz w:val="24"/>
          <w:szCs w:val="24"/>
          <w:lang w:eastAsia="ru-RU"/>
        </w:rPr>
        <w:t>,</w:t>
      </w:r>
      <w:r w:rsidRPr="00EB6055">
        <w:rPr>
          <w:rFonts w:ascii="Times New Roman" w:hAnsi="Times New Roman"/>
          <w:color w:val="050505"/>
          <w:sz w:val="24"/>
          <w:szCs w:val="24"/>
          <w:lang w:val="uk-UA" w:eastAsia="ru-RU"/>
        </w:rPr>
        <w:t xml:space="preserve"> до Дня Матері від БФ «Карітас»,</w:t>
      </w:r>
      <w:r w:rsidRPr="00EB6055">
        <w:rPr>
          <w:rFonts w:ascii="Times New Roman" w:hAnsi="Times New Roman"/>
          <w:bCs/>
          <w:noProof/>
          <w:color w:val="050505"/>
          <w:sz w:val="24"/>
          <w:szCs w:val="24"/>
        </w:rPr>
        <w:t xml:space="preserve"> з 3-</w:t>
      </w:r>
      <w:r w:rsidRPr="00EB6055">
        <w:rPr>
          <w:rFonts w:ascii="Times New Roman" w:hAnsi="Times New Roman"/>
          <w:bCs/>
          <w:noProof/>
          <w:color w:val="050505"/>
          <w:sz w:val="24"/>
          <w:szCs w:val="24"/>
          <w:lang w:val="en-US"/>
        </w:rPr>
        <w:t>D</w:t>
      </w:r>
      <w:r w:rsidRPr="00EB6055">
        <w:rPr>
          <w:rFonts w:ascii="Times New Roman" w:hAnsi="Times New Roman"/>
          <w:bCs/>
          <w:noProof/>
          <w:color w:val="050505"/>
          <w:sz w:val="24"/>
          <w:szCs w:val="24"/>
        </w:rPr>
        <w:t xml:space="preserve"> ручкою</w:t>
      </w:r>
      <w:r w:rsidRPr="00EB6055">
        <w:rPr>
          <w:rFonts w:ascii="Times New Roman" w:hAnsi="Times New Roman"/>
          <w:bCs/>
          <w:noProof/>
          <w:color w:val="050505"/>
          <w:sz w:val="24"/>
          <w:szCs w:val="24"/>
          <w:lang w:val="uk-UA"/>
        </w:rPr>
        <w:t xml:space="preserve">, </w:t>
      </w:r>
      <w:r w:rsidRPr="00EB6055">
        <w:rPr>
          <w:rFonts w:ascii="Times New Roman" w:hAnsi="Times New Roman"/>
          <w:color w:val="080809"/>
          <w:sz w:val="24"/>
          <w:szCs w:val="24"/>
        </w:rPr>
        <w:t>«Патріотичний браслет»</w:t>
      </w:r>
      <w:r w:rsidRPr="00EB6055">
        <w:rPr>
          <w:rFonts w:ascii="Times New Roman" w:hAnsi="Times New Roman"/>
          <w:color w:val="080809"/>
          <w:sz w:val="24"/>
          <w:szCs w:val="24"/>
          <w:lang w:val="uk-UA"/>
        </w:rPr>
        <w:t>, з розписування шоперів,</w:t>
      </w:r>
      <w:r w:rsidRPr="00EB6055">
        <w:rPr>
          <w:rFonts w:ascii="Times New Roman" w:hAnsi="Times New Roman"/>
          <w:color w:val="050505"/>
          <w:sz w:val="24"/>
          <w:szCs w:val="24"/>
        </w:rPr>
        <w:t xml:space="preserve"> </w:t>
      </w:r>
      <w:r w:rsidRPr="00EB6055">
        <w:rPr>
          <w:rFonts w:ascii="Times New Roman" w:hAnsi="Times New Roman"/>
          <w:color w:val="050505"/>
          <w:sz w:val="24"/>
          <w:szCs w:val="24"/>
          <w:lang w:val="uk-UA"/>
        </w:rPr>
        <w:t>д</w:t>
      </w:r>
      <w:r w:rsidRPr="00EB6055">
        <w:rPr>
          <w:rFonts w:ascii="Times New Roman" w:hAnsi="Times New Roman"/>
          <w:color w:val="050505"/>
          <w:sz w:val="24"/>
          <w:szCs w:val="24"/>
        </w:rPr>
        <w:t>итячий малюнок у подарунок воїну</w:t>
      </w:r>
      <w:r w:rsidRPr="00EB6055">
        <w:rPr>
          <w:rFonts w:ascii="Times New Roman" w:hAnsi="Times New Roman"/>
          <w:color w:val="050505"/>
          <w:sz w:val="24"/>
          <w:szCs w:val="24"/>
          <w:lang w:val="uk-UA"/>
        </w:rPr>
        <w:t>,</w:t>
      </w:r>
      <w:r w:rsidRPr="00EB6055">
        <w:rPr>
          <w:rFonts w:ascii="Times New Roman" w:hAnsi="Times New Roman"/>
          <w:noProof/>
          <w:color w:val="080809"/>
          <w:sz w:val="24"/>
          <w:szCs w:val="24"/>
          <w:lang w:eastAsia="ru-RU"/>
        </w:rPr>
        <w:t xml:space="preserve"> робота з епоксидною смолою</w:t>
      </w:r>
      <w:r w:rsidRPr="00EB6055">
        <w:rPr>
          <w:rFonts w:ascii="Times New Roman" w:hAnsi="Times New Roman"/>
          <w:noProof/>
          <w:color w:val="080809"/>
          <w:sz w:val="24"/>
          <w:szCs w:val="24"/>
          <w:lang w:val="uk-UA" w:eastAsia="ru-RU"/>
        </w:rPr>
        <w:t xml:space="preserve">, </w:t>
      </w:r>
      <w:r w:rsidRPr="00EB6055">
        <w:rPr>
          <w:rFonts w:ascii="Times New Roman" w:hAnsi="Times New Roman"/>
          <w:noProof/>
          <w:color w:val="080809"/>
          <w:sz w:val="24"/>
          <w:szCs w:val="24"/>
          <w:lang w:eastAsia="ru-RU"/>
        </w:rPr>
        <w:t>декорування свічок з вощини</w:t>
      </w:r>
      <w:r w:rsidRPr="00EB6055">
        <w:rPr>
          <w:rFonts w:ascii="Times New Roman" w:hAnsi="Times New Roman"/>
          <w:noProof/>
          <w:color w:val="080809"/>
          <w:sz w:val="24"/>
          <w:szCs w:val="24"/>
          <w:lang w:val="uk-UA" w:eastAsia="ru-RU"/>
        </w:rPr>
        <w:t>, «</w:t>
      </w:r>
      <w:r w:rsidRPr="00EB6055">
        <w:rPr>
          <w:rFonts w:ascii="Times New Roman" w:hAnsi="Times New Roman"/>
          <w:color w:val="080809"/>
          <w:sz w:val="24"/>
          <w:szCs w:val="24"/>
          <w:lang w:eastAsia="ru-RU"/>
        </w:rPr>
        <w:t>Ангелик своїми руками</w:t>
      </w:r>
      <w:r w:rsidRPr="00EB6055">
        <w:rPr>
          <w:rFonts w:ascii="Times New Roman" w:hAnsi="Times New Roman"/>
          <w:color w:val="080809"/>
          <w:sz w:val="24"/>
          <w:szCs w:val="24"/>
          <w:lang w:val="uk-UA" w:eastAsia="ru-RU"/>
        </w:rPr>
        <w:t>»;</w:t>
      </w:r>
    </w:p>
    <w:p w:rsidR="00EB6055" w:rsidRPr="00EB6055" w:rsidRDefault="00EB6055" w:rsidP="00EB6055">
      <w:pPr>
        <w:shd w:val="clear" w:color="auto" w:fill="FFFFFF"/>
        <w:spacing w:after="0" w:line="240" w:lineRule="auto"/>
        <w:jc w:val="both"/>
        <w:rPr>
          <w:rFonts w:ascii="Times New Roman" w:hAnsi="Times New Roman"/>
          <w:noProof/>
          <w:color w:val="080809"/>
          <w:sz w:val="24"/>
          <w:szCs w:val="24"/>
          <w:lang w:val="uk-UA" w:eastAsia="ru-RU"/>
        </w:rPr>
      </w:pPr>
      <w:r w:rsidRPr="00EB6055">
        <w:rPr>
          <w:rFonts w:ascii="Times New Roman" w:hAnsi="Times New Roman"/>
          <w:noProof/>
          <w:color w:val="080809"/>
          <w:sz w:val="24"/>
          <w:szCs w:val="24"/>
          <w:lang w:val="uk-UA" w:eastAsia="ru-RU"/>
        </w:rPr>
        <w:t xml:space="preserve">- Арт-майстені: «Намалюю щастя», «Весняні квіти», «Заквітчаємо нашу Землю»,  а також проводились розважальні ігри для дітей.  </w:t>
      </w:r>
    </w:p>
    <w:p w:rsidR="00EB6055" w:rsidRPr="00EB6055" w:rsidRDefault="00EB6055" w:rsidP="00EB6055">
      <w:pPr>
        <w:spacing w:after="0" w:line="240" w:lineRule="auto"/>
        <w:jc w:val="both"/>
        <w:rPr>
          <w:rFonts w:ascii="Times New Roman" w:hAnsi="Times New Roman"/>
          <w:i/>
          <w:color w:val="080809"/>
          <w:sz w:val="24"/>
          <w:szCs w:val="24"/>
          <w:lang w:val="uk-UA"/>
        </w:rPr>
      </w:pPr>
    </w:p>
    <w:p w:rsidR="00EB6055" w:rsidRPr="00EB6055" w:rsidRDefault="00EB6055" w:rsidP="00EB6055">
      <w:pPr>
        <w:spacing w:after="0" w:line="240" w:lineRule="auto"/>
        <w:ind w:left="360"/>
        <w:contextualSpacing/>
        <w:jc w:val="center"/>
        <w:rPr>
          <w:rFonts w:ascii="Times New Roman" w:eastAsia="Calibri" w:hAnsi="Times New Roman"/>
          <w:b/>
          <w:i/>
          <w:sz w:val="24"/>
          <w:szCs w:val="24"/>
          <w:lang w:val="uk-UA"/>
        </w:rPr>
      </w:pPr>
      <w:r w:rsidRPr="00EB6055">
        <w:rPr>
          <w:rFonts w:ascii="Times New Roman" w:eastAsia="Calibri" w:hAnsi="Times New Roman"/>
          <w:b/>
          <w:i/>
          <w:sz w:val="24"/>
          <w:szCs w:val="24"/>
          <w:lang w:val="uk-UA"/>
        </w:rPr>
        <w:t>Відділ з питань гуманітарної політики</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Основним завданням роботи відділу є забезпечення реалізації на території міста державної політики з питань сім'ї, дітей, молоді.</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Протягом  2024 року відділом  видано: 40 шт. посвідчень батьків багатодітної сім’ї,</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92 шт. посвідчень дітей із багатодітної сім’ї, продовжено термін дії посвідчень батьків 34 шт.  посвідчень дитини 97 шт. Організовано три наметових відпочинкових табори у яких протягом літа відпочивали діти громади батьки яких загинули та є військовослужбовцями</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всього 50 дітей,</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у двох наметових таборах відпочило 90 дітей, членів МГО ПЛАСТ та УМХ. За бюджетними (безкоштовними) путівками виділеними департаментом соціального захисту ЛОВА відправлено 7 дітей із сімей соціально-незахищених категорій у оздоровчий табір «Артек Прикарпаття» та 4 дитини в МДЦ «Артек» с. Березники Свалявського району Закарпатської області. У червні 2024</w:t>
      </w:r>
      <w:r w:rsidRPr="00EB6055">
        <w:rPr>
          <w:rFonts w:ascii="Times New Roman" w:hAnsi="Times New Roman"/>
          <w:sz w:val="24"/>
          <w:szCs w:val="24"/>
          <w:lang w:val="uk-UA" w:eastAsia="ru-RU"/>
        </w:rPr>
        <w:t xml:space="preserve"> року</w:t>
      </w:r>
      <w:r w:rsidRPr="00EB6055">
        <w:rPr>
          <w:rFonts w:ascii="Times New Roman" w:hAnsi="Times New Roman"/>
          <w:sz w:val="24"/>
          <w:szCs w:val="24"/>
          <w:lang w:eastAsia="ru-RU"/>
        </w:rPr>
        <w:t xml:space="preserve"> на запрошення партнерів з Італії 20 дітей громади батьки яких загинули та є військовослужбовцями відпочивали 18 днів у м.</w:t>
      </w: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Караваджо.</w:t>
      </w:r>
    </w:p>
    <w:p w:rsidR="00EB6055" w:rsidRPr="00EB6055" w:rsidRDefault="00EB6055" w:rsidP="00EB6055">
      <w:pPr>
        <w:tabs>
          <w:tab w:val="left" w:pos="426"/>
        </w:tabs>
        <w:spacing w:after="0" w:line="240" w:lineRule="auto"/>
        <w:ind w:firstLine="360"/>
        <w:jc w:val="both"/>
        <w:rPr>
          <w:rFonts w:ascii="Times New Roman" w:hAnsi="Times New Roman"/>
          <w:sz w:val="24"/>
          <w:szCs w:val="24"/>
          <w:lang w:eastAsia="ru-RU"/>
        </w:rPr>
      </w:pPr>
      <w:r w:rsidRPr="00EB6055">
        <w:rPr>
          <w:rFonts w:ascii="Times New Roman" w:hAnsi="Times New Roman"/>
          <w:sz w:val="24"/>
          <w:szCs w:val="24"/>
          <w:lang w:eastAsia="ru-RU"/>
        </w:rPr>
        <w:t xml:space="preserve">  У громаді зареєстровано 6 релігійних громад та 5 молодіжних громадських організацій, працює молодіжний християнський центр «Синай»,  створенно  ініціативну групу для формування нового складу Молодіжної ради при Новороздільській міській раді. Існує тісна співпраця між відділом та МГО.</w:t>
      </w:r>
    </w:p>
    <w:p w:rsidR="00EB6055" w:rsidRPr="00EB6055" w:rsidRDefault="00EB6055" w:rsidP="00EB6055">
      <w:pPr>
        <w:tabs>
          <w:tab w:val="left" w:pos="426"/>
        </w:tabs>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w:t>
      </w:r>
    </w:p>
    <w:p w:rsidR="00EB6055" w:rsidRPr="00EB6055" w:rsidRDefault="00EB6055" w:rsidP="00EB6055">
      <w:pPr>
        <w:spacing w:after="0" w:line="240" w:lineRule="auto"/>
        <w:jc w:val="center"/>
        <w:rPr>
          <w:rFonts w:ascii="Times New Roman" w:hAnsi="Times New Roman"/>
          <w:b/>
          <w:i/>
          <w:sz w:val="24"/>
          <w:szCs w:val="24"/>
          <w:lang w:eastAsia="ru-RU"/>
        </w:rPr>
      </w:pPr>
      <w:r w:rsidRPr="00EB6055">
        <w:rPr>
          <w:rFonts w:ascii="Times New Roman" w:hAnsi="Times New Roman"/>
          <w:b/>
          <w:i/>
          <w:sz w:val="24"/>
          <w:szCs w:val="24"/>
          <w:lang w:val="uk-UA" w:eastAsia="ru-RU"/>
        </w:rPr>
        <w:t>В</w:t>
      </w:r>
      <w:r w:rsidRPr="00EB6055">
        <w:rPr>
          <w:rFonts w:ascii="Times New Roman" w:hAnsi="Times New Roman"/>
          <w:b/>
          <w:i/>
          <w:sz w:val="24"/>
          <w:szCs w:val="24"/>
          <w:lang w:eastAsia="ru-RU"/>
        </w:rPr>
        <w:t xml:space="preserve">ідділ фізичної культури та спорту </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eastAsia="ru-RU"/>
        </w:rPr>
        <w:t xml:space="preserve">          Традиційно рейтинговим показником, за яким можна судити про рівень спортивного життя у громаді, є досягнуті результати на спортивних змаганнях та турнірах.</w:t>
      </w:r>
      <w:r w:rsidRPr="00EB6055">
        <w:rPr>
          <w:rFonts w:ascii="Times New Roman" w:hAnsi="Times New Roman"/>
          <w:sz w:val="24"/>
          <w:szCs w:val="24"/>
          <w:lang w:val="uk-UA" w:eastAsia="ru-RU"/>
        </w:rPr>
        <w:t xml:space="preserve">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У Львівській області щороку проводяться обласні комплексні спортивні Ігри серед територіальних громад у трьох категоріях: «Дорослі 18+», «Ветерани 40+» та «Люди з інвалідністю».</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eastAsia="ru-RU"/>
        </w:rPr>
        <w:t xml:space="preserve">         У 202</w:t>
      </w:r>
      <w:r w:rsidRPr="00EB6055">
        <w:rPr>
          <w:rFonts w:ascii="Times New Roman" w:hAnsi="Times New Roman"/>
          <w:sz w:val="24"/>
          <w:szCs w:val="24"/>
          <w:lang w:val="uk-UA" w:eastAsia="ru-RU"/>
        </w:rPr>
        <w:t>4</w:t>
      </w:r>
      <w:r w:rsidRPr="00EB6055">
        <w:rPr>
          <w:rFonts w:ascii="Times New Roman" w:hAnsi="Times New Roman"/>
          <w:sz w:val="24"/>
          <w:szCs w:val="24"/>
          <w:lang w:eastAsia="ru-RU"/>
        </w:rPr>
        <w:t xml:space="preserve"> році із 73-х територіальних громад участь у змаганнях взяли лише </w:t>
      </w:r>
      <w:r w:rsidRPr="00EB6055">
        <w:rPr>
          <w:rFonts w:ascii="Times New Roman" w:hAnsi="Times New Roman"/>
          <w:sz w:val="24"/>
          <w:szCs w:val="24"/>
          <w:lang w:val="uk-UA" w:eastAsia="ru-RU"/>
        </w:rPr>
        <w:t>43</w:t>
      </w:r>
      <w:r w:rsidRPr="00EB6055">
        <w:rPr>
          <w:rFonts w:ascii="Times New Roman" w:hAnsi="Times New Roman"/>
          <w:sz w:val="24"/>
          <w:szCs w:val="24"/>
          <w:lang w:eastAsia="ru-RU"/>
        </w:rPr>
        <w:t>.      Найкращі результати показали</w:t>
      </w:r>
      <w:r w:rsidRPr="00EB6055">
        <w:rPr>
          <w:rFonts w:ascii="Times New Roman" w:hAnsi="Times New Roman"/>
          <w:sz w:val="24"/>
          <w:szCs w:val="24"/>
          <w:lang w:val="uk-UA" w:eastAsia="ru-RU"/>
        </w:rPr>
        <w:t>:</w:t>
      </w:r>
    </w:p>
    <w:p w:rsidR="00EB6055" w:rsidRPr="00EB6055" w:rsidRDefault="00EB6055" w:rsidP="00C76C69">
      <w:pPr>
        <w:numPr>
          <w:ilvl w:val="0"/>
          <w:numId w:val="76"/>
        </w:numPr>
        <w:suppressAutoHyphen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 категорії «Ветерани спорту» - Новороздільська ТГ- І місце;</w:t>
      </w:r>
    </w:p>
    <w:p w:rsidR="00EB6055" w:rsidRPr="00EB6055" w:rsidRDefault="00EB6055" w:rsidP="00C76C69">
      <w:pPr>
        <w:numPr>
          <w:ilvl w:val="0"/>
          <w:numId w:val="76"/>
        </w:numPr>
        <w:suppressAutoHyphens/>
        <w:spacing w:after="0" w:line="240" w:lineRule="auto"/>
        <w:contextualSpacing/>
        <w:jc w:val="both"/>
        <w:rPr>
          <w:rFonts w:eastAsia="Calibri"/>
          <w:sz w:val="24"/>
          <w:szCs w:val="24"/>
          <w:lang w:val="uk-UA"/>
        </w:rPr>
      </w:pPr>
      <w:r w:rsidRPr="00EB6055">
        <w:rPr>
          <w:rFonts w:ascii="Times New Roman" w:eastAsia="Calibri" w:hAnsi="Times New Roman"/>
          <w:sz w:val="24"/>
          <w:szCs w:val="24"/>
          <w:lang w:val="uk-UA"/>
        </w:rPr>
        <w:lastRenderedPageBreak/>
        <w:t>в категорії «Люди з інвалідністю» -  Новороздільська ТГ – І місце.</w:t>
      </w:r>
    </w:p>
    <w:p w:rsidR="00EB6055" w:rsidRPr="00EB6055" w:rsidRDefault="00EB6055" w:rsidP="00C76C69">
      <w:pPr>
        <w:numPr>
          <w:ilvl w:val="0"/>
          <w:numId w:val="76"/>
        </w:numPr>
        <w:suppressAutoHyphens/>
        <w:spacing w:after="0" w:line="240" w:lineRule="auto"/>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 категорії «Дорослі»- Новороздільська ТГ –ІІІ місце.</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ХХХІІІ спортивні ігри в категорії «Дорослі» складаються з 17 видів програми - бадмінтон, «Мама, тато, я – спортивна сім’я – обласний фестиваль», плавання, шашки, баскетбол(чол.), баскетбол 3х3 (чол., жін.), пляжний волейбол (чол., жін.), оздоровчий туризм, легкоатлетичний крос, шахи, скандинавська ходьба, теніс настільний, волейбол (чол., жін.), стрільба з пневматичної зброї.</w:t>
      </w:r>
    </w:p>
    <w:p w:rsidR="00EB6055" w:rsidRPr="00EB6055" w:rsidRDefault="00EB6055" w:rsidP="00EB6055">
      <w:pPr>
        <w:spacing w:after="0" w:line="240" w:lineRule="auto"/>
        <w:ind w:firstLine="540"/>
        <w:jc w:val="both"/>
        <w:rPr>
          <w:rFonts w:ascii="Times New Roman" w:hAnsi="Times New Roman"/>
          <w:sz w:val="24"/>
          <w:szCs w:val="24"/>
          <w:lang w:eastAsia="ru-RU"/>
        </w:rPr>
      </w:pPr>
      <w:r w:rsidRPr="00EB6055">
        <w:rPr>
          <w:rFonts w:ascii="Times New Roman" w:hAnsi="Times New Roman"/>
          <w:sz w:val="24"/>
          <w:szCs w:val="24"/>
          <w:lang w:eastAsia="ru-RU"/>
        </w:rPr>
        <w:t xml:space="preserve">       За підсумками ХХХІІ</w:t>
      </w:r>
      <w:r w:rsidRPr="00EB6055">
        <w:rPr>
          <w:rFonts w:ascii="Times New Roman" w:hAnsi="Times New Roman"/>
          <w:sz w:val="24"/>
          <w:szCs w:val="24"/>
          <w:lang w:val="uk-UA" w:eastAsia="ru-RU"/>
        </w:rPr>
        <w:t>І</w:t>
      </w:r>
      <w:r w:rsidRPr="00EB6055">
        <w:rPr>
          <w:rFonts w:ascii="Times New Roman" w:hAnsi="Times New Roman"/>
          <w:sz w:val="24"/>
          <w:szCs w:val="24"/>
          <w:lang w:eastAsia="ru-RU"/>
        </w:rPr>
        <w:t xml:space="preserve"> спортивних ігор Львівщини в загальному заліку Новороздільська </w:t>
      </w:r>
      <w:r w:rsidRPr="00EB6055">
        <w:rPr>
          <w:rFonts w:ascii="Times New Roman" w:hAnsi="Times New Roman"/>
          <w:sz w:val="24"/>
          <w:szCs w:val="24"/>
          <w:lang w:val="uk-UA" w:eastAsia="ru-RU"/>
        </w:rPr>
        <w:t xml:space="preserve">територіальна </w:t>
      </w:r>
      <w:r w:rsidRPr="00EB6055">
        <w:rPr>
          <w:rFonts w:ascii="Times New Roman" w:hAnsi="Times New Roman"/>
          <w:sz w:val="24"/>
          <w:szCs w:val="24"/>
          <w:lang w:eastAsia="ru-RU"/>
        </w:rPr>
        <w:t xml:space="preserve">громада зайняла </w:t>
      </w:r>
      <w:r w:rsidRPr="00EB6055">
        <w:rPr>
          <w:rFonts w:ascii="Times New Roman" w:hAnsi="Times New Roman"/>
          <w:sz w:val="24"/>
          <w:szCs w:val="24"/>
          <w:lang w:val="uk-UA" w:eastAsia="ru-RU"/>
        </w:rPr>
        <w:t>ІІІ</w:t>
      </w:r>
      <w:r w:rsidRPr="00EB6055">
        <w:rPr>
          <w:rFonts w:ascii="Times New Roman" w:hAnsi="Times New Roman"/>
          <w:sz w:val="24"/>
          <w:szCs w:val="24"/>
          <w:lang w:eastAsia="ru-RU"/>
        </w:rPr>
        <w:t xml:space="preserve"> місце.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Х</w:t>
      </w:r>
      <w:r w:rsidRPr="00EB6055">
        <w:rPr>
          <w:rFonts w:ascii="Times New Roman" w:hAnsi="Times New Roman"/>
          <w:sz w:val="24"/>
          <w:szCs w:val="24"/>
          <w:lang w:val="en-US" w:eastAsia="ru-RU"/>
        </w:rPr>
        <w:t>V</w:t>
      </w:r>
      <w:r w:rsidRPr="00EB6055">
        <w:rPr>
          <w:rFonts w:ascii="Times New Roman" w:hAnsi="Times New Roman"/>
          <w:sz w:val="24"/>
          <w:szCs w:val="24"/>
          <w:lang w:eastAsia="ru-RU"/>
        </w:rPr>
        <w:t>І</w:t>
      </w:r>
      <w:r w:rsidRPr="00EB6055">
        <w:rPr>
          <w:rFonts w:ascii="Times New Roman" w:hAnsi="Times New Roman"/>
          <w:sz w:val="24"/>
          <w:szCs w:val="24"/>
          <w:lang w:val="uk-UA" w:eastAsia="ru-RU"/>
        </w:rPr>
        <w:t>І</w:t>
      </w:r>
      <w:r w:rsidRPr="00EB6055">
        <w:rPr>
          <w:rFonts w:ascii="Times New Roman" w:hAnsi="Times New Roman"/>
          <w:sz w:val="24"/>
          <w:szCs w:val="24"/>
          <w:lang w:eastAsia="ru-RU"/>
        </w:rPr>
        <w:t xml:space="preserve"> обласні ігри ветеранів спорту складаються з 10 видів програми - бадмінтон, плавання, шашки, пляжний волейбол (чол., жін.), оздоровчий туризм, легкоатлетичний крос, шахи, скандинавська ходьба, теніс настільний.</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В Х</w:t>
      </w:r>
      <w:r w:rsidRPr="00EB6055">
        <w:rPr>
          <w:rFonts w:ascii="Times New Roman" w:hAnsi="Times New Roman"/>
          <w:sz w:val="24"/>
          <w:szCs w:val="24"/>
          <w:lang w:val="en-US" w:eastAsia="ru-RU"/>
        </w:rPr>
        <w:t>V</w:t>
      </w:r>
      <w:r w:rsidRPr="00EB6055">
        <w:rPr>
          <w:rFonts w:ascii="Times New Roman" w:hAnsi="Times New Roman"/>
          <w:sz w:val="24"/>
          <w:szCs w:val="24"/>
          <w:lang w:eastAsia="ru-RU"/>
        </w:rPr>
        <w:t xml:space="preserve">І обласних іграх ветеранів спорту в загальному заліку Новороздільська </w:t>
      </w:r>
      <w:r w:rsidRPr="00EB6055">
        <w:rPr>
          <w:rFonts w:ascii="Times New Roman" w:hAnsi="Times New Roman"/>
          <w:sz w:val="24"/>
          <w:szCs w:val="24"/>
          <w:lang w:val="uk-UA" w:eastAsia="ru-RU"/>
        </w:rPr>
        <w:t xml:space="preserve">територіальна </w:t>
      </w:r>
      <w:r w:rsidRPr="00EB6055">
        <w:rPr>
          <w:rFonts w:ascii="Times New Roman" w:hAnsi="Times New Roman"/>
          <w:sz w:val="24"/>
          <w:szCs w:val="24"/>
          <w:lang w:eastAsia="ru-RU"/>
        </w:rPr>
        <w:t>громада зайнял</w:t>
      </w:r>
      <w:r w:rsidRPr="00EB6055">
        <w:rPr>
          <w:rFonts w:ascii="Times New Roman" w:hAnsi="Times New Roman"/>
          <w:sz w:val="24"/>
          <w:szCs w:val="24"/>
          <w:lang w:val="uk-UA" w:eastAsia="ru-RU"/>
        </w:rPr>
        <w:t>а</w:t>
      </w:r>
      <w:r w:rsidRPr="00EB6055">
        <w:rPr>
          <w:rFonts w:ascii="Times New Roman" w:hAnsi="Times New Roman"/>
          <w:sz w:val="24"/>
          <w:szCs w:val="24"/>
          <w:lang w:eastAsia="ru-RU"/>
        </w:rPr>
        <w:t xml:space="preserve"> І місце. </w:t>
      </w:r>
    </w:p>
    <w:p w:rsidR="00EB6055" w:rsidRPr="00EB6055" w:rsidRDefault="00EB6055" w:rsidP="00EB6055">
      <w:pPr>
        <w:spacing w:after="0" w:line="240" w:lineRule="auto"/>
        <w:jc w:val="both"/>
        <w:rPr>
          <w:rFonts w:ascii="Times New Roman" w:hAnsi="Times New Roman"/>
          <w:sz w:val="24"/>
          <w:szCs w:val="24"/>
          <w:lang w:eastAsia="ar-SA"/>
        </w:rPr>
      </w:pPr>
      <w:r w:rsidRPr="00EB6055">
        <w:rPr>
          <w:rFonts w:ascii="Times New Roman" w:hAnsi="Times New Roman"/>
          <w:noProof/>
          <w:sz w:val="24"/>
          <w:szCs w:val="24"/>
          <w:lang w:val="uk-UA" w:eastAsia="uk-UA"/>
        </w:rPr>
        <w:drawing>
          <wp:inline distT="0" distB="0" distL="0" distR="0" wp14:anchorId="4DEA4CE0" wp14:editId="3094117B">
            <wp:extent cx="3476625" cy="1790700"/>
            <wp:effectExtent l="0" t="0" r="0" b="0"/>
            <wp:docPr id="1517694124" name="Рисунок 151769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76625" cy="1790700"/>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3B6F68EF" wp14:editId="3C197D14">
            <wp:extent cx="2543175" cy="1771650"/>
            <wp:effectExtent l="0" t="0" r="0" b="0"/>
            <wp:docPr id="1517694125" name="Рисунок 151769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43175" cy="1771650"/>
                    </a:xfrm>
                    <a:prstGeom prst="rect">
                      <a:avLst/>
                    </a:prstGeom>
                    <a:noFill/>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val="uk-UA" w:eastAsia="ru-RU"/>
        </w:rPr>
        <w:t xml:space="preserve">     </w:t>
      </w:r>
      <w:r w:rsidRPr="00EB6055">
        <w:rPr>
          <w:rFonts w:ascii="Times New Roman" w:hAnsi="Times New Roman"/>
          <w:sz w:val="24"/>
          <w:szCs w:val="24"/>
          <w:lang w:eastAsia="ru-RU"/>
        </w:rPr>
        <w:t xml:space="preserve">    Х спортивні ігри серед людей з інвалідністю складаються з 8 видів програми - плавання, «Мама, тато, я – спортивна сім’я – обласний фестиваль», шашки, оздоровчий туризм, легкоатлетичний крос, шахи, скандинавська ходьба, теніс настільний.</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sz w:val="24"/>
          <w:szCs w:val="24"/>
          <w:lang w:eastAsia="ru-RU"/>
        </w:rPr>
        <w:t xml:space="preserve">        В категорії «Люд</w:t>
      </w:r>
      <w:r w:rsidRPr="00EB6055">
        <w:rPr>
          <w:rFonts w:ascii="Times New Roman" w:hAnsi="Times New Roman"/>
          <w:sz w:val="24"/>
          <w:szCs w:val="24"/>
          <w:lang w:val="uk-UA" w:eastAsia="ru-RU"/>
        </w:rPr>
        <w:t>и</w:t>
      </w:r>
      <w:r w:rsidRPr="00EB6055">
        <w:rPr>
          <w:rFonts w:ascii="Times New Roman" w:hAnsi="Times New Roman"/>
          <w:sz w:val="24"/>
          <w:szCs w:val="24"/>
          <w:lang w:eastAsia="ru-RU"/>
        </w:rPr>
        <w:t xml:space="preserve"> з інвалідністю» прийняло участь 14 територіальних громад Львівщини. В Х спортивних іграх серед людей з інвалідністю в загальному заліку Новороздільська</w:t>
      </w:r>
      <w:r w:rsidRPr="00EB6055">
        <w:rPr>
          <w:rFonts w:ascii="Times New Roman" w:hAnsi="Times New Roman"/>
          <w:sz w:val="24"/>
          <w:szCs w:val="24"/>
          <w:lang w:val="uk-UA" w:eastAsia="ru-RU"/>
        </w:rPr>
        <w:t xml:space="preserve"> територіальна </w:t>
      </w:r>
      <w:r w:rsidRPr="00EB6055">
        <w:rPr>
          <w:rFonts w:ascii="Times New Roman" w:hAnsi="Times New Roman"/>
          <w:sz w:val="24"/>
          <w:szCs w:val="24"/>
          <w:lang w:eastAsia="ru-RU"/>
        </w:rPr>
        <w:t>громада  зайнял</w:t>
      </w:r>
      <w:r w:rsidRPr="00EB6055">
        <w:rPr>
          <w:rFonts w:ascii="Times New Roman" w:hAnsi="Times New Roman"/>
          <w:sz w:val="24"/>
          <w:szCs w:val="24"/>
          <w:lang w:val="uk-UA" w:eastAsia="ru-RU"/>
        </w:rPr>
        <w:t>а</w:t>
      </w:r>
      <w:r w:rsidRPr="00EB6055">
        <w:rPr>
          <w:rFonts w:ascii="Times New Roman" w:hAnsi="Times New Roman"/>
          <w:sz w:val="24"/>
          <w:szCs w:val="24"/>
          <w:lang w:eastAsia="ru-RU"/>
        </w:rPr>
        <w:t xml:space="preserve">  І місце. </w:t>
      </w:r>
    </w:p>
    <w:p w:rsidR="00EB6055" w:rsidRPr="00EB6055" w:rsidRDefault="00EB6055" w:rsidP="00EB6055">
      <w:pPr>
        <w:spacing w:after="0" w:line="240" w:lineRule="auto"/>
        <w:jc w:val="both"/>
        <w:rPr>
          <w:rFonts w:ascii="Times New Roman" w:hAnsi="Times New Roman"/>
          <w:sz w:val="24"/>
          <w:szCs w:val="24"/>
          <w:lang w:eastAsia="ru-RU"/>
        </w:rPr>
      </w:pPr>
      <w:r w:rsidRPr="00EB6055">
        <w:rPr>
          <w:rFonts w:ascii="Times New Roman" w:hAnsi="Times New Roman"/>
          <w:noProof/>
          <w:sz w:val="24"/>
          <w:szCs w:val="24"/>
          <w:lang w:val="uk-UA" w:eastAsia="uk-UA"/>
        </w:rPr>
        <w:drawing>
          <wp:inline distT="0" distB="0" distL="0" distR="0" wp14:anchorId="38E04374" wp14:editId="0E889528">
            <wp:extent cx="3076575" cy="1943100"/>
            <wp:effectExtent l="0" t="0" r="0" b="0"/>
            <wp:docPr id="1517694127" name="Рисунок 151769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76575" cy="1943100"/>
                    </a:xfrm>
                    <a:prstGeom prst="rect">
                      <a:avLst/>
                    </a:prstGeom>
                    <a:noFill/>
                  </pic:spPr>
                </pic:pic>
              </a:graphicData>
            </a:graphic>
          </wp:inline>
        </w:drawing>
      </w:r>
      <w:r w:rsidRPr="00EB6055">
        <w:rPr>
          <w:rFonts w:ascii="Times New Roman" w:hAnsi="Times New Roman"/>
          <w:noProof/>
          <w:sz w:val="24"/>
          <w:szCs w:val="24"/>
          <w:lang w:val="uk-UA" w:eastAsia="uk-UA"/>
        </w:rPr>
        <w:drawing>
          <wp:inline distT="0" distB="0" distL="0" distR="0" wp14:anchorId="28CED51B" wp14:editId="21D241C8">
            <wp:extent cx="3086100" cy="1962150"/>
            <wp:effectExtent l="0" t="0" r="0" b="0"/>
            <wp:docPr id="1517694129" name="Рисунок 151769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86100" cy="1962150"/>
                    </a:xfrm>
                    <a:prstGeom prst="rect">
                      <a:avLst/>
                    </a:prstGeom>
                    <a:noFill/>
                  </pic:spPr>
                </pic:pic>
              </a:graphicData>
            </a:graphic>
          </wp:inline>
        </w:drawing>
      </w:r>
    </w:p>
    <w:p w:rsidR="00EB6055" w:rsidRPr="00EB6055" w:rsidRDefault="00EB6055" w:rsidP="00EB6055">
      <w:pPr>
        <w:spacing w:after="0" w:line="240" w:lineRule="auto"/>
        <w:ind w:firstLine="708"/>
        <w:jc w:val="both"/>
        <w:rPr>
          <w:rFonts w:ascii="Times New Roman" w:hAnsi="Times New Roman"/>
          <w:sz w:val="24"/>
          <w:szCs w:val="24"/>
          <w:lang w:eastAsia="ru-RU"/>
        </w:rPr>
      </w:pPr>
      <w:r w:rsidRPr="00EB6055">
        <w:rPr>
          <w:rFonts w:ascii="Times New Roman" w:hAnsi="Times New Roman"/>
          <w:sz w:val="24"/>
          <w:szCs w:val="24"/>
          <w:lang w:val="uk-UA" w:eastAsia="ru-RU"/>
        </w:rPr>
        <w:lastRenderedPageBreak/>
        <w:t xml:space="preserve">В грудні місяці у </w:t>
      </w:r>
      <w:r w:rsidRPr="00EB6055">
        <w:rPr>
          <w:rFonts w:ascii="Times New Roman" w:hAnsi="Times New Roman"/>
          <w:sz w:val="24"/>
          <w:szCs w:val="24"/>
          <w:lang w:eastAsia="ru-RU"/>
        </w:rPr>
        <w:t>м. Львів відбулося підведення підсумків ХХХІІІ спортивних ігор Львівщини, Х</w:t>
      </w:r>
      <w:r w:rsidRPr="00EB6055">
        <w:rPr>
          <w:rFonts w:ascii="Times New Roman" w:hAnsi="Times New Roman"/>
          <w:sz w:val="24"/>
          <w:szCs w:val="24"/>
          <w:lang w:val="en-US" w:eastAsia="ru-RU"/>
        </w:rPr>
        <w:t>V</w:t>
      </w:r>
      <w:r w:rsidRPr="00EB6055">
        <w:rPr>
          <w:rFonts w:ascii="Times New Roman" w:hAnsi="Times New Roman"/>
          <w:sz w:val="24"/>
          <w:szCs w:val="24"/>
          <w:lang w:eastAsia="ru-RU"/>
        </w:rPr>
        <w:t>ІІ обласних ігор ветеранів спорту та Х спортивних ігор серед людей з інвалідністю».</w:t>
      </w:r>
    </w:p>
    <w:p w:rsidR="00EB6055" w:rsidRPr="00EB6055" w:rsidRDefault="00EB6055" w:rsidP="00EB6055">
      <w:pPr>
        <w:spacing w:after="0" w:line="240" w:lineRule="auto"/>
        <w:ind w:firstLine="708"/>
        <w:jc w:val="both"/>
        <w:rPr>
          <w:rFonts w:ascii="Times New Roman" w:hAnsi="Times New Roman"/>
          <w:sz w:val="24"/>
          <w:szCs w:val="24"/>
          <w:lang w:eastAsia="ru-RU"/>
        </w:rPr>
      </w:pPr>
      <w:r w:rsidRPr="00EB6055">
        <w:rPr>
          <w:rFonts w:ascii="Times New Roman" w:hAnsi="Times New Roman"/>
          <w:sz w:val="24"/>
          <w:szCs w:val="24"/>
          <w:lang w:eastAsia="ru-RU"/>
        </w:rPr>
        <w:t>Новороздільська ТГ була нагороджена дипломами та відзнаками управління молоді та спорту Львівської Обласної Державної Админістрації.</w:t>
      </w:r>
    </w:p>
    <w:p w:rsidR="00EB6055" w:rsidRPr="00EB6055" w:rsidRDefault="00EB6055" w:rsidP="00EB6055">
      <w:pPr>
        <w:spacing w:after="0" w:line="240" w:lineRule="auto"/>
        <w:jc w:val="center"/>
        <w:rPr>
          <w:rFonts w:ascii="Times New Roman" w:hAnsi="Times New Roman"/>
          <w:sz w:val="20"/>
          <w:szCs w:val="20"/>
          <w:lang w:eastAsia="ru-RU"/>
        </w:rPr>
      </w:pPr>
      <w:r w:rsidRPr="00EB6055">
        <w:rPr>
          <w:rFonts w:ascii="Times New Roman" w:hAnsi="Times New Roman"/>
          <w:noProof/>
          <w:sz w:val="20"/>
          <w:szCs w:val="20"/>
          <w:lang w:val="uk-UA" w:eastAsia="uk-UA"/>
        </w:rPr>
        <w:drawing>
          <wp:inline distT="0" distB="0" distL="0" distR="0" wp14:anchorId="1A324863" wp14:editId="160FB052">
            <wp:extent cx="4743450" cy="2428875"/>
            <wp:effectExtent l="0" t="0" r="0" b="0"/>
            <wp:docPr id="1517694126" name="Рисунок 151769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397707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43450" cy="2428875"/>
                    </a:xfrm>
                    <a:prstGeom prst="rect">
                      <a:avLst/>
                    </a:prstGeom>
                    <a:noFill/>
                    <a:ln>
                      <a:noFill/>
                    </a:ln>
                  </pic:spPr>
                </pic:pic>
              </a:graphicData>
            </a:graphic>
          </wp:inline>
        </w:drawing>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Спортивно-масові заходи проводяться як у ДЮСШ так і в навчальних закладах міста. </w:t>
      </w:r>
    </w:p>
    <w:p w:rsidR="00EB6055" w:rsidRPr="00EB6055" w:rsidRDefault="00EB6055" w:rsidP="00EB6055">
      <w:pPr>
        <w:spacing w:after="0" w:line="240" w:lineRule="auto"/>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У місті функціонує ДЮСШ яка має 5 відділень з Олімпійських видів спорту – настільний теніс, бокс, волейбол (дів.), футбол (хл.), футбол (дів.),  плавання.</w:t>
      </w:r>
    </w:p>
    <w:p w:rsidR="00EB6055" w:rsidRPr="00EB6055" w:rsidRDefault="00EB6055" w:rsidP="00EB6055">
      <w:pPr>
        <w:spacing w:after="0" w:line="240" w:lineRule="auto"/>
        <w:ind w:firstLine="708"/>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Для проведення навчально - тренувальних занять та змагань ДЮСШ використовує спортивні бази чотирьох  ЗЗСО, стадіон «Галичина», спортзал стадіону «Галичина», спортзал МБК «Молодість» та плавальний басейн «Ювілейний» м. Миколаїв. </w:t>
      </w:r>
    </w:p>
    <w:p w:rsidR="00EB6055" w:rsidRPr="00EB6055" w:rsidRDefault="00EB6055" w:rsidP="00EB6055">
      <w:pPr>
        <w:spacing w:after="0" w:line="240" w:lineRule="auto"/>
        <w:ind w:firstLine="708"/>
        <w:jc w:val="both"/>
        <w:rPr>
          <w:rFonts w:ascii="Times New Roman" w:hAnsi="Times New Roman"/>
          <w:sz w:val="24"/>
          <w:szCs w:val="24"/>
          <w:lang w:val="uk-UA" w:eastAsia="ru-RU"/>
        </w:rPr>
      </w:pPr>
      <w:r w:rsidRPr="00EB6055">
        <w:rPr>
          <w:rFonts w:ascii="Times New Roman" w:hAnsi="Times New Roman"/>
          <w:sz w:val="24"/>
          <w:szCs w:val="24"/>
          <w:lang w:val="uk-UA" w:eastAsia="ru-RU"/>
        </w:rPr>
        <w:t xml:space="preserve">       </w:t>
      </w:r>
    </w:p>
    <w:p w:rsidR="00EB6055" w:rsidRPr="00EB6055" w:rsidRDefault="00EB6055" w:rsidP="00EB6055">
      <w:pPr>
        <w:suppressAutoHyphens/>
        <w:spacing w:after="0" w:line="240" w:lineRule="auto"/>
        <w:jc w:val="both"/>
        <w:rPr>
          <w:rFonts w:ascii="Times New Roman" w:eastAsia="Calibri" w:hAnsi="Times New Roman"/>
          <w:kern w:val="1"/>
          <w:sz w:val="24"/>
          <w:szCs w:val="24"/>
          <w:lang w:val="uk-UA" w:eastAsia="hi-IN" w:bidi="hi-IN"/>
        </w:rPr>
      </w:pPr>
      <w:r w:rsidRPr="00EB6055">
        <w:rPr>
          <w:rFonts w:ascii="Times New Roman" w:eastAsia="Calibri" w:hAnsi="Times New Roman"/>
          <w:kern w:val="1"/>
          <w:sz w:val="24"/>
          <w:szCs w:val="24"/>
          <w:lang w:val="uk-UA" w:eastAsia="hi-IN" w:bidi="hi-IN"/>
        </w:rPr>
        <w:t xml:space="preserve">          У місті зареєстровані  спортивні клуби  які діють на громадських засадах, та згідно окремих своїх програм і планів. </w:t>
      </w:r>
    </w:p>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b/>
          <w:sz w:val="24"/>
          <w:szCs w:val="24"/>
          <w:lang w:val="uk-UA" w:eastAsia="uk-UA"/>
        </w:rPr>
        <w:t xml:space="preserve">ІІ. Мета Програми </w:t>
      </w:r>
    </w:p>
    <w:p w:rsidR="00EB6055" w:rsidRPr="00EB6055" w:rsidRDefault="00EB6055" w:rsidP="00EB6055">
      <w:pPr>
        <w:spacing w:after="0" w:line="240" w:lineRule="auto"/>
        <w:jc w:val="both"/>
        <w:rPr>
          <w:rFonts w:ascii="Times New Roman" w:hAnsi="Times New Roman"/>
          <w:sz w:val="24"/>
          <w:szCs w:val="24"/>
          <w:lang w:val="uk-UA" w:eastAsia="uk-UA"/>
        </w:rPr>
      </w:pPr>
    </w:p>
    <w:p w:rsidR="00EB6055" w:rsidRPr="00EB6055" w:rsidRDefault="00EB6055" w:rsidP="00EB6055">
      <w:pPr>
        <w:spacing w:after="0" w:line="240" w:lineRule="auto"/>
        <w:ind w:firstLine="708"/>
        <w:jc w:val="both"/>
        <w:rPr>
          <w:rFonts w:ascii="Times New Roman" w:hAnsi="Times New Roman"/>
          <w:sz w:val="24"/>
          <w:szCs w:val="24"/>
          <w:lang w:val="uk-UA" w:eastAsia="ru-RU"/>
        </w:rPr>
      </w:pPr>
      <w:r w:rsidRPr="00EB6055">
        <w:rPr>
          <w:rFonts w:ascii="Times New Roman" w:hAnsi="Times New Roman"/>
          <w:sz w:val="24"/>
          <w:szCs w:val="24"/>
          <w:lang w:val="uk-UA" w:eastAsia="ru-RU"/>
        </w:rPr>
        <w:t>Головною метою Програми на 2025рік є створення умов для збереження та зміцнення соціальної стабільності, як основи економічного зростання, підвищення інвестиційної привабливості, забезпечення належного функціонування господарського комплексу та інженерно-транспортної інфраструктури, покращення стандартів життя та зростання матеріального добробуту населення, сприяння всебічному розвитку громади.</w:t>
      </w:r>
    </w:p>
    <w:p w:rsidR="00EB6055" w:rsidRPr="00EB6055" w:rsidRDefault="00EB6055" w:rsidP="00EB6055">
      <w:pPr>
        <w:spacing w:after="0" w:line="240" w:lineRule="auto"/>
        <w:ind w:firstLine="708"/>
        <w:jc w:val="both"/>
        <w:rPr>
          <w:rFonts w:ascii="Times New Roman" w:hAnsi="Times New Roman"/>
          <w:color w:val="FF0000"/>
          <w:sz w:val="24"/>
          <w:szCs w:val="24"/>
          <w:lang w:val="uk-UA" w:eastAsia="ru-RU"/>
        </w:rPr>
      </w:pPr>
    </w:p>
    <w:p w:rsidR="00EB6055" w:rsidRPr="00EB6055" w:rsidRDefault="00EB6055" w:rsidP="00EB6055">
      <w:pPr>
        <w:spacing w:after="0" w:line="240" w:lineRule="auto"/>
        <w:ind w:firstLine="708"/>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IІІ. Основні пріоритетні напрямки економічного та соціального розвитку </w:t>
      </w:r>
    </w:p>
    <w:p w:rsidR="00EB6055" w:rsidRPr="00EB6055" w:rsidRDefault="00EB6055" w:rsidP="00EB6055">
      <w:pPr>
        <w:spacing w:after="0" w:line="240" w:lineRule="auto"/>
        <w:ind w:firstLine="708"/>
        <w:jc w:val="center"/>
        <w:rPr>
          <w:rFonts w:ascii="Times New Roman" w:hAnsi="Times New Roman"/>
          <w:sz w:val="24"/>
          <w:szCs w:val="24"/>
          <w:lang w:val="uk-UA" w:eastAsia="ru-RU"/>
        </w:rPr>
      </w:pPr>
      <w:r w:rsidRPr="00EB6055">
        <w:rPr>
          <w:rFonts w:ascii="Times New Roman" w:hAnsi="Times New Roman"/>
          <w:b/>
          <w:sz w:val="24"/>
          <w:szCs w:val="24"/>
          <w:lang w:val="uk-UA" w:eastAsia="ru-RU"/>
        </w:rPr>
        <w:t>Новороздільської територіальної громади на 2025 рік</w:t>
      </w:r>
    </w:p>
    <w:p w:rsidR="00EB6055" w:rsidRPr="00EB6055" w:rsidRDefault="00EB6055" w:rsidP="00EB6055">
      <w:pPr>
        <w:spacing w:after="0" w:line="240" w:lineRule="auto"/>
        <w:ind w:firstLine="708"/>
        <w:jc w:val="both"/>
        <w:rPr>
          <w:rFonts w:ascii="Times New Roman" w:hAnsi="Times New Roman"/>
          <w:color w:val="FF0000"/>
          <w:sz w:val="24"/>
          <w:szCs w:val="24"/>
          <w:lang w:val="uk-UA" w:eastAsia="ru-RU"/>
        </w:rPr>
      </w:pPr>
    </w:p>
    <w:p w:rsidR="00EB6055" w:rsidRPr="00EB6055" w:rsidRDefault="00EB6055" w:rsidP="00EB6055">
      <w:pPr>
        <w:spacing w:after="0" w:line="240" w:lineRule="auto"/>
        <w:ind w:firstLine="708"/>
        <w:jc w:val="center"/>
        <w:rPr>
          <w:rFonts w:ascii="Times New Roman" w:hAnsi="Times New Roman"/>
          <w:b/>
          <w:noProof/>
          <w:sz w:val="20"/>
          <w:szCs w:val="20"/>
          <w:lang w:val="uk-UA" w:eastAsia="ru-RU"/>
        </w:rPr>
      </w:pPr>
      <w:r w:rsidRPr="00EB6055">
        <w:rPr>
          <w:rFonts w:ascii="Times New Roman" w:hAnsi="Times New Roman"/>
          <w:b/>
          <w:sz w:val="24"/>
          <w:szCs w:val="24"/>
          <w:lang w:val="uk-UA" w:eastAsia="ru-RU"/>
        </w:rPr>
        <w:t>Пріоритет 1. Конкурентоспроможна економіка.</w:t>
      </w:r>
      <w:r w:rsidRPr="00EB6055">
        <w:rPr>
          <w:rFonts w:ascii="Times New Roman" w:hAnsi="Times New Roman"/>
          <w:b/>
          <w:noProof/>
          <w:sz w:val="20"/>
          <w:szCs w:val="20"/>
          <w:lang w:val="uk-UA" w:eastAsia="ru-RU"/>
        </w:rPr>
        <w:t xml:space="preserve">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інституційної спроможністі в сфері залучення інвестицій</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Реалізація інвестиційних проєктів та впровадження ефективної системи супроводу інвестиційних проєктів на усіх етапах. Інтегрування інституційної спроможності у міжнародні проєкти.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Підвищення інституційної спроможності органів влади, громадських об’єднань щодо залучення міжнародної технічної допомоги.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Стимулювання розвитку нових видів підприємницької діяльності.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Встановлення нових та розвиток існуючих міжнародних зв’язків територіальної громади з регіонами інших країн.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Розвиток туристичної галузі. </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Збереження і розвиток історичної, культурної та природньої спадщини.</w:t>
      </w:r>
    </w:p>
    <w:p w:rsidR="00EB6055" w:rsidRPr="00EB6055" w:rsidRDefault="00EB6055" w:rsidP="00C76C69">
      <w:pPr>
        <w:numPr>
          <w:ilvl w:val="0"/>
          <w:numId w:val="32"/>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агропромислового комплексу.</w:t>
      </w: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1.1. Інвестиційна привабливість.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Проблемні питання:</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3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lastRenderedPageBreak/>
        <w:t>Відсутність чіткого профілю інвестора, якого громада хоче залучити.</w:t>
      </w:r>
    </w:p>
    <w:p w:rsidR="00EB6055" w:rsidRPr="00EB6055" w:rsidRDefault="00EB6055" w:rsidP="00C76C69">
      <w:pPr>
        <w:numPr>
          <w:ilvl w:val="0"/>
          <w:numId w:val="3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Низький рівень активності інвесторів. </w:t>
      </w:r>
    </w:p>
    <w:p w:rsidR="00EB6055" w:rsidRPr="00EB6055" w:rsidRDefault="00EB6055" w:rsidP="00C76C69">
      <w:pPr>
        <w:numPr>
          <w:ilvl w:val="0"/>
          <w:numId w:val="3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Недостатня популяризація інвестиційного потенціалу громади.</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Співробітництво з міжнародними фінансовими та грантовими організаціями, подання заявок на участь у відповідних конкурсах. </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Популяризація інвестиційних пропозицій серед потенційних інвесторів, установ із підтримки інвестиційної діяльності.</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Підготовка переліку потенційних об'єктів інвестування, які можуть бути запропоновані на розгляд інвесторам.</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Створення іміджу громади як території, дружньої для інвестора. </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необхідного рівня поінформованості інвесторів щодо інвестиційних можливостей громади. </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Стимулювання залучення інвестицій. </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міжмуніципального співробітництва.</w:t>
      </w:r>
    </w:p>
    <w:p w:rsidR="00EB6055" w:rsidRPr="00EB6055" w:rsidRDefault="00EB6055" w:rsidP="00C76C69">
      <w:pPr>
        <w:numPr>
          <w:ilvl w:val="0"/>
          <w:numId w:val="3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Здійснення заходів щодо розвитку індустріального парку.</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Реалізовано інвестиційних проектів.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проектів, які реалізовуються за кошти державного бюджету.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проектів, які реалізовуються за кредитні та грантові кошти міжнародних фінансових організацій Участь в тематичних заходах промоційного характеру.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контактів з потенційними інвесторами.</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новостворених робочих місць.</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Потенційні інвестори мають чітке розуміння інвестиційних можливостей громади.</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Використання потенціалу індустріального парку.</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нових робочих місць та залучення додаткових надходжень до бюджету.</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Активізація інвестиційної діяльності в місті, громаді.</w:t>
      </w:r>
    </w:p>
    <w:p w:rsidR="00EB6055" w:rsidRPr="00EB6055" w:rsidRDefault="00EB6055" w:rsidP="00EB6055">
      <w:pPr>
        <w:spacing w:after="0" w:line="240" w:lineRule="auto"/>
        <w:jc w:val="both"/>
        <w:rPr>
          <w:rFonts w:ascii="Times New Roman" w:hAnsi="Times New Roman"/>
          <w:noProof/>
          <w:sz w:val="24"/>
          <w:szCs w:val="24"/>
          <w:lang w:eastAsia="ru-RU"/>
        </w:rPr>
      </w:pPr>
    </w:p>
    <w:p w:rsidR="00EB6055" w:rsidRPr="00EB6055" w:rsidRDefault="00EB6055" w:rsidP="00C76C69">
      <w:pPr>
        <w:numPr>
          <w:ilvl w:val="1"/>
          <w:numId w:val="31"/>
        </w:numPr>
        <w:spacing w:after="0" w:line="240" w:lineRule="auto"/>
        <w:contextualSpacing/>
        <w:jc w:val="both"/>
        <w:rPr>
          <w:rFonts w:ascii="Times New Roman" w:eastAsia="Calibri" w:hAnsi="Times New Roman"/>
          <w:b/>
          <w:noProof/>
          <w:sz w:val="24"/>
          <w:szCs w:val="24"/>
          <w:lang w:val="uk-UA"/>
        </w:rPr>
      </w:pPr>
      <w:r w:rsidRPr="00EB6055">
        <w:rPr>
          <w:rFonts w:ascii="Times New Roman" w:eastAsia="Calibri" w:hAnsi="Times New Roman"/>
          <w:b/>
          <w:noProof/>
          <w:sz w:val="24"/>
          <w:szCs w:val="24"/>
          <w:lang w:val="uk-UA"/>
        </w:rPr>
        <w:t xml:space="preserve"> Підприємництво.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Відтік робітничих кадрів за кордон.</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конкурентоспроможність місцевого виробника.</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Відсутність ефективних податкових та фінансових стимулів для підприємців початківців.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комунікації між підприємцями і владою.</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кооперації між підприємцями, обізнаності про послуги і підприємців, які існують в громаді.</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Наявність тіньового бізнесу в громаді.</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Високий рівень безробіття.</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освітніх можливостей з цифрової грамотності поза межами навчальних закладів.</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сприятливих нормативно-правових умов для розвитку підприємництва.</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доступності та якості послуг міської влади для бізнесу.</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інформаційної та ресурсної підтримки суб’єктів господарювання;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Розвиток інноваційного підприємництва. </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Налагодити комунікації між бізнесом та владою</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Сприяти кооперації підприємців</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Створити можливості для розвитку кадрів</w:t>
      </w:r>
    </w:p>
    <w:p w:rsidR="00EB6055" w:rsidRPr="00EB6055" w:rsidRDefault="00EB6055" w:rsidP="00C76C69">
      <w:pPr>
        <w:numPr>
          <w:ilvl w:val="0"/>
          <w:numId w:val="3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Промоціювати товари та послуги місцевого бізнесу</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Обсяг реалізованої промислової продукції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активних підприємств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Впроваджено нових технологічних процесів (технології, види продукції)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lastRenderedPageBreak/>
        <w:t xml:space="preserve">Експорт товарів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діючих малих та середніх підприємств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зайнятих працівників на малих та середніх підприємствах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Надходження до бюджету громади від єдиного податку</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Очікувані результати: </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робочих місць.</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Зростання прибутковості місцевого бізнесу.</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Посилення кооперації місцевих підприємців та створення передумов для формування кластерів.</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податкових надходжень до бюджету громади.</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Детінізація бізнесу.</w:t>
      </w:r>
    </w:p>
    <w:p w:rsidR="00EB6055" w:rsidRPr="00EB6055" w:rsidRDefault="00EB6055" w:rsidP="00C76C69">
      <w:pPr>
        <w:numPr>
          <w:ilvl w:val="0"/>
          <w:numId w:val="3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можливостей працевлаштування для молоді.</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1.3. Туристично рекреаційний потенціал.</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noProof/>
          <w:sz w:val="24"/>
          <w:szCs w:val="24"/>
          <w:lang w:val="uk-UA" w:eastAsia="ru-RU"/>
        </w:rPr>
        <w:t>Громада духовного відродження, привабливий туристичний центр.</w:t>
      </w:r>
      <w:r w:rsidRPr="00EB6055">
        <w:rPr>
          <w:rFonts w:ascii="Times New Roman" w:hAnsi="Times New Roman"/>
          <w:noProof/>
          <w:sz w:val="24"/>
          <w:szCs w:val="24"/>
          <w:lang w:val="uk-UA" w:eastAsia="ru-RU"/>
        </w:rPr>
        <w:t xml:space="preserve">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3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Відсутність туристичної, сервісної та інформаційної інфраструктури.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3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туристичного потенціалу громади.</w:t>
      </w:r>
    </w:p>
    <w:p w:rsidR="00EB6055" w:rsidRPr="00EB6055" w:rsidRDefault="00EB6055" w:rsidP="00C76C69">
      <w:pPr>
        <w:numPr>
          <w:ilvl w:val="0"/>
          <w:numId w:val="3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відпочинкових зон, в тому числі, в туристичних зонах сіл громади.</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підприємців, залучених у сфері туризму та дозвілля.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туристів, що відвідали громаду.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Надходження від туристичного збору.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встановлених інформаційних носіїв.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можливості для відпочинку та дозвілля для жителів громади.</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Збільшення кількості туристів у громаді. </w:t>
      </w:r>
    </w:p>
    <w:p w:rsidR="00EB6055" w:rsidRPr="00EB6055" w:rsidRDefault="00EB6055" w:rsidP="00C76C69">
      <w:pPr>
        <w:numPr>
          <w:ilvl w:val="0"/>
          <w:numId w:val="40"/>
        </w:numPr>
        <w:tabs>
          <w:tab w:val="left" w:pos="284"/>
        </w:tabs>
        <w:spacing w:after="0" w:line="240" w:lineRule="auto"/>
        <w:ind w:hanging="720"/>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Збільшення надходжень до бюджету громади від провадження туристичної діяльності. </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1.4. Конкуренто-спроможний агросектор.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Проблемні питання:</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кооперації між фермерами.</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Недостатній рівень промоції місцевих фермерів.</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інвентаризації землі, що унеможливлює ефективне управління земельними ділянками громади.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тваринництва.</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Сприяти створенню сімейних фермерських господарств.</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Проведення ярмарків місцевих товаровиробників у громаді.</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фермерських господарств у громаді</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людей, зайнятих у сільському господарстві</w:t>
      </w:r>
    </w:p>
    <w:p w:rsidR="00EB6055" w:rsidRPr="00EB6055" w:rsidRDefault="00EB6055" w:rsidP="00C76C69">
      <w:pPr>
        <w:numPr>
          <w:ilvl w:val="0"/>
          <w:numId w:val="40"/>
        </w:numPr>
        <w:tabs>
          <w:tab w:val="left" w:pos="284"/>
        </w:tabs>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проведених заходів для фермерів</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Очікувані результати:</w:t>
      </w:r>
    </w:p>
    <w:p w:rsidR="00EB6055" w:rsidRPr="00EB6055" w:rsidRDefault="00EB6055" w:rsidP="00C76C69">
      <w:pPr>
        <w:numPr>
          <w:ilvl w:val="0"/>
          <w:numId w:val="4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виробництва сільськогосподарської продукції.</w:t>
      </w:r>
    </w:p>
    <w:p w:rsidR="00EB6055" w:rsidRPr="00EB6055" w:rsidRDefault="00EB6055" w:rsidP="00C76C69">
      <w:pPr>
        <w:numPr>
          <w:ilvl w:val="0"/>
          <w:numId w:val="4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Зростання кількості фермерських господарств та фермерських спілок.</w:t>
      </w:r>
    </w:p>
    <w:p w:rsidR="00EB6055" w:rsidRPr="00EB6055" w:rsidRDefault="00EB6055" w:rsidP="00C76C69">
      <w:pPr>
        <w:numPr>
          <w:ilvl w:val="0"/>
          <w:numId w:val="4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можливостей для зайнятості у селах громади.</w:t>
      </w:r>
    </w:p>
    <w:p w:rsidR="00EB6055" w:rsidRPr="00EB6055" w:rsidRDefault="00EB6055" w:rsidP="00C76C69">
      <w:pPr>
        <w:numPr>
          <w:ilvl w:val="0"/>
          <w:numId w:val="4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надходжень до бюджету громади.</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spacing w:after="0" w:line="240" w:lineRule="auto"/>
        <w:jc w:val="center"/>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Пріоритет 2. Комфортна інфраструктура та благоустрій. </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Покращення благоустрою населених пунктів громади. Формування чистого та безпечного довкілля. </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енергетичної незалежністі.</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lastRenderedPageBreak/>
        <w:t>Покращення стану навколишнього природного середовища.</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технічного стану житлового фонду, забезпечення населення та інших споживачів економічно обґрунтованими та якісними житлово-комунальними послугами.</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Продовження роботи із створення об’єднань співвласників багатоквартирних будинків, впровадження інституту управителів. </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Забезпечення високого рівня безпеки та правопорядку.</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Проведення ремонтних робіт на автомобільних дорогах місцевого значення та забезпечення їх експлуатаційного утримання. </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дорожньо-транспортного, логістичного потенціалу.</w:t>
      </w:r>
    </w:p>
    <w:p w:rsidR="00EB6055" w:rsidRPr="00EB6055" w:rsidRDefault="00EB6055" w:rsidP="00C76C69">
      <w:pPr>
        <w:numPr>
          <w:ilvl w:val="0"/>
          <w:numId w:val="33"/>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Зростання рівня комфортності пересування для мобільних груп населення.</w:t>
      </w:r>
    </w:p>
    <w:p w:rsidR="00EB6055" w:rsidRPr="00EB6055" w:rsidRDefault="00EB6055" w:rsidP="00EB6055">
      <w:pPr>
        <w:spacing w:after="0" w:line="240" w:lineRule="auto"/>
        <w:jc w:val="center"/>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2.1. Благоустрій громади.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Неналежний стан дорожнього покриття вулиць громади.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Зношеність та занедбаність елементів благоустрою.</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паркових зон, скверів та інших відкритих публічних просторів у населених пунктах громади.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доступність інфраструктури громади для маломобільних категорій громадян.</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Недостатня кількість квартальних дитячих майданчиків в місті.</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Недостатня кількість дитячих майданчиків в селах.</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Забезпечення кожного населеного пункту хоча б одним публічним простором.</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Облагородження та створення нових паркових зон в громаді.</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Реконструкція набережної в місті Новий Розділ та створення парку навколо.</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Облаштування дитячих майданчиків у населених пунктах громади.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оновлених або нововстановлених об’єктів благоустрою</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облаштованих паркових зон та публічних просторів</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Очікувані результати: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доступності міської інфраструктури.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місць для дозвілля та відпочинку мешканців громади.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Логічна уніфікація елементів благоустрою на території громади.</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привабливості громади.</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2.2. Енергоефективність та енергетична незалежність.</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Низький рівень впровадження заходів з енергоефективності у комунальних установах.</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популярність практик з енергоефективності серед житлових будинків.</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Збільшити енергетичну незалежність.</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Проведення енергоаудиту комунальних приміщень.</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Облаштування ІТП в приміщеннях комунальної власності та житлових будинках.</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Впровадження заходів з енергоефективності у комунальних установах.</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Сприяти поширенню практик енергоефективності в житлових будинках.</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ІТП, встановлених в житлових будинках.</w:t>
      </w:r>
    </w:p>
    <w:p w:rsidR="00EB6055" w:rsidRPr="00EB6055" w:rsidRDefault="00EB6055" w:rsidP="00C76C69">
      <w:pPr>
        <w:numPr>
          <w:ilvl w:val="0"/>
          <w:numId w:val="42"/>
        </w:numPr>
        <w:spacing w:after="0" w:line="240" w:lineRule="auto"/>
        <w:ind w:left="284" w:hanging="284"/>
        <w:contextualSpacing/>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LED-лампочок, встановлених у громаді.</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Очікувані результати:</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Зменшення використання ресурсів (електроенергії, газу), необхідних для задоволення потреб населення.</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Зменшення видатків з бюджету на опалення комунальних установ.</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енергетичної та екологічної ефективності громади.</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2.3. Навколишнє середовище.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lastRenderedPageBreak/>
        <w:t xml:space="preserve">Проблемні питання: </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Забруднені гудронами землі та промислові водойми ДП «Сірка».</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Забруднення річок в сільській місцевості.</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каналізування в населених пунктах громади.</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паркових зелених зон в громаді.</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Неналежне облаштування сміттєзвалища на території ДП «Сірка».</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Наявність стихійних сміттєзвалищ на території Новороздільської територіальної громади. </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сортувальної лінії в громаді.</w:t>
      </w:r>
    </w:p>
    <w:p w:rsidR="00EB6055" w:rsidRPr="00EB6055" w:rsidRDefault="00EB6055" w:rsidP="00C76C69">
      <w:pPr>
        <w:numPr>
          <w:ilvl w:val="0"/>
          <w:numId w:val="43"/>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Низький рівень екологічної свідомості та поінформованості мешканців.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Зниження рівня забруднення грунтів ДП «Сірка».</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Каналізування населених пунктах громади.</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площ зелених зон.</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Проведення аналізу екологічної ситуації. </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Впровадження сучасних методів переробки твердих побутових відходів (ТПВ). </w:t>
      </w:r>
    </w:p>
    <w:p w:rsidR="00EB6055" w:rsidRPr="00EB6055" w:rsidRDefault="00EB6055" w:rsidP="00C76C69">
      <w:pPr>
        <w:numPr>
          <w:ilvl w:val="0"/>
          <w:numId w:val="44"/>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Реалізація заходів Екологічної програми.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4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Рекультивація земель ДП «Сірка».</w:t>
      </w:r>
    </w:p>
    <w:p w:rsidR="00EB6055" w:rsidRPr="00EB6055" w:rsidRDefault="00EB6055" w:rsidP="00C76C69">
      <w:pPr>
        <w:numPr>
          <w:ilvl w:val="0"/>
          <w:numId w:val="4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Об’єм твердих побутових відходів, з них: відсортованих і відправлених на вторинну переробку ТПВ.</w:t>
      </w:r>
    </w:p>
    <w:p w:rsidR="00EB6055" w:rsidRPr="00EB6055" w:rsidRDefault="00EB6055" w:rsidP="00C76C69">
      <w:pPr>
        <w:numPr>
          <w:ilvl w:val="0"/>
          <w:numId w:val="4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Протяжність встановлених мереж каналізування.</w:t>
      </w:r>
    </w:p>
    <w:p w:rsidR="00EB6055" w:rsidRPr="00EB6055" w:rsidRDefault="00EB6055" w:rsidP="00C76C69">
      <w:pPr>
        <w:numPr>
          <w:ilvl w:val="0"/>
          <w:numId w:val="4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Загальна площа зелених зон.</w:t>
      </w:r>
    </w:p>
    <w:p w:rsidR="00EB6055" w:rsidRPr="00EB6055" w:rsidRDefault="00EB6055" w:rsidP="00C76C69">
      <w:pPr>
        <w:numPr>
          <w:ilvl w:val="0"/>
          <w:numId w:val="45"/>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Забезпеченість зеленими зонами загального користування.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4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Покращено екологічний стан земель і водних об’єктів, розташованих на території ДП «Сірка». </w:t>
      </w:r>
    </w:p>
    <w:p w:rsidR="00EB6055" w:rsidRPr="00EB6055" w:rsidRDefault="00EB6055" w:rsidP="00C76C69">
      <w:pPr>
        <w:numPr>
          <w:ilvl w:val="0"/>
          <w:numId w:val="4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Побудовано каналізації в населених пунктах громади.</w:t>
      </w:r>
    </w:p>
    <w:p w:rsidR="00EB6055" w:rsidRPr="00EB6055" w:rsidRDefault="00EB6055" w:rsidP="00C76C69">
      <w:pPr>
        <w:numPr>
          <w:ilvl w:val="0"/>
          <w:numId w:val="4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Збільшено частку ТПВ направлених на вторинну переробку до 70% від загального обсягу ТПВ.</w:t>
      </w:r>
    </w:p>
    <w:p w:rsidR="00EB6055" w:rsidRPr="00EB6055" w:rsidRDefault="00EB6055" w:rsidP="00C76C69">
      <w:pPr>
        <w:numPr>
          <w:ilvl w:val="0"/>
          <w:numId w:val="46"/>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Збільшено площі зелених зон. </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spacing w:after="0" w:line="240" w:lineRule="auto"/>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2.4. Житлово-комунальне господарство. </w:t>
      </w: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Громада високої якості життя, що забезпечує потребу мешканців у житлово-комунальних послугах.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4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Фізичне старіння житлового фонду.</w:t>
      </w:r>
    </w:p>
    <w:p w:rsidR="00EB6055" w:rsidRPr="00EB6055" w:rsidRDefault="00EB6055" w:rsidP="00C76C69">
      <w:pPr>
        <w:numPr>
          <w:ilvl w:val="0"/>
          <w:numId w:val="4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Зношеність інженерних мереж (водопроводу, тепломереж, мереж зовнішнього освітлення тощо), ліфтового господарства. </w:t>
      </w:r>
    </w:p>
    <w:p w:rsidR="00EB6055" w:rsidRPr="00EB6055" w:rsidRDefault="00EB6055" w:rsidP="00C76C69">
      <w:pPr>
        <w:numPr>
          <w:ilvl w:val="0"/>
          <w:numId w:val="4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Низька ефективність енергоносіїв. </w:t>
      </w:r>
    </w:p>
    <w:p w:rsidR="00EB6055" w:rsidRPr="00EB6055" w:rsidRDefault="00EB6055" w:rsidP="00C76C69">
      <w:pPr>
        <w:numPr>
          <w:ilvl w:val="0"/>
          <w:numId w:val="47"/>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Відсутність ефективного управління житловим фондом.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4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стану житлового фонду громади.</w:t>
      </w:r>
    </w:p>
    <w:p w:rsidR="00EB6055" w:rsidRPr="00EB6055" w:rsidRDefault="00EB6055" w:rsidP="00C76C69">
      <w:pPr>
        <w:numPr>
          <w:ilvl w:val="0"/>
          <w:numId w:val="4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Залучення власників квартир до управління житловим фондом.</w:t>
      </w:r>
    </w:p>
    <w:p w:rsidR="00EB6055" w:rsidRPr="00EB6055" w:rsidRDefault="00EB6055" w:rsidP="00C76C69">
      <w:pPr>
        <w:numPr>
          <w:ilvl w:val="0"/>
          <w:numId w:val="4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Підвищення ефективності споживання енергоносіїв житлового сектору. </w:t>
      </w:r>
    </w:p>
    <w:p w:rsidR="00EB6055" w:rsidRPr="00EB6055" w:rsidRDefault="00EB6055" w:rsidP="00C76C69">
      <w:pPr>
        <w:numPr>
          <w:ilvl w:val="0"/>
          <w:numId w:val="48"/>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Реконструкція та будівництво мереж теплопостачання, водопостачання та водовідведення із залученням грантових та кредитних коштів в рамках співпраці з міжнародними фінансово-кредитними установами.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Загальна протяжність мереж зовнішнього освітлення.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світлоточок в мережі зовнішнього освітлення.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Загальна протяжність модернізованих централізованих теплових мереж.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Загальна протяжність модернізованих водопровідних мереж.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встановлених ІТП в житлових будинках.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створених ОСББ/ визначених управителів.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lastRenderedPageBreak/>
        <w:t>Очікувані результати:</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Зменшення втрат теплової енергії в тепломережах.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Ремонт інженерних мереж в житлових будинках, покрівель в будинках, фасадів та виступаючих конструкцій в будинках.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Капітальний ремонт ліфтового господарства. </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рівня безпеки жителів громади.</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потужностей мережі водопостачання та водовідведення.</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стану житлового фонду.</w:t>
      </w:r>
    </w:p>
    <w:p w:rsidR="00EB6055" w:rsidRPr="00EB6055" w:rsidRDefault="00EB6055" w:rsidP="00C76C69">
      <w:pPr>
        <w:numPr>
          <w:ilvl w:val="0"/>
          <w:numId w:val="49"/>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ОСББ в громаді.</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 xml:space="preserve">2.5. Транспортне сполучення. </w:t>
      </w: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i/>
          <w:noProof/>
          <w:sz w:val="24"/>
          <w:szCs w:val="24"/>
          <w:lang w:val="uk-UA" w:eastAsia="ru-RU"/>
        </w:rPr>
        <w:t>Проблемні</w:t>
      </w:r>
      <w:r w:rsidRPr="00EB6055">
        <w:rPr>
          <w:rFonts w:ascii="Times New Roman" w:hAnsi="Times New Roman"/>
          <w:b/>
          <w:noProof/>
          <w:sz w:val="24"/>
          <w:szCs w:val="24"/>
          <w:lang w:val="uk-UA" w:eastAsia="ru-RU"/>
        </w:rPr>
        <w:t xml:space="preserve"> </w:t>
      </w:r>
      <w:r w:rsidRPr="00EB6055">
        <w:rPr>
          <w:rFonts w:ascii="Times New Roman" w:hAnsi="Times New Roman"/>
          <w:b/>
          <w:i/>
          <w:noProof/>
          <w:sz w:val="24"/>
          <w:szCs w:val="24"/>
          <w:lang w:val="uk-UA" w:eastAsia="ru-RU"/>
        </w:rPr>
        <w:t>питання</w:t>
      </w:r>
      <w:r w:rsidRPr="00EB6055">
        <w:rPr>
          <w:rFonts w:ascii="Times New Roman" w:hAnsi="Times New Roman"/>
          <w:b/>
          <w:noProof/>
          <w:sz w:val="24"/>
          <w:szCs w:val="24"/>
          <w:lang w:val="uk-UA" w:eastAsia="ru-RU"/>
        </w:rPr>
        <w:t xml:space="preserve">: </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якість дорожнього покриття міжміських доріг.</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якість дорожнього покриття квартальних доріг у місті та вулиць в житловій забудові селища та сіл.</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Недостатня кількість паркувальних місць.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Покращити безпеку на дорогах.</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Покращити якість дорожнього покриття.</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Вдосконалення та подальший розвиток мережі майданчиків для паркування та її інформатизація.</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Довжина відремонтованих доріг.</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Довжина облаштованих тротуарів, пішохідних доріжок та вулиць в житловій забудові.</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якості дорожньої інфраструктури.</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Зменшення часу добирання між населеними пунктами.</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Зменшення ДТП на дорогах.</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комфортних та безпечних умов для пересування громадою.</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spacing w:after="0" w:line="240" w:lineRule="auto"/>
        <w:jc w:val="center"/>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Пріоритет 3. Висока якість життя</w:t>
      </w:r>
    </w:p>
    <w:p w:rsidR="00EB6055" w:rsidRPr="00EB6055" w:rsidRDefault="00EB6055" w:rsidP="00EB6055">
      <w:pPr>
        <w:spacing w:after="0" w:line="240" w:lineRule="auto"/>
        <w:jc w:val="center"/>
        <w:rPr>
          <w:rFonts w:ascii="Times New Roman" w:hAnsi="Times New Roman"/>
          <w:b/>
          <w:noProof/>
          <w:sz w:val="24"/>
          <w:szCs w:val="24"/>
          <w:lang w:val="uk-UA" w:eastAsia="ru-RU"/>
        </w:rPr>
      </w:pPr>
    </w:p>
    <w:p w:rsidR="00EB6055" w:rsidRPr="00EB6055" w:rsidRDefault="00EB6055" w:rsidP="00EB6055">
      <w:pPr>
        <w:spacing w:after="0" w:line="240" w:lineRule="auto"/>
        <w:jc w:val="center"/>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Громада з якісною медичною, освітньою та соціальною сферами, різноформатним культурним та спортивним середовищем</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якості освітніх послуг відповідно до потреб і здібностей учасників навчально-виховного процесу та забезпечення закладів освіти сучасним навчальним обладнанням.</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Інклюзивна освіта. </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ефективної та досконалої системи здійснення соціальної підтримки мешканців громади.</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якості та ефективності надання медичних послуг, рівня здоров’я та тривалості життя мешканців громади. Забезпечення якісного рівня медицини.</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Надання якісних і доступних соціальних послуг.</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Створення сприятливого середовища для розвитку дітей і молоді. </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Покращення матеріально-технічної бази </w:t>
      </w:r>
      <w:r w:rsidRPr="00EB6055">
        <w:rPr>
          <w:rFonts w:ascii="Times New Roman" w:eastAsia="Calibri" w:hAnsi="Times New Roman"/>
          <w:sz w:val="24"/>
          <w:szCs w:val="24"/>
          <w:lang w:val="uk-UA"/>
        </w:rPr>
        <w:t>спортивних</w:t>
      </w:r>
      <w:r w:rsidRPr="00EB6055">
        <w:rPr>
          <w:rFonts w:ascii="Times New Roman" w:eastAsia="Calibri" w:hAnsi="Times New Roman"/>
          <w:noProof/>
          <w:sz w:val="24"/>
          <w:szCs w:val="24"/>
          <w:lang w:val="uk-UA"/>
        </w:rPr>
        <w:t xml:space="preserve"> закладів громади для забезпечення фізичного розвитку та популяризація здорового способу життя. </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Підтримка обдарованих та талановитих дітей та молоді.</w:t>
      </w:r>
    </w:p>
    <w:p w:rsidR="00EB6055" w:rsidRPr="00EB6055" w:rsidRDefault="00EB6055" w:rsidP="00C76C69">
      <w:pPr>
        <w:numPr>
          <w:ilvl w:val="0"/>
          <w:numId w:val="34"/>
        </w:numPr>
        <w:spacing w:after="0" w:line="240" w:lineRule="auto"/>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Збереження традицій, проведення фестивалів, конкурсів, свят, виставок.</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3.1. Освіта.</w:t>
      </w:r>
    </w:p>
    <w:p w:rsidR="00EB6055" w:rsidRPr="00EB6055" w:rsidRDefault="00EB6055" w:rsidP="00EB6055">
      <w:pPr>
        <w:spacing w:after="0" w:line="240" w:lineRule="auto"/>
        <w:jc w:val="both"/>
        <w:rPr>
          <w:rFonts w:ascii="Times New Roman" w:hAnsi="Times New Roman"/>
          <w:b/>
          <w:noProof/>
          <w:color w:val="000000"/>
          <w:sz w:val="24"/>
          <w:szCs w:val="24"/>
          <w:lang w:val="uk-UA" w:eastAsia="ru-RU"/>
        </w:rPr>
      </w:pPr>
      <w:r w:rsidRPr="00EB6055">
        <w:rPr>
          <w:rFonts w:ascii="Times New Roman" w:hAnsi="Times New Roman"/>
          <w:b/>
          <w:noProof/>
          <w:color w:val="000000"/>
          <w:sz w:val="24"/>
          <w:szCs w:val="24"/>
          <w:lang w:val="uk-UA" w:eastAsia="ru-RU"/>
        </w:rPr>
        <w:t>Громада знань.</w:t>
      </w: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i/>
          <w:noProof/>
          <w:sz w:val="24"/>
          <w:szCs w:val="24"/>
          <w:lang w:val="uk-UA" w:eastAsia="ru-RU"/>
        </w:rPr>
        <w:t>Проблемні</w:t>
      </w:r>
      <w:r w:rsidRPr="00EB6055">
        <w:rPr>
          <w:rFonts w:ascii="Times New Roman" w:hAnsi="Times New Roman"/>
          <w:b/>
          <w:noProof/>
          <w:sz w:val="24"/>
          <w:szCs w:val="24"/>
          <w:lang w:val="uk-UA" w:eastAsia="ru-RU"/>
        </w:rPr>
        <w:t xml:space="preserve"> </w:t>
      </w:r>
      <w:r w:rsidRPr="00EB6055">
        <w:rPr>
          <w:rFonts w:ascii="Times New Roman" w:hAnsi="Times New Roman"/>
          <w:b/>
          <w:i/>
          <w:noProof/>
          <w:sz w:val="24"/>
          <w:szCs w:val="24"/>
          <w:lang w:val="uk-UA" w:eastAsia="ru-RU"/>
        </w:rPr>
        <w:t>питання</w:t>
      </w:r>
      <w:r w:rsidRPr="00EB6055">
        <w:rPr>
          <w:rFonts w:ascii="Times New Roman" w:hAnsi="Times New Roman"/>
          <w:b/>
          <w:noProof/>
          <w:sz w:val="24"/>
          <w:szCs w:val="24"/>
          <w:lang w:val="uk-UA" w:eastAsia="ru-RU"/>
        </w:rPr>
        <w:t xml:space="preserve">: </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Застаріла матеріально-технічна база освітніх закладів.</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Потреба в модернізації харчоблоків освітніх закладів.</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color w:val="000000"/>
          <w:sz w:val="24"/>
          <w:szCs w:val="24"/>
          <w:lang w:val="uk-UA"/>
        </w:rPr>
      </w:pPr>
      <w:r w:rsidRPr="00EB6055">
        <w:rPr>
          <w:rFonts w:ascii="Times New Roman" w:eastAsia="Calibri" w:hAnsi="Times New Roman"/>
          <w:noProof/>
          <w:color w:val="000000"/>
          <w:sz w:val="24"/>
          <w:szCs w:val="24"/>
          <w:lang w:val="uk-UA"/>
        </w:rPr>
        <w:lastRenderedPageBreak/>
        <w:t>Низька наповнюваність окремих шкіл громади, зокрема школи в с. Горішнє та с. Тужанівці.</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активності навчальних закладів в участі у грантових конкурсах та проєктах.</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Неконкурентність позашкільних навчальних закладів.</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color w:val="000000"/>
          <w:sz w:val="24"/>
          <w:szCs w:val="24"/>
          <w:lang w:val="uk-UA"/>
        </w:rPr>
      </w:pPr>
      <w:r w:rsidRPr="00EB6055">
        <w:rPr>
          <w:rFonts w:ascii="Times New Roman" w:eastAsia="Calibri" w:hAnsi="Times New Roman"/>
          <w:noProof/>
          <w:color w:val="000000"/>
          <w:sz w:val="24"/>
          <w:szCs w:val="24"/>
          <w:lang w:val="uk-UA"/>
        </w:rPr>
        <w:t>Низька доступність освіти для людей з особливими освітніми потребами.</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Недостатня матеріально-технічна база для оздоровчої рухової активності, занять фізичною культурою, популяризації здорового способу життя. </w:t>
      </w:r>
    </w:p>
    <w:p w:rsidR="00EB6055" w:rsidRPr="00EB6055" w:rsidRDefault="00EB6055" w:rsidP="00C76C69">
      <w:pPr>
        <w:numPr>
          <w:ilvl w:val="0"/>
          <w:numId w:val="50"/>
        </w:numPr>
        <w:spacing w:after="0" w:line="240" w:lineRule="auto"/>
        <w:ind w:left="284" w:hanging="284"/>
        <w:contextualSpacing/>
        <w:jc w:val="both"/>
        <w:rPr>
          <w:rFonts w:ascii="Times New Roman" w:eastAsia="Calibri" w:hAnsi="Times New Roman"/>
          <w:noProof/>
          <w:color w:val="000000"/>
          <w:sz w:val="24"/>
          <w:szCs w:val="24"/>
          <w:lang w:val="uk-UA"/>
        </w:rPr>
      </w:pPr>
      <w:r w:rsidRPr="00EB6055">
        <w:rPr>
          <w:rFonts w:ascii="Times New Roman" w:eastAsia="Calibri" w:hAnsi="Times New Roman"/>
          <w:noProof/>
          <w:color w:val="000000"/>
          <w:sz w:val="24"/>
          <w:szCs w:val="24"/>
          <w:lang w:val="uk-UA"/>
        </w:rPr>
        <w:t xml:space="preserve">Недостатня кількість комп’ютерної та мультимедійної техніки для впровадження ІТ-технологій в освітній процес та запровадження інноваційних методів навчання у закладах освіти.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Інформатизація системи освіти та впровадження ІТ-технологій, запровадження у освітній процес інноваційних методів навчання.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color w:val="000000"/>
          <w:sz w:val="24"/>
          <w:szCs w:val="24"/>
          <w:lang w:val="uk-UA"/>
        </w:rPr>
      </w:pPr>
      <w:r w:rsidRPr="00EB6055">
        <w:rPr>
          <w:rFonts w:ascii="Times New Roman" w:eastAsia="Calibri" w:hAnsi="Times New Roman"/>
          <w:noProof/>
          <w:color w:val="000000"/>
          <w:sz w:val="24"/>
          <w:szCs w:val="24"/>
          <w:lang w:val="uk-UA"/>
        </w:rPr>
        <w:t xml:space="preserve">Створення умов для навчання дітей з особливими освітніми потребами.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Сприяння стимулюванню талановитої учнівської молоді.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Формування духовно-християнських цінностей.</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якості освітнього процесу.</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Оновлення матеріально-технічної та навчальної бази кабінетів, спортивних споруд закладів загальної середньої та позашкільної освіти.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орієнтації галузі освіти на потреби ринку праці.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Реалізація заходів Програми розвитку освіти.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Середній бал ЗНО.</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Фактична наповнюваність класів.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дітей, залучених до позашкільної освіти.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Очікувані результати: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матеріально-технічної бази освітніх закладів.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активності та залученості учнів до освітнього процесу.</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Здійснення капітального ремонту та модернізації будівель закладів освіти.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Підвищення рівня вмотивованості учасників навчального процесу.</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3.2. Медичні та соціальні послуги.</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Застаріла інженерна мережа в старому корпусі КНП “Новороздільська міська лікарня”.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Недостатня кількість послуг педіатрії та вузькопрофільних лікарів.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Недостатнє фінансування через зменшення ресурсів від НСЗУ та високі комунальні платежі на утримання лікарні.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Недостатнє медикаментозне і матеріально-технічне забезпечення закладів охорони здоров’я громади.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сучасних медичних технологій.</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Недостатній рівень соціальної допомоги у зв’язку з новими соціальними викликами та відповідно додатковими категоріями отримувачів соціальних послуг.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своєчасної діагностики захворювань та своєчасного їх лікування.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Модернізація галузі охорони здоров'я, в тому числі шляхом залучення інвестицій та державно-приватного партнерства.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Оновлення інженерної мережі в старому корпусі КНП “Новороздільська міська лікарня”.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Розширення спектру платних послуг, що надає КНП “Новороздільська міська лікарня”.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Підтримка соціально вразливих верств населення.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Сприяння розвитку системи надання соціальних та реабілітаційних послуг, розширення їх переліку та підвищення рівня надання.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доступу осіб з інвалідністю, які мають труднощі у пересуванні до об’єктів соціальної інфраструктури.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забезпеченості соціальною інфраструктурою.</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Проведення активної санпросвітницької роботи з вакцинації населення.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lastRenderedPageBreak/>
        <w:t>Розроблення плану заходів по зниженню захворюваності з онкологічної паталогії.</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Забезпеченість населення лікарями всіх спеціальностей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Оновлення матеріально-технічної бази закладів охорони здоров’я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 :</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якості медичних та соціальних послуг.</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Розширення спектру медичних та соціальних послуг.</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сприятливого середовища для захисту вразливих верств населення.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Залучення додаткового фінансування на утримання медичної та соціальної системи.</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3.3. Самореалізація молоді</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Відтік молоді з громади.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можливостей для дозвілля молоді.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молодіжних просторів.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Необхідність підтримки громадських організацій з боку влади.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Недостатній рівень знань молоді у сферах проєктного менеджменту, комунікацій, юридичної діяльності, фандрейзингу.</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Завдання, які направлені на вирішення проблем: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Розвиток мережі молодіжних центрів у громаді.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сприятливого середовища для забезпечення зайнятості учнівської молоді у вільний від навчання час.</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умов для патріотичного виховання молоді.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Розширення пропозиції гуртків та спортивних секцій для молоді.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можливостей для стажування молоді у міській раді.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конкурсів</w:t>
      </w:r>
      <w:r w:rsidRPr="00EB6055">
        <w:rPr>
          <w:rFonts w:ascii="Montserrat Light" w:eastAsia="Arial" w:hAnsi="Montserrat Light"/>
          <w:noProof/>
          <w:sz w:val="24"/>
          <w:szCs w:val="24"/>
        </w:rPr>
        <w:t xml:space="preserve"> </w:t>
      </w:r>
      <w:r w:rsidRPr="00EB6055">
        <w:rPr>
          <w:rFonts w:ascii="Times New Roman" w:eastAsia="Calibri" w:hAnsi="Times New Roman"/>
          <w:noProof/>
          <w:sz w:val="24"/>
          <w:szCs w:val="24"/>
          <w:lang w:val="uk-UA"/>
        </w:rPr>
        <w:t>співфінансування молодіжних проєктів та ініціатив.</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реалізованих молодіжних ініціатив</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 :</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Зменшення негативних звичок у молоді завдяки появі альтернативних способів проведення дозвілля.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Розширення мережі дозвілля для молоді.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Налагодження діалогу та співпраці між владою та молоддю.</w:t>
      </w: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3.4. Спорт</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Занедбаний стан спортивної інфраструктури (спортивні майданчики, стадіони).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Відсутність належного матеріально-технічного забезпечення, зокрема у спортивній школі.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Необхідність оптимізації витрат на отримання ДЮСШ в громаді.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Потреба в реконструкції стадіону «Галичина».</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Недостатня ефективність заходів щодо формування здорового способу життя.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Відсутність сучасних спортивних споруд для проведення навчально-тренувального процесу з різних видів спорту та для занять масовим спортом широких верств населення, у т. ч. для осіб з інвалідністю. </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оптимальних умов для розвитку фізичної культури і спорту.</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Підтримка дитячо-юнацького спорту інвалідів і спорту ветеранів, гармонійного розвитку фізичних здібностей членів громади.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Зміцнення матеріально-технічної спортивної бази.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Розширення мережі об’єктів спортивної інфраструктури.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умов для занять фізичною культурою і спортом за місцем проживання та в місцях масового відпочинку населення.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Забезпечення проведення спортивно-масових заходів на території громади серед різних верств населення, турнірів з різних видів спорту та участь команд у змаганнях різного рівня.</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Показники, які характеризують виконання завдань та заходів: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lastRenderedPageBreak/>
        <w:t>Кількість спортивних заходів у громаді.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населення, що регулярно займається спортом.</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Кількість учасників спортивних заходів у громаді.</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Очікувані результати :</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якісної інфраструктури для заняття спортом усіх вікових категорій.</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сучасних спортивних майданчиків і спортивних споруд в громаді.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осіб, які активно займаються спортом на регулярній основі.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Покращення здоров’я населення завдяки здоровому способу життя.</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спортивних заходів та змагань, а також їх учасників.</w:t>
      </w:r>
    </w:p>
    <w:p w:rsidR="00EB6055" w:rsidRPr="00EB6055" w:rsidRDefault="00EB6055" w:rsidP="00EB6055">
      <w:pPr>
        <w:spacing w:after="0" w:line="240" w:lineRule="auto"/>
        <w:jc w:val="both"/>
        <w:rPr>
          <w:rFonts w:ascii="Times New Roman" w:hAnsi="Times New Roman"/>
          <w:b/>
          <w:noProof/>
          <w:sz w:val="24"/>
          <w:szCs w:val="24"/>
          <w:lang w:val="uk-UA" w:eastAsia="ru-RU"/>
        </w:rPr>
      </w:pPr>
    </w:p>
    <w:p w:rsidR="00EB6055" w:rsidRPr="00EB6055" w:rsidRDefault="00EB6055" w:rsidP="00EB6055">
      <w:pPr>
        <w:spacing w:after="0" w:line="240" w:lineRule="auto"/>
        <w:jc w:val="both"/>
        <w:rPr>
          <w:rFonts w:ascii="Times New Roman" w:hAnsi="Times New Roman"/>
          <w:b/>
          <w:noProof/>
          <w:sz w:val="24"/>
          <w:szCs w:val="24"/>
          <w:lang w:val="uk-UA" w:eastAsia="ru-RU"/>
        </w:rPr>
      </w:pPr>
      <w:r w:rsidRPr="00EB6055">
        <w:rPr>
          <w:rFonts w:ascii="Times New Roman" w:hAnsi="Times New Roman"/>
          <w:b/>
          <w:noProof/>
          <w:sz w:val="24"/>
          <w:szCs w:val="24"/>
          <w:lang w:val="uk-UA" w:eastAsia="ru-RU"/>
        </w:rPr>
        <w:t>3.5. Культура та дозвілля</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Проблемні питання: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Застаріла матеріально-технічна база закладів культури.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Необхідність розширення інфраструктури.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Потреба в ремонті міського будинку культури «Молодість» та створення культурних просторів в народних домах громади.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Недостатній рівень популяризації культурного продукту.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Занедбаність архітектурних пам’яток.</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Низька обізнаність мешканців щодо історії громади (зокрема, населених пунктів, які приєднались), видатних осіб та культурної спадщини.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Незадовільний стан об’єктів культурної спадщини національного та місцевого значення.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Обмежений</w:t>
      </w:r>
      <w:r w:rsidRPr="00EB6055">
        <w:rPr>
          <w:rFonts w:ascii="Montserrat Light" w:eastAsia="Arial" w:hAnsi="Montserrat Light" w:cs="Arial"/>
          <w:color w:val="000000"/>
          <w:sz w:val="24"/>
          <w:szCs w:val="24"/>
          <w:lang w:val="uk-UA"/>
        </w:rPr>
        <w:t xml:space="preserve"> </w:t>
      </w:r>
      <w:r w:rsidRPr="00EB6055">
        <w:rPr>
          <w:rFonts w:ascii="Times New Roman" w:eastAsia="Calibri" w:hAnsi="Times New Roman"/>
          <w:noProof/>
          <w:sz w:val="24"/>
          <w:szCs w:val="24"/>
          <w:lang w:val="uk-UA"/>
        </w:rPr>
        <w:t>спектр культурно-освітніх послуг.</w:t>
      </w:r>
    </w:p>
    <w:p w:rsidR="00EB6055" w:rsidRPr="00EB6055" w:rsidRDefault="00EB6055" w:rsidP="00EB6055">
      <w:pPr>
        <w:spacing w:after="0" w:line="240" w:lineRule="auto"/>
        <w:jc w:val="both"/>
        <w:rPr>
          <w:rFonts w:ascii="Times New Roman" w:hAnsi="Times New Roman"/>
          <w:noProof/>
          <w:sz w:val="24"/>
          <w:szCs w:val="24"/>
          <w:lang w:val="uk-UA" w:eastAsia="ru-RU"/>
        </w:rPr>
      </w:pPr>
      <w:r w:rsidRPr="00EB6055">
        <w:rPr>
          <w:rFonts w:ascii="Times New Roman" w:hAnsi="Times New Roman"/>
          <w:b/>
          <w:i/>
          <w:noProof/>
          <w:sz w:val="24"/>
          <w:szCs w:val="24"/>
          <w:lang w:val="uk-UA" w:eastAsia="ru-RU"/>
        </w:rPr>
        <w:t>Завдання, які направлені на вирішення проблем:</w:t>
      </w:r>
      <w:r w:rsidRPr="00EB6055">
        <w:rPr>
          <w:rFonts w:ascii="Times New Roman" w:hAnsi="Times New Roman"/>
          <w:noProof/>
          <w:sz w:val="24"/>
          <w:szCs w:val="24"/>
          <w:lang w:val="uk-UA" w:eastAsia="ru-RU"/>
        </w:rPr>
        <w:t xml:space="preserve">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Оновлення наявних об’єктів культури.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Створення нових об’єктів культури.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Оновлення технічного оснащення установ культури.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Забезпечення безперешкодного доступу до закладів культури маломобільним групам населення.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Інформаційно-технічне вдосконалення бібліотечної системи.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Сприяння розвитку креативних індустрій.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Розвиток культурного обміну між містами та країнами, створення каналів промоції мистецьких продуктів, участь у міжнародних конкурсах.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Показники, які характеризують виконання завдань та заходів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заходів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Кількість охоплених заходами жителів громади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Модернізація бібліотек шляхом створення сучасних бібліотечних просторів (культурних центрів)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Забезпечення закладів культури, високошвидкісним доступом до мережі Інтернет</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 xml:space="preserve">Частка закладів культури облаштованих засобами для маломобільних груп населення </w:t>
      </w:r>
    </w:p>
    <w:p w:rsidR="00EB6055" w:rsidRPr="00EB6055" w:rsidRDefault="00EB6055" w:rsidP="00EB6055">
      <w:pPr>
        <w:spacing w:after="0" w:line="240" w:lineRule="auto"/>
        <w:jc w:val="both"/>
        <w:rPr>
          <w:rFonts w:ascii="Times New Roman" w:hAnsi="Times New Roman"/>
          <w:b/>
          <w:i/>
          <w:noProof/>
          <w:sz w:val="24"/>
          <w:szCs w:val="24"/>
          <w:lang w:val="uk-UA" w:eastAsia="ru-RU"/>
        </w:rPr>
      </w:pPr>
      <w:r w:rsidRPr="00EB6055">
        <w:rPr>
          <w:rFonts w:ascii="Times New Roman" w:hAnsi="Times New Roman"/>
          <w:b/>
          <w:i/>
          <w:noProof/>
          <w:sz w:val="24"/>
          <w:szCs w:val="24"/>
          <w:lang w:val="uk-UA" w:eastAsia="ru-RU"/>
        </w:rPr>
        <w:t xml:space="preserve">Очікувані результати: </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Створення належної інфраструктури для проведення культурно-мистецьких заходів.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можливостей для дозвілля у громаді.</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Збільшення кількості та якості культурних заходів та фестивалів.</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Зростання обізнаності населення про історію громади.</w:t>
      </w:r>
    </w:p>
    <w:p w:rsidR="00EB6055" w:rsidRPr="00EB6055" w:rsidRDefault="00EB6055" w:rsidP="00C76C69">
      <w:pPr>
        <w:numPr>
          <w:ilvl w:val="0"/>
          <w:numId w:val="51"/>
        </w:numPr>
        <w:spacing w:after="0" w:line="240" w:lineRule="auto"/>
        <w:ind w:left="284" w:hanging="284"/>
        <w:contextualSpacing/>
        <w:jc w:val="both"/>
        <w:rPr>
          <w:rFonts w:ascii="Times New Roman" w:eastAsia="Calibri" w:hAnsi="Times New Roman"/>
          <w:noProof/>
          <w:sz w:val="24"/>
          <w:szCs w:val="24"/>
          <w:lang w:val="uk-UA"/>
        </w:rPr>
      </w:pPr>
      <w:r w:rsidRPr="00EB6055">
        <w:rPr>
          <w:rFonts w:ascii="Times New Roman" w:eastAsia="Calibri" w:hAnsi="Times New Roman"/>
          <w:noProof/>
          <w:sz w:val="24"/>
          <w:szCs w:val="24"/>
          <w:lang w:val="uk-UA"/>
        </w:rPr>
        <w:t>Облаштування закладів культури засобами для маломобільних груп населення.</w:t>
      </w:r>
    </w:p>
    <w:p w:rsidR="00EB6055" w:rsidRPr="00EB6055" w:rsidRDefault="00EB6055" w:rsidP="00EB6055">
      <w:pPr>
        <w:spacing w:after="0" w:line="240" w:lineRule="auto"/>
        <w:jc w:val="both"/>
        <w:rPr>
          <w:rFonts w:ascii="Times New Roman" w:hAnsi="Times New Roman"/>
          <w:noProof/>
          <w:sz w:val="24"/>
          <w:szCs w:val="24"/>
          <w:lang w:val="uk-UA" w:eastAsia="ru-RU"/>
        </w:rPr>
      </w:pPr>
    </w:p>
    <w:p w:rsidR="00EB6055" w:rsidRPr="00EB6055" w:rsidRDefault="00EB6055" w:rsidP="00EB6055">
      <w:pPr>
        <w:autoSpaceDE w:val="0"/>
        <w:autoSpaceDN w:val="0"/>
        <w:adjustRightInd w:val="0"/>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ІV. Джерела фінансування Програми</w:t>
      </w:r>
    </w:p>
    <w:p w:rsidR="00EB6055" w:rsidRPr="00EB6055" w:rsidRDefault="00EB6055" w:rsidP="00EB6055">
      <w:pPr>
        <w:autoSpaceDE w:val="0"/>
        <w:autoSpaceDN w:val="0"/>
        <w:adjustRightInd w:val="0"/>
        <w:spacing w:after="0" w:line="240" w:lineRule="auto"/>
        <w:ind w:firstLine="284"/>
        <w:rPr>
          <w:rFonts w:ascii="Times New Roman" w:eastAsia="Calibri" w:hAnsi="Times New Roman"/>
          <w:sz w:val="24"/>
          <w:szCs w:val="24"/>
        </w:rPr>
      </w:pPr>
      <w:r w:rsidRPr="00EB6055">
        <w:rPr>
          <w:rFonts w:ascii="Times New Roman" w:eastAsia="Calibri" w:hAnsi="Times New Roman"/>
          <w:sz w:val="24"/>
          <w:szCs w:val="24"/>
        </w:rPr>
        <w:t>Реалізація основних завдань і проєктів Програми буде здійснюватися із</w:t>
      </w:r>
      <w:r w:rsidRPr="00EB6055">
        <w:rPr>
          <w:rFonts w:ascii="Times New Roman" w:eastAsia="Calibri" w:hAnsi="Times New Roman"/>
          <w:sz w:val="24"/>
          <w:szCs w:val="24"/>
          <w:lang w:val="uk-UA"/>
        </w:rPr>
        <w:t xml:space="preserve"> </w:t>
      </w:r>
      <w:r w:rsidRPr="00EB6055">
        <w:rPr>
          <w:rFonts w:ascii="Times New Roman" w:eastAsia="Calibri" w:hAnsi="Times New Roman"/>
          <w:sz w:val="24"/>
          <w:szCs w:val="24"/>
        </w:rPr>
        <w:t>залученням коштів:</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державного бюджету, що спрямовуються на розвиток відповідної сфери в громаді;</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державного фонду регіонального розвитку;</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обласних програм та конкурсів;</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субвенцій, інших трансфертів з державного бюджету місцевим бюджетам;</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міського бюджету;</w:t>
      </w:r>
    </w:p>
    <w:p w:rsidR="00EB6055" w:rsidRPr="00EB6055" w:rsidRDefault="00EB6055" w:rsidP="00C76C69">
      <w:pPr>
        <w:numPr>
          <w:ilvl w:val="0"/>
          <w:numId w:val="52"/>
        </w:numPr>
        <w:autoSpaceDE w:val="0"/>
        <w:autoSpaceDN w:val="0"/>
        <w:adjustRightInd w:val="0"/>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lastRenderedPageBreak/>
        <w:t>міжнародної технічної допомоги та міжнародних організацій;</w:t>
      </w:r>
    </w:p>
    <w:p w:rsidR="00EB6055" w:rsidRPr="00EB6055" w:rsidRDefault="00EB6055" w:rsidP="00C76C69">
      <w:pPr>
        <w:numPr>
          <w:ilvl w:val="0"/>
          <w:numId w:val="52"/>
        </w:numPr>
        <w:spacing w:after="160" w:line="240" w:lineRule="auto"/>
        <w:ind w:left="284" w:hanging="284"/>
        <w:contextualSpacing/>
        <w:rPr>
          <w:rFonts w:ascii="Times New Roman" w:eastAsia="Calibri" w:hAnsi="Times New Roman"/>
          <w:sz w:val="24"/>
          <w:szCs w:val="24"/>
          <w:lang w:val="uk-UA"/>
        </w:rPr>
      </w:pPr>
      <w:r w:rsidRPr="00EB6055">
        <w:rPr>
          <w:rFonts w:ascii="Times New Roman" w:eastAsia="Calibri" w:hAnsi="Times New Roman"/>
          <w:sz w:val="24"/>
          <w:szCs w:val="24"/>
          <w:lang w:val="uk-UA"/>
        </w:rPr>
        <w:t>з інших джерел, не заборонених законодавством.</w:t>
      </w:r>
    </w:p>
    <w:p w:rsidR="00EB6055" w:rsidRPr="00EB6055" w:rsidRDefault="00EB6055" w:rsidP="00EB6055">
      <w:pPr>
        <w:autoSpaceDE w:val="0"/>
        <w:autoSpaceDN w:val="0"/>
        <w:adjustRightInd w:val="0"/>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V. Механізм реалізації Програми</w:t>
      </w:r>
    </w:p>
    <w:p w:rsidR="00EB6055" w:rsidRPr="00EB6055" w:rsidRDefault="00EB6055" w:rsidP="00EB6055">
      <w:pPr>
        <w:autoSpaceDE w:val="0"/>
        <w:autoSpaceDN w:val="0"/>
        <w:adjustRightInd w:val="0"/>
        <w:spacing w:after="0" w:line="240" w:lineRule="auto"/>
        <w:ind w:firstLine="284"/>
        <w:rPr>
          <w:rFonts w:ascii="Times New Roman" w:eastAsia="Calibri" w:hAnsi="Times New Roman"/>
          <w:sz w:val="24"/>
          <w:szCs w:val="24"/>
        </w:rPr>
      </w:pPr>
      <w:r w:rsidRPr="00EB6055">
        <w:rPr>
          <w:rFonts w:ascii="Times New Roman" w:eastAsia="Calibri" w:hAnsi="Times New Roman"/>
          <w:sz w:val="24"/>
          <w:szCs w:val="24"/>
        </w:rPr>
        <w:t>Реалізація завдань Програми буде здійснюватись через:</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виконання місцевих (регіональних) програм, перелік яких визначено додатком 1 до Програми;</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врахування основних завдань Програми під час підготовки нових або внесення доповнень до діючих галузевих програм, підготовки пропозицій до щорічної програми економічного і соціального розвитку Львівської області, інших програмних документів;</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врахування під час формування бюджетних запитів щодо фінасування за рахунок коштів міського бюджету тощо;</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укладання та реалізації угод про співпрацю, меморандумів із регіонами іноземних держав, державними установами і організаціями, підприємствами, інвесторами, громадськими організаціями, організаціями роботодавців тощо;</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залучення міжнародної технічної допомоги, коштів міжнародних фінансових організацій, як додаткових фінансових ресурсів в економіку і соціальну сферу міста;</w:t>
      </w:r>
    </w:p>
    <w:p w:rsidR="00EB6055" w:rsidRPr="00EB6055" w:rsidRDefault="00EB6055" w:rsidP="00C76C69">
      <w:pPr>
        <w:numPr>
          <w:ilvl w:val="0"/>
          <w:numId w:val="53"/>
        </w:numPr>
        <w:autoSpaceDE w:val="0"/>
        <w:autoSpaceDN w:val="0"/>
        <w:adjustRightInd w:val="0"/>
        <w:spacing w:after="16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об'єднання зусиль із представниками бізнесу, громадських організацій на вирішенні завдань, проєктів і показників Програми;</w:t>
      </w:r>
    </w:p>
    <w:p w:rsidR="00EB6055" w:rsidRPr="00EB6055" w:rsidRDefault="00EB6055" w:rsidP="00C76C69">
      <w:pPr>
        <w:numPr>
          <w:ilvl w:val="0"/>
          <w:numId w:val="53"/>
        </w:numPr>
        <w:autoSpaceDE w:val="0"/>
        <w:autoSpaceDN w:val="0"/>
        <w:adjustRightInd w:val="0"/>
        <w:spacing w:after="0" w:line="240" w:lineRule="auto"/>
        <w:ind w:left="284" w:hanging="284"/>
        <w:contextualSpacing/>
        <w:jc w:val="both"/>
        <w:rPr>
          <w:rFonts w:ascii="Times New Roman" w:eastAsia="Calibri" w:hAnsi="Times New Roman"/>
          <w:sz w:val="24"/>
          <w:szCs w:val="24"/>
          <w:lang w:val="uk-UA"/>
        </w:rPr>
      </w:pPr>
      <w:r w:rsidRPr="00EB6055">
        <w:rPr>
          <w:rFonts w:ascii="Times New Roman" w:eastAsia="Calibri" w:hAnsi="Times New Roman"/>
          <w:sz w:val="24"/>
          <w:szCs w:val="24"/>
          <w:lang w:val="uk-UA"/>
        </w:rPr>
        <w:t>проведення статистичних досліджень щодо показників соціально-економічного розвитку громади.</w:t>
      </w:r>
    </w:p>
    <w:p w:rsidR="00EB6055" w:rsidRPr="00EB6055" w:rsidRDefault="00EB6055" w:rsidP="00EB6055">
      <w:pPr>
        <w:autoSpaceDE w:val="0"/>
        <w:autoSpaceDN w:val="0"/>
        <w:adjustRightInd w:val="0"/>
        <w:spacing w:after="0" w:line="240" w:lineRule="auto"/>
        <w:ind w:firstLine="284"/>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Коригування Програми може здійснюватися у міру вирішення поставлених завдань або зміни умов її реалізації, а також нових завдань щодо розвитку, які будуть визначені законодавчими і нормативно-правовими актами України, рішеннями міської ради, її виконавчого комітету тощо.</w:t>
      </w:r>
    </w:p>
    <w:p w:rsidR="00EB6055" w:rsidRPr="00EB6055" w:rsidRDefault="00EB6055" w:rsidP="00EB6055">
      <w:pPr>
        <w:autoSpaceDE w:val="0"/>
        <w:autoSpaceDN w:val="0"/>
        <w:adjustRightInd w:val="0"/>
        <w:spacing w:after="0" w:line="240" w:lineRule="auto"/>
        <w:rPr>
          <w:rFonts w:ascii="Times New Roman" w:eastAsia="Calibri" w:hAnsi="Times New Roman"/>
          <w:sz w:val="20"/>
          <w:szCs w:val="20"/>
          <w:lang w:val="uk-UA"/>
        </w:rPr>
      </w:pPr>
    </w:p>
    <w:p w:rsidR="00EB6055" w:rsidRPr="00EB6055" w:rsidRDefault="00EB6055" w:rsidP="00EB6055">
      <w:pPr>
        <w:autoSpaceDE w:val="0"/>
        <w:autoSpaceDN w:val="0"/>
        <w:adjustRightInd w:val="0"/>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I</w:t>
      </w:r>
      <w:r w:rsidRPr="00EB6055">
        <w:rPr>
          <w:rFonts w:ascii="Times New Roman" w:hAnsi="Times New Roman"/>
          <w:b/>
          <w:sz w:val="24"/>
          <w:szCs w:val="24"/>
          <w:lang w:val="en-US" w:eastAsia="ru-RU"/>
        </w:rPr>
        <w:t>V</w:t>
      </w:r>
      <w:r w:rsidRPr="00EB6055">
        <w:rPr>
          <w:rFonts w:ascii="Times New Roman" w:hAnsi="Times New Roman"/>
          <w:b/>
          <w:sz w:val="24"/>
          <w:szCs w:val="24"/>
          <w:lang w:val="uk-UA" w:eastAsia="ru-RU"/>
        </w:rPr>
        <w:t>. Контроль за виконанням Програми</w:t>
      </w:r>
    </w:p>
    <w:p w:rsidR="00EB6055" w:rsidRPr="00EB6055" w:rsidRDefault="00EB6055" w:rsidP="00EB6055">
      <w:pPr>
        <w:autoSpaceDE w:val="0"/>
        <w:autoSpaceDN w:val="0"/>
        <w:adjustRightInd w:val="0"/>
        <w:spacing w:after="0" w:line="240" w:lineRule="auto"/>
        <w:ind w:firstLine="708"/>
        <w:jc w:val="both"/>
        <w:rPr>
          <w:rFonts w:ascii="Times New Roman" w:eastAsia="Calibri" w:hAnsi="Times New Roman"/>
          <w:sz w:val="24"/>
          <w:szCs w:val="24"/>
          <w:lang w:val="uk-UA"/>
        </w:rPr>
      </w:pPr>
      <w:r w:rsidRPr="00EB6055">
        <w:rPr>
          <w:rFonts w:ascii="Times New Roman" w:eastAsia="Calibri" w:hAnsi="Times New Roman"/>
          <w:sz w:val="24"/>
          <w:szCs w:val="24"/>
          <w:lang w:val="uk-UA"/>
        </w:rPr>
        <w:t>Виконання завдань, заходів та проєктів Програми здійснюватимуть виконавчі органи міської ради спільно із комунальними підприємствами, іншими співвиконавцями.</w:t>
      </w:r>
    </w:p>
    <w:p w:rsidR="00EB6055" w:rsidRPr="00EB6055" w:rsidRDefault="00EB6055" w:rsidP="00EB6055">
      <w:pPr>
        <w:autoSpaceDE w:val="0"/>
        <w:autoSpaceDN w:val="0"/>
        <w:adjustRightInd w:val="0"/>
        <w:spacing w:after="0" w:line="240" w:lineRule="auto"/>
        <w:ind w:firstLine="708"/>
        <w:jc w:val="both"/>
        <w:rPr>
          <w:rFonts w:ascii="Times New Roman" w:eastAsia="Calibri" w:hAnsi="Times New Roman"/>
          <w:sz w:val="24"/>
          <w:szCs w:val="24"/>
          <w:lang w:val="uk-UA"/>
        </w:rPr>
      </w:pPr>
      <w:r w:rsidRPr="00EB6055">
        <w:rPr>
          <w:rFonts w:ascii="Times New Roman" w:eastAsia="Calibri" w:hAnsi="Times New Roman"/>
          <w:sz w:val="24"/>
          <w:szCs w:val="24"/>
          <w:lang w:val="uk-UA"/>
        </w:rPr>
        <w:t>Контроль за виконанням Програми здійснюється постійними комісіями</w:t>
      </w:r>
      <w:r w:rsidRPr="00EB6055">
        <w:rPr>
          <w:rFonts w:ascii="Times New Roman" w:eastAsia="Calibri" w:hAnsi="Times New Roman"/>
          <w:sz w:val="24"/>
          <w:szCs w:val="24"/>
        </w:rPr>
        <w:t xml:space="preserve"> </w:t>
      </w:r>
      <w:r w:rsidRPr="00EB6055">
        <w:rPr>
          <w:rFonts w:ascii="Times New Roman" w:eastAsia="Calibri" w:hAnsi="Times New Roman"/>
          <w:sz w:val="24"/>
          <w:szCs w:val="24"/>
          <w:lang w:val="uk-UA"/>
        </w:rPr>
        <w:t>Новороздільської міської ради.</w:t>
      </w:r>
    </w:p>
    <w:p w:rsidR="00EB6055" w:rsidRPr="00EB6055" w:rsidRDefault="00EB6055" w:rsidP="00EB6055">
      <w:pPr>
        <w:spacing w:after="0" w:line="240" w:lineRule="auto"/>
        <w:jc w:val="both"/>
        <w:rPr>
          <w:rFonts w:ascii="Times New Roman" w:hAnsi="Times New Roman"/>
          <w:b/>
          <w:sz w:val="24"/>
          <w:szCs w:val="24"/>
          <w:lang w:val="uk-UA" w:eastAsia="uk-UA"/>
        </w:rPr>
      </w:pPr>
    </w:p>
    <w:p w:rsidR="00EB6055" w:rsidRPr="00EB6055" w:rsidRDefault="00EB6055" w:rsidP="00EB6055">
      <w:pPr>
        <w:spacing w:after="0" w:line="240" w:lineRule="auto"/>
        <w:jc w:val="both"/>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  Міський голова                                                                                                  Ярина ЯЦЕНКО</w:t>
      </w: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en-US"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b/>
          <w:sz w:val="24"/>
          <w:szCs w:val="24"/>
          <w:lang w:val="uk-UA" w:eastAsia="uk-UA"/>
        </w:rPr>
        <w:t>Основні показники</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соціально-економічного розвитку Новороздільської територіальної громади</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 на 2025 рік</w:t>
      </w:r>
    </w:p>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bookmarkStart w:id="5" w:name="_Toc405981834"/>
      <w:bookmarkStart w:id="6" w:name="_Toc409169538"/>
      <w:bookmarkStart w:id="7" w:name="_Toc523032816"/>
      <w:bookmarkStart w:id="8" w:name="_Toc528143810"/>
      <w:bookmarkStart w:id="9" w:name="_Toc2487143"/>
      <w:bookmarkStart w:id="10" w:name="_Toc31080024"/>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Основні показники розвитку промислового виробництва</w:t>
      </w:r>
      <w:bookmarkEnd w:id="5"/>
      <w:bookmarkEnd w:id="6"/>
      <w:bookmarkEnd w:id="7"/>
      <w:bookmarkEnd w:id="8"/>
      <w:bookmarkEnd w:id="9"/>
      <w:r w:rsidRPr="00EB6055">
        <w:rPr>
          <w:rFonts w:ascii="Times New Roman" w:hAnsi="Times New Roman"/>
          <w:b/>
          <w:sz w:val="24"/>
          <w:szCs w:val="24"/>
          <w:lang w:val="uk-UA" w:eastAsia="ru-RU"/>
        </w:rPr>
        <w:t xml:space="preserve"> </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Новороздільської територіальної громади</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p>
    <w:tbl>
      <w:tblPr>
        <w:tblW w:w="9050" w:type="dxa"/>
        <w:tblLayout w:type="fixed"/>
        <w:tblLook w:val="0000" w:firstRow="0" w:lastRow="0" w:firstColumn="0" w:lastColumn="0" w:noHBand="0" w:noVBand="0"/>
      </w:tblPr>
      <w:tblGrid>
        <w:gridCol w:w="3420"/>
        <w:gridCol w:w="941"/>
        <w:gridCol w:w="1134"/>
        <w:gridCol w:w="1170"/>
        <w:gridCol w:w="6"/>
        <w:gridCol w:w="1091"/>
        <w:gridCol w:w="12"/>
        <w:gridCol w:w="1264"/>
        <w:gridCol w:w="12"/>
      </w:tblGrid>
      <w:tr w:rsidR="00EB6055" w:rsidRPr="00EB6055" w:rsidTr="00D84B22">
        <w:trPr>
          <w:cantSplit/>
        </w:trPr>
        <w:tc>
          <w:tcPr>
            <w:tcW w:w="3420" w:type="dxa"/>
            <w:tcBorders>
              <w:top w:val="single" w:sz="6" w:space="0" w:color="auto"/>
              <w:left w:val="single" w:sz="6" w:space="0" w:color="auto"/>
              <w:bottom w:val="single" w:sz="6" w:space="0" w:color="auto"/>
              <w:right w:val="single" w:sz="6" w:space="0" w:color="auto"/>
            </w:tcBorders>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Показник</w:t>
            </w:r>
          </w:p>
        </w:tc>
        <w:tc>
          <w:tcPr>
            <w:tcW w:w="941" w:type="dxa"/>
            <w:tcBorders>
              <w:top w:val="single" w:sz="6" w:space="0" w:color="auto"/>
              <w:left w:val="single" w:sz="6" w:space="0" w:color="auto"/>
              <w:bottom w:val="single" w:sz="6" w:space="0" w:color="auto"/>
              <w:right w:val="single" w:sz="6" w:space="0" w:color="auto"/>
            </w:tcBorders>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Одиниця виміpу</w:t>
            </w:r>
          </w:p>
        </w:tc>
        <w:tc>
          <w:tcPr>
            <w:tcW w:w="1134" w:type="dxa"/>
            <w:tcBorders>
              <w:top w:val="single" w:sz="6" w:space="0" w:color="auto"/>
              <w:left w:val="single" w:sz="6" w:space="0" w:color="auto"/>
              <w:bottom w:val="single" w:sz="6" w:space="0" w:color="auto"/>
              <w:right w:val="single" w:sz="6" w:space="0" w:color="auto"/>
            </w:tcBorders>
            <w:vAlign w:val="center"/>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2023p. звіт</w:t>
            </w:r>
          </w:p>
        </w:tc>
        <w:tc>
          <w:tcPr>
            <w:tcW w:w="1176" w:type="dxa"/>
            <w:gridSpan w:val="2"/>
            <w:tcBorders>
              <w:top w:val="single" w:sz="6" w:space="0" w:color="auto"/>
              <w:left w:val="single" w:sz="6" w:space="0" w:color="auto"/>
              <w:bottom w:val="single" w:sz="6" w:space="0" w:color="auto"/>
              <w:right w:val="single" w:sz="6" w:space="0" w:color="auto"/>
            </w:tcBorders>
            <w:vAlign w:val="center"/>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2024p. </w:t>
            </w:r>
          </w:p>
        </w:tc>
        <w:tc>
          <w:tcPr>
            <w:tcW w:w="1103" w:type="dxa"/>
            <w:gridSpan w:val="2"/>
            <w:tcBorders>
              <w:top w:val="single" w:sz="6" w:space="0" w:color="auto"/>
              <w:left w:val="single" w:sz="6" w:space="0" w:color="auto"/>
              <w:bottom w:val="single" w:sz="6" w:space="0" w:color="auto"/>
              <w:right w:val="single" w:sz="6" w:space="0" w:color="auto"/>
            </w:tcBorders>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2025р.</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пpоект</w:t>
            </w:r>
          </w:p>
        </w:tc>
        <w:tc>
          <w:tcPr>
            <w:tcW w:w="1276" w:type="dxa"/>
            <w:gridSpan w:val="2"/>
            <w:tcBorders>
              <w:top w:val="single" w:sz="6" w:space="0" w:color="auto"/>
              <w:left w:val="single" w:sz="6" w:space="0" w:color="auto"/>
              <w:bottom w:val="single" w:sz="6" w:space="0" w:color="auto"/>
              <w:right w:val="single" w:sz="6" w:space="0" w:color="auto"/>
            </w:tcBorders>
            <w:vAlign w:val="center"/>
          </w:tcPr>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2025p. до 2024p.,% </w:t>
            </w:r>
          </w:p>
        </w:tc>
      </w:tr>
      <w:tr w:rsidR="00EB6055" w:rsidRPr="00EB6055" w:rsidTr="00D84B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EB6055" w:rsidRPr="00EB6055" w:rsidRDefault="00EB6055" w:rsidP="00EB6055">
            <w:pPr>
              <w:numPr>
                <w:ilvl w:val="12"/>
                <w:numId w:val="0"/>
              </w:num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Приріст, зниження (-) обсягів реалізації промислової продукції у діючих цінах</w:t>
            </w:r>
          </w:p>
        </w:tc>
        <w:tc>
          <w:tcPr>
            <w:tcW w:w="941"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106,1</w:t>
            </w:r>
          </w:p>
        </w:tc>
        <w:tc>
          <w:tcPr>
            <w:tcW w:w="1170"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116,7</w:t>
            </w:r>
          </w:p>
        </w:tc>
        <w:tc>
          <w:tcPr>
            <w:tcW w:w="1097"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103,4</w:t>
            </w:r>
          </w:p>
        </w:tc>
        <w:tc>
          <w:tcPr>
            <w:tcW w:w="1276"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Х</w:t>
            </w:r>
          </w:p>
        </w:tc>
      </w:tr>
      <w:tr w:rsidR="00EB6055" w:rsidRPr="00EB6055" w:rsidTr="00D84B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EB6055" w:rsidRPr="00EB6055" w:rsidRDefault="00EB6055" w:rsidP="00EB6055">
            <w:pPr>
              <w:numPr>
                <w:ilvl w:val="12"/>
                <w:numId w:val="0"/>
              </w:num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Обсяг реалізації промислової продукції на одну особу</w:t>
            </w:r>
          </w:p>
        </w:tc>
        <w:tc>
          <w:tcPr>
            <w:tcW w:w="941"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грн.</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65440,7</w:t>
            </w:r>
          </w:p>
        </w:tc>
        <w:tc>
          <w:tcPr>
            <w:tcW w:w="1170"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76920,9</w:t>
            </w:r>
          </w:p>
        </w:tc>
        <w:tc>
          <w:tcPr>
            <w:tcW w:w="1097"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79781,0</w:t>
            </w:r>
          </w:p>
        </w:tc>
        <w:tc>
          <w:tcPr>
            <w:tcW w:w="1276"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103,7</w:t>
            </w:r>
          </w:p>
        </w:tc>
      </w:tr>
      <w:tr w:rsidR="00EB6055" w:rsidRPr="00EB6055" w:rsidTr="00D84B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EB6055" w:rsidRPr="00EB6055" w:rsidRDefault="00EB6055" w:rsidP="00EB6055">
            <w:pPr>
              <w:numPr>
                <w:ilvl w:val="12"/>
                <w:numId w:val="0"/>
              </w:numPr>
              <w:spacing w:after="0" w:line="240" w:lineRule="auto"/>
              <w:rPr>
                <w:rFonts w:ascii="Times New Roman" w:hAnsi="Times New Roman"/>
                <w:sz w:val="24"/>
                <w:szCs w:val="24"/>
                <w:lang w:val="uk-UA" w:eastAsia="ru-RU"/>
              </w:rPr>
            </w:pPr>
            <w:r w:rsidRPr="00EB6055">
              <w:rPr>
                <w:rFonts w:ascii="Times New Roman" w:hAnsi="Times New Roman"/>
                <w:sz w:val="24"/>
                <w:szCs w:val="24"/>
                <w:lang w:val="uk-UA" w:eastAsia="ru-RU"/>
              </w:rPr>
              <w:t xml:space="preserve">Чисельність промислово - виробничого персоналу (сеpедньоpічна) </w:t>
            </w:r>
          </w:p>
        </w:tc>
        <w:tc>
          <w:tcPr>
            <w:tcW w:w="941"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тис.</w:t>
            </w:r>
          </w:p>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 осіб</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2,2</w:t>
            </w:r>
          </w:p>
        </w:tc>
        <w:tc>
          <w:tcPr>
            <w:tcW w:w="1170" w:type="dxa"/>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2,2</w:t>
            </w:r>
          </w:p>
        </w:tc>
        <w:tc>
          <w:tcPr>
            <w:tcW w:w="1097"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2,3</w:t>
            </w:r>
          </w:p>
        </w:tc>
        <w:tc>
          <w:tcPr>
            <w:tcW w:w="1276" w:type="dxa"/>
            <w:gridSpan w:val="2"/>
          </w:tcPr>
          <w:p w:rsidR="00EB6055" w:rsidRPr="00EB6055" w:rsidRDefault="00EB6055" w:rsidP="00EB6055">
            <w:pPr>
              <w:numPr>
                <w:ilvl w:val="12"/>
                <w:numId w:val="0"/>
              </w:num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 xml:space="preserve">104,5                                                   </w:t>
            </w:r>
          </w:p>
        </w:tc>
      </w:tr>
    </w:tbl>
    <w:p w:rsidR="00EB6055" w:rsidRPr="00EB6055" w:rsidRDefault="00EB6055" w:rsidP="00EB6055">
      <w:pPr>
        <w:numPr>
          <w:ilvl w:val="12"/>
          <w:numId w:val="0"/>
        </w:numPr>
        <w:spacing w:after="0" w:line="240" w:lineRule="auto"/>
        <w:rPr>
          <w:rFonts w:ascii="Times New Roman" w:hAnsi="Times New Roman"/>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ru-RU"/>
        </w:rPr>
      </w:pPr>
    </w:p>
    <w:p w:rsidR="00EB6055" w:rsidRPr="00EB6055" w:rsidRDefault="00EB6055" w:rsidP="00EB6055">
      <w:pPr>
        <w:spacing w:after="0" w:line="240" w:lineRule="auto"/>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  Міський голова                                                                                      Ярина ЯЦЕНКО</w:t>
      </w:r>
    </w:p>
    <w:p w:rsidR="00EB6055" w:rsidRPr="00EB6055" w:rsidRDefault="00EB6055" w:rsidP="00EB6055">
      <w:pPr>
        <w:numPr>
          <w:ilvl w:val="12"/>
          <w:numId w:val="0"/>
        </w:numPr>
        <w:spacing w:after="0" w:line="240" w:lineRule="auto"/>
        <w:rPr>
          <w:rFonts w:ascii="Times New Roman" w:hAnsi="Times New Roman"/>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ab/>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sz w:val="24"/>
          <w:szCs w:val="24"/>
          <w:lang w:val="uk-UA" w:eastAsia="ru-RU"/>
        </w:rPr>
        <w:t>Галузева структура реалізації промислової продукції</w:t>
      </w:r>
      <w:r w:rsidRPr="00EB6055">
        <w:rPr>
          <w:rFonts w:ascii="Times New Roman" w:hAnsi="Times New Roman"/>
          <w:b/>
          <w:sz w:val="24"/>
          <w:szCs w:val="24"/>
          <w:lang w:val="uk-UA" w:eastAsia="ru-RU"/>
        </w:rPr>
        <w:br/>
      </w:r>
      <w:bookmarkStart w:id="11" w:name="_Toc528143812"/>
      <w:r w:rsidRPr="00EB6055">
        <w:rPr>
          <w:rFonts w:ascii="Times New Roman" w:hAnsi="Times New Roman"/>
          <w:b/>
          <w:sz w:val="24"/>
          <w:szCs w:val="24"/>
          <w:lang w:val="uk-UA" w:eastAsia="ru-RU"/>
        </w:rPr>
        <w:t>за видами діяльності</w:t>
      </w:r>
      <w:bookmarkEnd w:id="10"/>
      <w:bookmarkEnd w:id="11"/>
      <w:r w:rsidRPr="00EB6055">
        <w:rPr>
          <w:rFonts w:ascii="Times New Roman" w:hAnsi="Times New Roman"/>
          <w:b/>
          <w:sz w:val="24"/>
          <w:szCs w:val="24"/>
          <w:lang w:val="uk-UA" w:eastAsia="ru-RU"/>
        </w:rPr>
        <w:t xml:space="preserve"> Новороздільської територіальної громади </w:t>
      </w:r>
      <w:r w:rsidRPr="00EB6055">
        <w:rPr>
          <w:rFonts w:ascii="Times New Roman" w:hAnsi="Times New Roman"/>
          <w:b/>
          <w:color w:val="000000"/>
          <w:sz w:val="24"/>
          <w:szCs w:val="24"/>
          <w:lang w:val="uk-UA" w:eastAsia="ru-RU"/>
        </w:rPr>
        <w:t>у%</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tbl>
      <w:tblPr>
        <w:tblW w:w="889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04"/>
        <w:gridCol w:w="1325"/>
        <w:gridCol w:w="1134"/>
        <w:gridCol w:w="1134"/>
      </w:tblGrid>
      <w:tr w:rsidR="00EB6055" w:rsidRPr="00EB6055" w:rsidTr="00D84B22">
        <w:trPr>
          <w:tblHeader/>
        </w:trPr>
        <w:tc>
          <w:tcPr>
            <w:tcW w:w="5304"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Галузь</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 xml:space="preserve">2023p. </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звіт</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 xml:space="preserve">2024p. </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2025р.</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проект</w:t>
            </w:r>
          </w:p>
        </w:tc>
      </w:tr>
      <w:tr w:rsidR="00EB6055" w:rsidRPr="00EB6055" w:rsidTr="00D84B22">
        <w:tc>
          <w:tcPr>
            <w:tcW w:w="5304" w:type="dxa"/>
          </w:tcPr>
          <w:p w:rsidR="00EB6055" w:rsidRPr="00EB6055" w:rsidRDefault="00EB6055" w:rsidP="00EB6055">
            <w:pPr>
              <w:numPr>
                <w:ilvl w:val="12"/>
                <w:numId w:val="0"/>
              </w:numPr>
              <w:spacing w:after="0" w:line="240" w:lineRule="auto"/>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Вся промисловість</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100</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100</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100</w:t>
            </w:r>
          </w:p>
        </w:tc>
      </w:tr>
      <w:tr w:rsidR="00EB6055" w:rsidRPr="00EB6055" w:rsidTr="00D84B22">
        <w:tc>
          <w:tcPr>
            <w:tcW w:w="5304" w:type="dxa"/>
          </w:tcPr>
          <w:p w:rsidR="00EB6055" w:rsidRPr="00EB6055" w:rsidRDefault="00EB6055" w:rsidP="00C76C69">
            <w:pPr>
              <w:numPr>
                <w:ilvl w:val="0"/>
                <w:numId w:val="57"/>
              </w:numPr>
              <w:spacing w:after="0" w:line="240" w:lineRule="auto"/>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Добувна промисловість</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Добувна промисловість і розроблення кар’єрів</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0"/>
              </w:numPr>
              <w:spacing w:after="0" w:line="240" w:lineRule="auto"/>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 xml:space="preserve">Переробна промисловість </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97,9</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98,9</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98,9</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виробництво харчових продуктів, напоїв та тютюнових виробів</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текстильне виробництво, виробництво одягу, шкіри, виробів зі шкіри та інших матеріалів</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0,2</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виготовлення виробів з деревини, виробництво паперу та поліграфічна діяльність</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виробництво коксу та продуктів нафтоперероблення</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виробництво хімічних речовин і хімічної продукції</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0,1</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0,1</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0,1</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виробництво основних фармацевтичних продуктів і фармацевтичних препаратів</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виробництво гумових і пластмасових виробів, іншої неметалевої мінеральної продукції</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6,5</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3,4</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3,7</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металургійне виробництво, виробництво готових металевих виробів, крім машин і устаткування</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w:t>
            </w:r>
          </w:p>
        </w:tc>
      </w:tr>
      <w:tr w:rsidR="00EB6055" w:rsidRPr="00EB6055" w:rsidTr="00D84B22">
        <w:tc>
          <w:tcPr>
            <w:tcW w:w="5304" w:type="dxa"/>
          </w:tcPr>
          <w:p w:rsidR="00EB6055" w:rsidRPr="00EB6055" w:rsidRDefault="00EB6055" w:rsidP="00C76C69">
            <w:pPr>
              <w:numPr>
                <w:ilvl w:val="0"/>
                <w:numId w:val="61"/>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машинобудування, крім ремонту і монтажу машин і устаткування</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91,1</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95,4</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95,1</w:t>
            </w:r>
          </w:p>
        </w:tc>
      </w:tr>
      <w:tr w:rsidR="00EB6055" w:rsidRPr="00EB6055" w:rsidTr="00D84B22">
        <w:tc>
          <w:tcPr>
            <w:tcW w:w="5304" w:type="dxa"/>
          </w:tcPr>
          <w:p w:rsidR="00EB6055" w:rsidRPr="00EB6055" w:rsidRDefault="00EB6055" w:rsidP="00C76C69">
            <w:pPr>
              <w:numPr>
                <w:ilvl w:val="0"/>
                <w:numId w:val="60"/>
              </w:numPr>
              <w:spacing w:after="0" w:line="240" w:lineRule="auto"/>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lastRenderedPageBreak/>
              <w:t>Постачання електроенергії, газу, пари та кондиційованого повітря, водопостачання</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1,7</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1,0</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1,0</w:t>
            </w:r>
          </w:p>
        </w:tc>
      </w:tr>
      <w:tr w:rsidR="00EB6055" w:rsidRPr="00EB6055" w:rsidTr="00D84B22">
        <w:tc>
          <w:tcPr>
            <w:tcW w:w="5304" w:type="dxa"/>
          </w:tcPr>
          <w:p w:rsidR="00EB6055" w:rsidRPr="00EB6055" w:rsidRDefault="00EB6055" w:rsidP="00C76C69">
            <w:pPr>
              <w:numPr>
                <w:ilvl w:val="0"/>
                <w:numId w:val="60"/>
              </w:numPr>
              <w:spacing w:after="0" w:line="240" w:lineRule="auto"/>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Водопостачання: каналізація, поводження з відходами</w:t>
            </w:r>
          </w:p>
        </w:tc>
        <w:tc>
          <w:tcPr>
            <w:tcW w:w="1325"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0,4</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0,1</w:t>
            </w:r>
          </w:p>
        </w:tc>
        <w:tc>
          <w:tcPr>
            <w:tcW w:w="1134" w:type="dxa"/>
          </w:tcPr>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0,1</w:t>
            </w:r>
          </w:p>
        </w:tc>
      </w:tr>
    </w:tbl>
    <w:p w:rsidR="00EB6055" w:rsidRPr="00EB6055" w:rsidRDefault="00EB6055" w:rsidP="00EB6055">
      <w:pPr>
        <w:numPr>
          <w:ilvl w:val="12"/>
          <w:numId w:val="0"/>
        </w:numPr>
        <w:spacing w:after="0" w:line="240" w:lineRule="auto"/>
        <w:rPr>
          <w:rFonts w:ascii="Times New Roman" w:hAnsi="Times New Roman"/>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uk-UA" w:eastAsia="ru-RU"/>
        </w:rPr>
      </w:pPr>
    </w:p>
    <w:p w:rsidR="00EB6055" w:rsidRPr="00EB6055" w:rsidRDefault="00EB6055" w:rsidP="00EB6055">
      <w:pPr>
        <w:spacing w:after="0" w:line="240" w:lineRule="auto"/>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  Міський голова                                                                                     Ярина ЯЦЕНКО</w:t>
      </w:r>
    </w:p>
    <w:p w:rsidR="00EB6055" w:rsidRPr="00EB6055" w:rsidRDefault="00EB6055" w:rsidP="00EB6055">
      <w:pPr>
        <w:numPr>
          <w:ilvl w:val="12"/>
          <w:numId w:val="0"/>
        </w:numPr>
        <w:spacing w:after="0" w:line="240" w:lineRule="auto"/>
        <w:jc w:val="center"/>
        <w:rPr>
          <w:rFonts w:ascii="Times New Roman" w:hAnsi="Times New Roman"/>
          <w:color w:val="000000"/>
          <w:sz w:val="24"/>
          <w:szCs w:val="24"/>
          <w:lang w:val="en-US" w:eastAsia="ru-RU"/>
        </w:rPr>
      </w:pPr>
      <w:r w:rsidRPr="00EB6055">
        <w:rPr>
          <w:rFonts w:ascii="Times New Roman" w:hAnsi="Times New Roman"/>
          <w:color w:val="000000"/>
          <w:sz w:val="24"/>
          <w:szCs w:val="24"/>
          <w:lang w:val="uk-UA" w:eastAsia="ru-RU"/>
        </w:rPr>
        <w:br w:type="page"/>
      </w:r>
      <w:bookmarkStart w:id="12" w:name="_Toc409169547"/>
      <w:bookmarkStart w:id="13" w:name="_Toc523032826"/>
      <w:bookmarkStart w:id="14" w:name="_Toc528143820"/>
      <w:bookmarkStart w:id="15" w:name="_Toc2487152"/>
      <w:bookmarkStart w:id="16" w:name="_Toc405981842"/>
      <w:bookmarkStart w:id="17" w:name="_Toc409169546"/>
      <w:bookmarkStart w:id="18" w:name="_Toc523032825"/>
      <w:bookmarkStart w:id="19" w:name="_Toc528143819"/>
      <w:bookmarkStart w:id="20" w:name="_Toc2487151"/>
      <w:bookmarkEnd w:id="12"/>
      <w:bookmarkEnd w:id="13"/>
      <w:bookmarkEnd w:id="14"/>
      <w:bookmarkEnd w:id="15"/>
      <w:bookmarkEnd w:id="16"/>
      <w:bookmarkEnd w:id="17"/>
      <w:bookmarkEnd w:id="18"/>
      <w:bookmarkEnd w:id="19"/>
      <w:bookmarkEnd w:id="20"/>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r w:rsidRPr="00EB6055">
        <w:rPr>
          <w:rFonts w:ascii="Times New Roman" w:hAnsi="Times New Roman"/>
          <w:b/>
          <w:sz w:val="24"/>
          <w:szCs w:val="24"/>
          <w:lang w:val="uk-UA" w:eastAsia="ru-RU"/>
        </w:rPr>
        <w:t>Основні фінансові показники Новороздільської територіальної громади</w:t>
      </w: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p>
    <w:p w:rsidR="00EB6055" w:rsidRPr="00EB6055" w:rsidRDefault="00EB6055" w:rsidP="00EB6055">
      <w:pPr>
        <w:numPr>
          <w:ilvl w:val="12"/>
          <w:numId w:val="0"/>
        </w:numPr>
        <w:spacing w:after="0" w:line="240" w:lineRule="auto"/>
        <w:jc w:val="center"/>
        <w:rPr>
          <w:rFonts w:ascii="Times New Roman" w:hAnsi="Times New Roman"/>
          <w:b/>
          <w:sz w:val="24"/>
          <w:szCs w:val="24"/>
          <w:lang w:val="uk-UA" w:eastAsia="ru-RU"/>
        </w:rPr>
      </w:pPr>
    </w:p>
    <w:tbl>
      <w:tblPr>
        <w:tblW w:w="7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3"/>
        <w:gridCol w:w="1418"/>
        <w:gridCol w:w="1276"/>
        <w:gridCol w:w="1360"/>
      </w:tblGrid>
      <w:tr w:rsidR="00EB6055" w:rsidRPr="00EB6055" w:rsidTr="00D84B22">
        <w:trPr>
          <w:tblHeader/>
          <w:jc w:val="center"/>
        </w:trPr>
        <w:tc>
          <w:tcPr>
            <w:tcW w:w="3613" w:type="dxa"/>
            <w:vAlign w:val="center"/>
          </w:tcPr>
          <w:p w:rsidR="00EB6055" w:rsidRPr="00EB6055" w:rsidRDefault="00EB6055" w:rsidP="00EB6055">
            <w:p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Показник</w:t>
            </w:r>
          </w:p>
        </w:tc>
        <w:tc>
          <w:tcPr>
            <w:tcW w:w="1418"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2023p.</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звіт</w:t>
            </w:r>
          </w:p>
        </w:tc>
        <w:tc>
          <w:tcPr>
            <w:tcW w:w="1276"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 xml:space="preserve">2024p. </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p>
        </w:tc>
        <w:tc>
          <w:tcPr>
            <w:tcW w:w="1360" w:type="dxa"/>
          </w:tcPr>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en-US" w:eastAsia="ru-RU"/>
              </w:rPr>
            </w:pPr>
            <w:r w:rsidRPr="00EB6055">
              <w:rPr>
                <w:rFonts w:ascii="Times New Roman" w:hAnsi="Times New Roman"/>
                <w:b/>
                <w:color w:val="000000"/>
                <w:sz w:val="24"/>
                <w:szCs w:val="24"/>
                <w:lang w:val="uk-UA" w:eastAsia="ru-RU"/>
              </w:rPr>
              <w:t>2025р.</w:t>
            </w:r>
          </w:p>
          <w:p w:rsidR="00EB6055" w:rsidRPr="00EB6055" w:rsidRDefault="00EB6055" w:rsidP="00EB6055">
            <w:pPr>
              <w:numPr>
                <w:ilvl w:val="12"/>
                <w:numId w:val="0"/>
              </w:numPr>
              <w:spacing w:after="0" w:line="240" w:lineRule="auto"/>
              <w:jc w:val="center"/>
              <w:rPr>
                <w:rFonts w:ascii="Times New Roman" w:hAnsi="Times New Roman"/>
                <w:b/>
                <w:color w:val="000000"/>
                <w:sz w:val="24"/>
                <w:szCs w:val="24"/>
                <w:lang w:val="uk-UA" w:eastAsia="ru-RU"/>
              </w:rPr>
            </w:pPr>
            <w:r w:rsidRPr="00EB6055">
              <w:rPr>
                <w:rFonts w:ascii="Times New Roman" w:hAnsi="Times New Roman"/>
                <w:b/>
                <w:color w:val="000000"/>
                <w:sz w:val="24"/>
                <w:szCs w:val="24"/>
                <w:lang w:val="uk-UA" w:eastAsia="ru-RU"/>
              </w:rPr>
              <w:t>проект</w:t>
            </w:r>
          </w:p>
        </w:tc>
      </w:tr>
      <w:tr w:rsidR="00EB6055" w:rsidRPr="00EB6055" w:rsidTr="00D84B22">
        <w:trPr>
          <w:trHeight w:val="830"/>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Обсяги валових ресурсів, що створюються на території району (міста), всього (млн.грн.)</w:t>
            </w:r>
          </w:p>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 т.ч.</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2 558,7</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2 985,1</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3 087,5</w:t>
            </w:r>
          </w:p>
        </w:tc>
      </w:tr>
      <w:tr w:rsidR="00EB6055" w:rsidRPr="00EB6055" w:rsidTr="00D84B22">
        <w:trPr>
          <w:trHeight w:val="300"/>
          <w:jc w:val="center"/>
        </w:trPr>
        <w:tc>
          <w:tcPr>
            <w:tcW w:w="3613" w:type="dxa"/>
          </w:tcPr>
          <w:p w:rsidR="00EB6055" w:rsidRPr="00EB6055" w:rsidRDefault="00EB6055" w:rsidP="00C76C69">
            <w:pPr>
              <w:numPr>
                <w:ilvl w:val="0"/>
                <w:numId w:val="58"/>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у промисловості</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2 506,8</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2 933,2</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3 033,1</w:t>
            </w:r>
          </w:p>
        </w:tc>
      </w:tr>
      <w:tr w:rsidR="00EB6055" w:rsidRPr="00EB6055" w:rsidTr="00D84B22">
        <w:trPr>
          <w:trHeight w:val="300"/>
          <w:jc w:val="center"/>
        </w:trPr>
        <w:tc>
          <w:tcPr>
            <w:tcW w:w="3613" w:type="dxa"/>
          </w:tcPr>
          <w:p w:rsidR="00EB6055" w:rsidRPr="00EB6055" w:rsidRDefault="00EB6055" w:rsidP="00C76C69">
            <w:pPr>
              <w:numPr>
                <w:ilvl w:val="0"/>
                <w:numId w:val="59"/>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у сільському господарстві</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51,9</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51,9</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54,4</w:t>
            </w:r>
          </w:p>
        </w:tc>
      </w:tr>
      <w:tr w:rsidR="00EB6055" w:rsidRPr="00EB6055" w:rsidTr="00D84B22">
        <w:trPr>
          <w:trHeight w:val="548"/>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Податкові надходження до бюджетів (тис.грн.) в т.ч.:</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237 937,3</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251 190,5</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267 475,9</w:t>
            </w:r>
          </w:p>
        </w:tc>
      </w:tr>
      <w:tr w:rsidR="00EB6055" w:rsidRPr="00EB6055" w:rsidTr="00D84B22">
        <w:trPr>
          <w:trHeight w:val="451"/>
          <w:jc w:val="center"/>
        </w:trPr>
        <w:tc>
          <w:tcPr>
            <w:tcW w:w="3613" w:type="dxa"/>
          </w:tcPr>
          <w:p w:rsidR="00EB6055" w:rsidRPr="00EB6055" w:rsidRDefault="00EB6055" w:rsidP="00C76C69">
            <w:pPr>
              <w:numPr>
                <w:ilvl w:val="0"/>
                <w:numId w:val="56"/>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до Державного бюджету</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51 400,0</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60 946,0</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74 800,0</w:t>
            </w:r>
          </w:p>
        </w:tc>
      </w:tr>
      <w:tr w:rsidR="00EB6055" w:rsidRPr="00EB6055" w:rsidTr="00D84B22">
        <w:trPr>
          <w:trHeight w:val="210"/>
          <w:jc w:val="center"/>
        </w:trPr>
        <w:tc>
          <w:tcPr>
            <w:tcW w:w="3613" w:type="dxa"/>
          </w:tcPr>
          <w:p w:rsidR="00EB6055" w:rsidRPr="00EB6055" w:rsidRDefault="00EB6055" w:rsidP="00C76C69">
            <w:pPr>
              <w:numPr>
                <w:ilvl w:val="0"/>
                <w:numId w:val="56"/>
              </w:num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до місцевого бюджету</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160 805,0</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190 244,5</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192 675,9</w:t>
            </w:r>
          </w:p>
        </w:tc>
      </w:tr>
      <w:tr w:rsidR="00EB6055" w:rsidRPr="00EB6055" w:rsidTr="00D84B22">
        <w:trPr>
          <w:trHeight w:val="210"/>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сума місцевих надходжень та зборів</w:t>
            </w:r>
          </w:p>
          <w:p w:rsidR="00EB6055" w:rsidRPr="00EB6055" w:rsidRDefault="00EB6055" w:rsidP="00EB6055">
            <w:pPr>
              <w:spacing w:after="0" w:line="240" w:lineRule="auto"/>
              <w:rPr>
                <w:rFonts w:ascii="Times New Roman" w:hAnsi="Times New Roman"/>
                <w:color w:val="000000"/>
                <w:sz w:val="24"/>
                <w:szCs w:val="24"/>
                <w:lang w:val="uk-UA" w:eastAsia="ru-RU"/>
              </w:rPr>
            </w:pP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42 550,3</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52 823,4</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56 409,3</w:t>
            </w:r>
          </w:p>
        </w:tc>
      </w:tr>
      <w:tr w:rsidR="00EB6055" w:rsidRPr="00EB6055" w:rsidTr="00D84B22">
        <w:trPr>
          <w:trHeight w:val="906"/>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Обсяг фінансових ресурсів, що залишаються в районі (місті) тис.грн.</w:t>
            </w:r>
          </w:p>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в.т.ч.:</w:t>
            </w:r>
          </w:p>
        </w:tc>
        <w:tc>
          <w:tcPr>
            <w:tcW w:w="1418"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302 218,3</w:t>
            </w:r>
          </w:p>
        </w:tc>
        <w:tc>
          <w:tcPr>
            <w:tcW w:w="1276"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330 685,8</w:t>
            </w:r>
          </w:p>
        </w:tc>
        <w:tc>
          <w:tcPr>
            <w:tcW w:w="1360" w:type="dxa"/>
          </w:tcPr>
          <w:p w:rsidR="00EB6055" w:rsidRPr="00EB6055" w:rsidRDefault="00EB6055" w:rsidP="00EB6055">
            <w:pPr>
              <w:spacing w:after="0" w:line="240" w:lineRule="auto"/>
              <w:jc w:val="center"/>
              <w:rPr>
                <w:rFonts w:ascii="Times New Roman" w:hAnsi="Times New Roman"/>
                <w:sz w:val="24"/>
                <w:szCs w:val="24"/>
                <w:lang w:val="uk-UA" w:eastAsia="ru-RU"/>
              </w:rPr>
            </w:pPr>
            <w:r w:rsidRPr="00EB6055">
              <w:rPr>
                <w:rFonts w:ascii="Times New Roman" w:hAnsi="Times New Roman"/>
                <w:sz w:val="24"/>
                <w:szCs w:val="24"/>
                <w:lang w:val="uk-UA" w:eastAsia="ru-RU"/>
              </w:rPr>
              <w:t>283 939,8</w:t>
            </w:r>
          </w:p>
        </w:tc>
      </w:tr>
      <w:tr w:rsidR="00EB6055" w:rsidRPr="00EB6055" w:rsidTr="00D84B22">
        <w:trPr>
          <w:trHeight w:val="270"/>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 розмір субвенцій</w:t>
            </w:r>
          </w:p>
        </w:tc>
        <w:tc>
          <w:tcPr>
            <w:tcW w:w="1418"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70 845,6</w:t>
            </w:r>
          </w:p>
        </w:tc>
        <w:tc>
          <w:tcPr>
            <w:tcW w:w="1276"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105 320,9</w:t>
            </w:r>
          </w:p>
        </w:tc>
        <w:tc>
          <w:tcPr>
            <w:tcW w:w="1360"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57 109,4</w:t>
            </w:r>
          </w:p>
        </w:tc>
      </w:tr>
      <w:tr w:rsidR="00EB6055" w:rsidRPr="00EB6055" w:rsidTr="00D84B22">
        <w:trPr>
          <w:trHeight w:val="270"/>
          <w:jc w:val="center"/>
        </w:trPr>
        <w:tc>
          <w:tcPr>
            <w:tcW w:w="3613" w:type="dxa"/>
          </w:tcPr>
          <w:p w:rsidR="00EB6055" w:rsidRPr="00EB6055" w:rsidRDefault="00EB6055" w:rsidP="00EB6055">
            <w:pPr>
              <w:spacing w:after="0" w:line="240" w:lineRule="auto"/>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 розмір дотацій</w:t>
            </w:r>
          </w:p>
        </w:tc>
        <w:tc>
          <w:tcPr>
            <w:tcW w:w="1418"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57 509,9</w:t>
            </w:r>
          </w:p>
        </w:tc>
        <w:tc>
          <w:tcPr>
            <w:tcW w:w="1276"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19 431,1</w:t>
            </w:r>
          </w:p>
        </w:tc>
        <w:tc>
          <w:tcPr>
            <w:tcW w:w="1360" w:type="dxa"/>
          </w:tcPr>
          <w:p w:rsidR="00EB6055" w:rsidRPr="00EB6055" w:rsidRDefault="00EB6055" w:rsidP="00EB6055">
            <w:pPr>
              <w:spacing w:after="0" w:line="240" w:lineRule="auto"/>
              <w:jc w:val="center"/>
              <w:rPr>
                <w:rFonts w:ascii="Times New Roman" w:hAnsi="Times New Roman"/>
                <w:color w:val="000000"/>
                <w:sz w:val="24"/>
                <w:szCs w:val="24"/>
                <w:lang w:val="uk-UA" w:eastAsia="ru-RU"/>
              </w:rPr>
            </w:pPr>
            <w:r w:rsidRPr="00EB6055">
              <w:rPr>
                <w:rFonts w:ascii="Times New Roman" w:hAnsi="Times New Roman"/>
                <w:color w:val="000000"/>
                <w:sz w:val="24"/>
                <w:szCs w:val="24"/>
                <w:lang w:val="uk-UA" w:eastAsia="ru-RU"/>
              </w:rPr>
              <w:t>22 483,8</w:t>
            </w:r>
          </w:p>
        </w:tc>
      </w:tr>
    </w:tbl>
    <w:p w:rsidR="00EB6055" w:rsidRPr="00EB6055" w:rsidRDefault="00EB6055" w:rsidP="00EB6055">
      <w:pPr>
        <w:numPr>
          <w:ilvl w:val="12"/>
          <w:numId w:val="0"/>
        </w:numPr>
        <w:spacing w:after="0" w:line="240" w:lineRule="auto"/>
        <w:rPr>
          <w:rFonts w:ascii="Times New Roman" w:hAnsi="Times New Roman"/>
          <w:color w:val="000000"/>
          <w:sz w:val="24"/>
          <w:szCs w:val="24"/>
          <w:lang w:val="uk-UA" w:eastAsia="ru-RU"/>
        </w:rPr>
      </w:pPr>
    </w:p>
    <w:p w:rsidR="00EB6055" w:rsidRPr="00EB6055" w:rsidRDefault="00EB6055" w:rsidP="00EB6055">
      <w:pPr>
        <w:spacing w:after="0" w:line="240" w:lineRule="auto"/>
        <w:ind w:firstLine="708"/>
        <w:jc w:val="both"/>
        <w:rPr>
          <w:rFonts w:ascii="Times New Roman" w:hAnsi="Times New Roman"/>
          <w:sz w:val="24"/>
          <w:szCs w:val="24"/>
          <w:lang w:val="uk-UA" w:eastAsia="ru-RU"/>
        </w:rPr>
      </w:pPr>
    </w:p>
    <w:p w:rsidR="00EB6055" w:rsidRPr="00EB6055" w:rsidRDefault="00EB6055" w:rsidP="00EB6055">
      <w:pPr>
        <w:spacing w:after="0" w:line="240" w:lineRule="auto"/>
        <w:ind w:firstLine="708"/>
        <w:jc w:val="both"/>
        <w:rPr>
          <w:rFonts w:ascii="Times New Roman" w:hAnsi="Times New Roman"/>
          <w:sz w:val="24"/>
          <w:szCs w:val="24"/>
          <w:lang w:val="uk-UA" w:eastAsia="ru-RU"/>
        </w:rPr>
      </w:pPr>
    </w:p>
    <w:p w:rsidR="00EB6055" w:rsidRPr="00EB6055" w:rsidRDefault="00EB6055" w:rsidP="00EB6055">
      <w:pPr>
        <w:spacing w:after="0" w:line="240" w:lineRule="auto"/>
        <w:rPr>
          <w:rFonts w:ascii="Times New Roman" w:hAnsi="Times New Roman"/>
          <w:b/>
          <w:sz w:val="24"/>
          <w:szCs w:val="24"/>
          <w:lang w:val="uk-UA" w:eastAsia="ru-RU"/>
        </w:rPr>
      </w:pPr>
      <w:r w:rsidRPr="00EB6055">
        <w:rPr>
          <w:rFonts w:ascii="Times New Roman" w:hAnsi="Times New Roman"/>
          <w:b/>
          <w:sz w:val="24"/>
          <w:szCs w:val="24"/>
          <w:lang w:val="uk-UA" w:eastAsia="ru-RU"/>
        </w:rPr>
        <w:t xml:space="preserve">       Міський голова                                                                               Ярина ЯЦЕНКО</w:t>
      </w:r>
    </w:p>
    <w:p w:rsidR="00EB6055" w:rsidRPr="00EB6055" w:rsidRDefault="00EB6055" w:rsidP="00EB6055">
      <w:pPr>
        <w:spacing w:after="0" w:line="240" w:lineRule="auto"/>
        <w:ind w:firstLine="708"/>
        <w:jc w:val="both"/>
        <w:rPr>
          <w:rFonts w:ascii="Times New Roman" w:hAnsi="Times New Roman"/>
          <w:sz w:val="24"/>
          <w:szCs w:val="24"/>
          <w:lang w:val="uk-UA" w:eastAsia="ru-RU"/>
        </w:rPr>
      </w:pPr>
    </w:p>
    <w:p w:rsidR="00EB6055" w:rsidRPr="00EB6055" w:rsidRDefault="00EB6055" w:rsidP="00EB6055">
      <w:pPr>
        <w:spacing w:after="0" w:line="240" w:lineRule="auto"/>
        <w:ind w:firstLine="708"/>
        <w:jc w:val="both"/>
        <w:rPr>
          <w:rFonts w:ascii="Times New Roman" w:hAnsi="Times New Roman"/>
          <w:sz w:val="24"/>
          <w:szCs w:val="24"/>
          <w:lang w:val="uk-UA" w:eastAsia="ru-RU"/>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right"/>
        <w:rPr>
          <w:rFonts w:ascii="Times New Roman" w:hAnsi="Times New Roman"/>
          <w:sz w:val="24"/>
          <w:szCs w:val="24"/>
          <w:lang w:val="uk-UA" w:eastAsia="uk-UA"/>
        </w:rPr>
      </w:pPr>
      <w:r w:rsidRPr="00EB6055">
        <w:rPr>
          <w:rFonts w:ascii="Times New Roman" w:hAnsi="Times New Roman"/>
          <w:sz w:val="24"/>
          <w:szCs w:val="24"/>
          <w:lang w:val="uk-UA" w:eastAsia="uk-UA"/>
        </w:rPr>
        <w:lastRenderedPageBreak/>
        <w:t>Додаток 1</w:t>
      </w:r>
    </w:p>
    <w:p w:rsidR="00EB6055" w:rsidRPr="00EB6055" w:rsidRDefault="00EB6055" w:rsidP="00EB6055">
      <w:pPr>
        <w:spacing w:after="0" w:line="240" w:lineRule="auto"/>
        <w:jc w:val="right"/>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b/>
          <w:sz w:val="24"/>
          <w:szCs w:val="24"/>
          <w:lang w:val="uk-UA" w:eastAsia="uk-UA"/>
        </w:rPr>
        <w:t>Перелік місцевих/регіональних програм у 2025 році</w:t>
      </w:r>
    </w:p>
    <w:p w:rsidR="00EB6055" w:rsidRPr="00EB6055" w:rsidRDefault="00EB6055" w:rsidP="00EB6055">
      <w:pPr>
        <w:spacing w:after="0" w:line="240" w:lineRule="auto"/>
        <w:jc w:val="center"/>
        <w:rPr>
          <w:rFonts w:ascii="Times New Roman" w:hAnsi="Times New Roman"/>
          <w:b/>
          <w:sz w:val="24"/>
          <w:szCs w:val="24"/>
          <w:lang w:val="uk-UA" w:eastAsia="uk-UA"/>
        </w:rPr>
      </w:pPr>
    </w:p>
    <w:tbl>
      <w:tblPr>
        <w:tblStyle w:val="65"/>
        <w:tblW w:w="0" w:type="auto"/>
        <w:tblLook w:val="04A0" w:firstRow="1" w:lastRow="0" w:firstColumn="1" w:lastColumn="0" w:noHBand="0" w:noVBand="1"/>
      </w:tblPr>
      <w:tblGrid>
        <w:gridCol w:w="533"/>
        <w:gridCol w:w="4401"/>
        <w:gridCol w:w="4671"/>
      </w:tblGrid>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 з/п</w:t>
            </w:r>
          </w:p>
        </w:tc>
        <w:tc>
          <w:tcPr>
            <w:tcW w:w="4536" w:type="dxa"/>
          </w:tcPr>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lang w:val="uk-UA" w:eastAsia="uk-UA"/>
              </w:rPr>
              <w:t>Найменування головного розпорядника коштів місцевого бюджету/ відповідального виконавця, найменування бюджетної програми згідно з Типовою програмною класифікацією видатків та кредитування місцевого бюджету</w:t>
            </w:r>
          </w:p>
        </w:tc>
        <w:tc>
          <w:tcPr>
            <w:tcW w:w="4819" w:type="dxa"/>
          </w:tcPr>
          <w:p w:rsidR="00EB6055" w:rsidRPr="00EB6055" w:rsidRDefault="00EB6055" w:rsidP="00EB6055">
            <w:pPr>
              <w:spacing w:after="0" w:line="240" w:lineRule="auto"/>
              <w:jc w:val="center"/>
              <w:rPr>
                <w:rFonts w:ascii="Times New Roman" w:hAnsi="Times New Roman"/>
                <w:lang w:val="uk-UA" w:eastAsia="uk-UA"/>
              </w:rPr>
            </w:pPr>
            <w:r w:rsidRPr="00EB6055">
              <w:rPr>
                <w:rFonts w:ascii="Times New Roman" w:hAnsi="Times New Roman"/>
                <w:lang w:val="uk-UA" w:eastAsia="uk-UA"/>
              </w:rPr>
              <w:t xml:space="preserve">Найменування місцевої/ </w:t>
            </w:r>
          </w:p>
          <w:p w:rsidR="00EB6055" w:rsidRPr="00EB6055" w:rsidRDefault="00EB6055" w:rsidP="00EB6055">
            <w:pPr>
              <w:spacing w:after="0" w:line="240" w:lineRule="auto"/>
              <w:jc w:val="center"/>
              <w:rPr>
                <w:rFonts w:ascii="Times New Roman" w:hAnsi="Times New Roman"/>
                <w:b/>
                <w:sz w:val="24"/>
                <w:szCs w:val="24"/>
                <w:lang w:val="uk-UA" w:eastAsia="uk-UA"/>
              </w:rPr>
            </w:pPr>
            <w:r w:rsidRPr="00EB6055">
              <w:rPr>
                <w:rFonts w:ascii="Times New Roman" w:hAnsi="Times New Roman"/>
                <w:lang w:val="uk-UA" w:eastAsia="uk-UA"/>
              </w:rPr>
              <w:t>регіональної програми</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w:t>
            </w:r>
          </w:p>
        </w:tc>
        <w:tc>
          <w:tcPr>
            <w:tcW w:w="4536" w:type="dxa"/>
          </w:tcPr>
          <w:p w:rsidR="00EB6055" w:rsidRPr="00EB6055" w:rsidRDefault="00EB6055" w:rsidP="00EB6055">
            <w:pPr>
              <w:spacing w:after="0" w:line="240" w:lineRule="auto"/>
              <w:jc w:val="center"/>
              <w:rPr>
                <w:rFonts w:ascii="Times New Roman" w:hAnsi="Times New Roman"/>
                <w:lang w:val="uk-UA" w:eastAsia="uk-UA"/>
              </w:rPr>
            </w:pPr>
            <w:r w:rsidRPr="00EB6055">
              <w:rPr>
                <w:rFonts w:ascii="Times New Roman" w:hAnsi="Times New Roman"/>
                <w:lang w:val="uk-UA" w:eastAsia="uk-UA"/>
              </w:rPr>
              <w:t>2</w:t>
            </w:r>
          </w:p>
        </w:tc>
        <w:tc>
          <w:tcPr>
            <w:tcW w:w="4819" w:type="dxa"/>
          </w:tcPr>
          <w:p w:rsidR="00EB6055" w:rsidRPr="00EB6055" w:rsidRDefault="00EB6055" w:rsidP="00EB6055">
            <w:pPr>
              <w:spacing w:after="0" w:line="240" w:lineRule="auto"/>
              <w:jc w:val="center"/>
              <w:rPr>
                <w:rFonts w:ascii="Times New Roman" w:hAnsi="Times New Roman"/>
                <w:lang w:val="uk-UA" w:eastAsia="uk-UA"/>
              </w:rPr>
            </w:pPr>
            <w:r w:rsidRPr="00EB6055">
              <w:rPr>
                <w:rFonts w:ascii="Times New Roman" w:hAnsi="Times New Roman"/>
                <w:lang w:val="uk-UA" w:eastAsia="uk-UA"/>
              </w:rPr>
              <w:t>3</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tc>
        <w:tc>
          <w:tcPr>
            <w:tcW w:w="4536" w:type="dxa"/>
            <w:vAlign w:val="center"/>
          </w:tcPr>
          <w:p w:rsidR="00EB6055" w:rsidRPr="00EB6055" w:rsidRDefault="00EB6055" w:rsidP="00EB6055">
            <w:pPr>
              <w:spacing w:after="0" w:line="240" w:lineRule="auto"/>
              <w:rPr>
                <w:rFonts w:ascii="Times New Roman" w:hAnsi="Times New Roman"/>
                <w:bCs/>
                <w:lang w:eastAsia="uk-UA"/>
              </w:rPr>
            </w:pPr>
            <w:r w:rsidRPr="00EB6055">
              <w:rPr>
                <w:rFonts w:ascii="Times New Roman" w:hAnsi="Times New Roman"/>
                <w:bCs/>
                <w:lang w:eastAsia="ru-RU"/>
              </w:rPr>
              <w:t>Виконавчий комiтет Новороздiльської мiської ради</w:t>
            </w:r>
          </w:p>
        </w:tc>
        <w:tc>
          <w:tcPr>
            <w:tcW w:w="4819" w:type="dxa"/>
            <w:vAlign w:val="center"/>
          </w:tcPr>
          <w:p w:rsidR="00EB6055" w:rsidRPr="00EB6055" w:rsidRDefault="00EB6055" w:rsidP="00EB6055">
            <w:pPr>
              <w:spacing w:after="0" w:line="240" w:lineRule="auto"/>
              <w:rPr>
                <w:rFonts w:ascii="Times New Roman" w:hAnsi="Times New Roman"/>
                <w:b/>
                <w:bCs/>
                <w:lang w:eastAsia="ru-RU"/>
              </w:rPr>
            </w:pPr>
            <w:r w:rsidRPr="00EB6055">
              <w:rPr>
                <w:rFonts w:ascii="Times New Roman" w:hAnsi="Times New Roman"/>
                <w:b/>
                <w:bCs/>
                <w:lang w:eastAsia="ru-RU"/>
              </w:rPr>
              <w:t> </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Організація благоустрою населених пунктів</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благоустрою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Реалізація програм в галузі сільського господарства</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ефективності ведення галузей сільського господарства агропормислового комплексу Новороздільської територіальної громади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3</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Розроблення схем планування та забудови територій (містобудівної документації)</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розроблення містобудівної документації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4</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пов`язані з економічною діяльністю</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приватизації майна комунальної власності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5</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пов`язані з економічною діяльністю</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оренди майна Новороздільської територіальної громади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6</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Заходи із запобігання та ліквідації надзвичайних ситуацій та наслідків стихійного лиха</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накопичення міського матеріального резерву Новороздільської територіальної громади для запобігання та ліквідації наслідків надзвичайних ситуацій техногенного і природного характеру та на час воєнного чи надзвичайного стану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tc>
        <w:tc>
          <w:tcPr>
            <w:tcW w:w="4536" w:type="dxa"/>
            <w:vAlign w:val="center"/>
          </w:tcPr>
          <w:p w:rsidR="00EB6055" w:rsidRPr="00EB6055" w:rsidRDefault="00EB6055" w:rsidP="00EB6055">
            <w:pPr>
              <w:spacing w:after="0" w:line="240" w:lineRule="auto"/>
              <w:rPr>
                <w:rFonts w:ascii="Times New Roman" w:hAnsi="Times New Roman"/>
                <w:bCs/>
                <w:lang w:eastAsia="ru-RU"/>
              </w:rPr>
            </w:pPr>
            <w:r w:rsidRPr="00EB6055">
              <w:rPr>
                <w:rFonts w:ascii="Times New Roman" w:hAnsi="Times New Roman"/>
                <w:bCs/>
                <w:lang w:eastAsia="ru-RU"/>
              </w:rPr>
              <w:t>Вiддiл освiти Новороздiльської мiської ради</w:t>
            </w:r>
          </w:p>
        </w:tc>
        <w:tc>
          <w:tcPr>
            <w:tcW w:w="4819" w:type="dxa"/>
            <w:vAlign w:val="center"/>
          </w:tcPr>
          <w:p w:rsidR="00EB6055" w:rsidRPr="00EB6055" w:rsidRDefault="00EB6055" w:rsidP="00EB6055">
            <w:pPr>
              <w:spacing w:after="0" w:line="240" w:lineRule="auto"/>
              <w:rPr>
                <w:rFonts w:ascii="Times New Roman" w:hAnsi="Times New Roman"/>
                <w:b/>
                <w:bCs/>
                <w:lang w:eastAsia="ru-RU"/>
              </w:rPr>
            </w:pPr>
            <w:r w:rsidRPr="00EB6055">
              <w:rPr>
                <w:rFonts w:ascii="Times New Roman" w:hAnsi="Times New Roman"/>
                <w:b/>
                <w:bCs/>
                <w:lang w:eastAsia="ru-RU"/>
              </w:rPr>
              <w:t> </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7</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програми та заходи у сфері освіти</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розвитку освіти Новороздільської територіальної громади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tc>
        <w:tc>
          <w:tcPr>
            <w:tcW w:w="4536" w:type="dxa"/>
            <w:vAlign w:val="center"/>
          </w:tcPr>
          <w:p w:rsidR="00EB6055" w:rsidRPr="00EB6055" w:rsidRDefault="00EB6055" w:rsidP="00EB6055">
            <w:pPr>
              <w:spacing w:after="0" w:line="240" w:lineRule="auto"/>
              <w:rPr>
                <w:rFonts w:ascii="Times New Roman" w:hAnsi="Times New Roman"/>
                <w:bCs/>
                <w:lang w:eastAsia="ru-RU"/>
              </w:rPr>
            </w:pPr>
            <w:r w:rsidRPr="00EB6055">
              <w:rPr>
                <w:rFonts w:ascii="Times New Roman" w:hAnsi="Times New Roman"/>
                <w:bCs/>
                <w:lang w:eastAsia="ru-RU"/>
              </w:rPr>
              <w:t>Управлiння соцiального захисту населення Новороздiльської мiської ради</w:t>
            </w:r>
          </w:p>
        </w:tc>
        <w:tc>
          <w:tcPr>
            <w:tcW w:w="4819" w:type="dxa"/>
            <w:vAlign w:val="center"/>
          </w:tcPr>
          <w:p w:rsidR="00EB6055" w:rsidRPr="00EB6055" w:rsidRDefault="00EB6055" w:rsidP="00EB6055">
            <w:pPr>
              <w:spacing w:after="0" w:line="240" w:lineRule="auto"/>
              <w:rPr>
                <w:rFonts w:ascii="Times New Roman" w:hAnsi="Times New Roman"/>
                <w:b/>
                <w:bCs/>
                <w:lang w:eastAsia="ru-RU"/>
              </w:rPr>
            </w:pPr>
            <w:r w:rsidRPr="00EB6055">
              <w:rPr>
                <w:rFonts w:ascii="Times New Roman" w:hAnsi="Times New Roman"/>
                <w:b/>
                <w:bCs/>
                <w:lang w:eastAsia="ru-RU"/>
              </w:rPr>
              <w:t> </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8</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у сфері соціального захисту і соціального забезпечення</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соціального захисту населення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9</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у сфері соціального захисту і соціального забезпечення</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Міська комплексна програма підтримки захисників і захисниць України та членів їхніх сімей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tc>
        <w:tc>
          <w:tcPr>
            <w:tcW w:w="4536" w:type="dxa"/>
            <w:vAlign w:val="center"/>
          </w:tcPr>
          <w:p w:rsidR="00EB6055" w:rsidRPr="00EB6055" w:rsidRDefault="00EB6055" w:rsidP="00EB6055">
            <w:pPr>
              <w:spacing w:after="0" w:line="240" w:lineRule="auto"/>
              <w:rPr>
                <w:rFonts w:ascii="Times New Roman" w:hAnsi="Times New Roman"/>
                <w:bCs/>
                <w:lang w:eastAsia="ru-RU"/>
              </w:rPr>
            </w:pPr>
            <w:r w:rsidRPr="00EB6055">
              <w:rPr>
                <w:rFonts w:ascii="Times New Roman" w:hAnsi="Times New Roman"/>
                <w:bCs/>
                <w:lang w:eastAsia="ru-RU"/>
              </w:rPr>
              <w:t>Управління культури, спорту та гуманітарної політики Новороздільської міської ради</w:t>
            </w:r>
          </w:p>
        </w:tc>
        <w:tc>
          <w:tcPr>
            <w:tcW w:w="4819" w:type="dxa"/>
            <w:vAlign w:val="center"/>
          </w:tcPr>
          <w:p w:rsidR="00EB6055" w:rsidRPr="00EB6055" w:rsidRDefault="00EB6055" w:rsidP="00EB6055">
            <w:pPr>
              <w:spacing w:after="0" w:line="240" w:lineRule="auto"/>
              <w:rPr>
                <w:rFonts w:ascii="Times New Roman" w:hAnsi="Times New Roman"/>
                <w:b/>
                <w:bCs/>
                <w:lang w:eastAsia="ru-RU"/>
              </w:rPr>
            </w:pPr>
            <w:r w:rsidRPr="00EB6055">
              <w:rPr>
                <w:rFonts w:ascii="Times New Roman" w:hAnsi="Times New Roman"/>
                <w:b/>
                <w:bCs/>
                <w:lang w:eastAsia="ru-RU"/>
              </w:rPr>
              <w:t> </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10</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Багатопрофільна стаціонарна медична допомога населенню</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розвитку та підтримки галузі охорони здоров 'я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11</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Забезпечення молодіжними центрами соціального становлення та розвитку молоді та інші заходи у сфері молодіжної політики</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"Молодь Розділля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lastRenderedPageBreak/>
              <w:t>12</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в галузі культури і мистецтва</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"Охорони та збереження  культурної спадщини на території Новороздільської територіальної громади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13</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Інші заходи в галузі культури і мистецтва</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"Розвиток культури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14</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Проведення навчально-тренувальних зборів і змагань з олімпійських видів спорту</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"Розвиток фізичної культури та спорту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15</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Проведення навчально-тренувальних зборів і змагань з неолімпійських видів спорту</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"Розвиток фізичної культури та спорту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16</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Проведення навчально-тренувальних зборів і змагань та заходів зі спорту осіб з інвалідністю</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"Розвиток фізичної культури та спорту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tc>
        <w:tc>
          <w:tcPr>
            <w:tcW w:w="4536" w:type="dxa"/>
            <w:vAlign w:val="center"/>
          </w:tcPr>
          <w:p w:rsidR="00EB6055" w:rsidRPr="00EB6055" w:rsidRDefault="00EB6055" w:rsidP="00EB6055">
            <w:pPr>
              <w:spacing w:after="0" w:line="240" w:lineRule="auto"/>
              <w:rPr>
                <w:rFonts w:ascii="Times New Roman" w:hAnsi="Times New Roman"/>
                <w:bCs/>
                <w:lang w:eastAsia="ru-RU"/>
              </w:rPr>
            </w:pPr>
            <w:r w:rsidRPr="00EB6055">
              <w:rPr>
                <w:rFonts w:ascii="Times New Roman" w:hAnsi="Times New Roman"/>
                <w:bCs/>
                <w:lang w:eastAsia="ru-RU"/>
              </w:rPr>
              <w:t>Управління житлово-комунального господарства Новороздільської міської ради</w:t>
            </w:r>
          </w:p>
        </w:tc>
        <w:tc>
          <w:tcPr>
            <w:tcW w:w="4819" w:type="dxa"/>
            <w:vAlign w:val="center"/>
          </w:tcPr>
          <w:p w:rsidR="00EB6055" w:rsidRPr="00EB6055" w:rsidRDefault="00EB6055" w:rsidP="00EB6055">
            <w:pPr>
              <w:spacing w:after="0" w:line="240" w:lineRule="auto"/>
              <w:rPr>
                <w:rFonts w:ascii="Times New Roman" w:hAnsi="Times New Roman"/>
                <w:b/>
                <w:bCs/>
                <w:lang w:eastAsia="ru-RU"/>
              </w:rPr>
            </w:pPr>
            <w:r w:rsidRPr="00EB6055">
              <w:rPr>
                <w:rFonts w:ascii="Times New Roman" w:hAnsi="Times New Roman"/>
                <w:b/>
                <w:bCs/>
                <w:lang w:eastAsia="ru-RU"/>
              </w:rPr>
              <w:t> </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17</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Експлуатація та технічне обслуговування житлового фонду</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співфінансування робіт з капітального ремонту  багатоквартирних житлових будинків  на 2025 рік та прогноз на 2026-2027 роки</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18</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Експлуатація та технічне обслуговування житлового фонду</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підтримки будинків об’єднань співвласників багатоквартирних будинків (ОСББ) на 2025 рік та прогноз на 2026-2027 роки</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19</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Організація благоустрою населених пунктів</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благоустрою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20</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Будівництво об`єктів житлово-комунального господарства</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благоустрою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21</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Здійснення заходів із землеустрою</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розвитку земельних відносин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22</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Будівництво інших об`єктів комунальної власності</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благоустрою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23</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Утримання та розвиток автомобільних доріг та дорожньої інфраструктури за рахунок коштів місцевого бюджету</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благоустрою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24</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Заходи з енергозбереження</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підтримки будинків об’єднань співвласників багатоквартирних будинків (ОСББ) на 2025 рік та прогноз на 2026-2027 роки</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25</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Проведення експертної грошової оцінки земельної ділянки чи права на неї</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розвитку земельних відносин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p>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26</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Внески до статутного капіталу суб`єктів господарювання</w:t>
            </w:r>
          </w:p>
        </w:tc>
        <w:tc>
          <w:tcPr>
            <w:tcW w:w="4819"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Програма фінансової підтримки комунальних підприємств, установ та здійснення внесків до статутних капіталів (поповнення статутного капіталу) комунальних підприємств Новороздільської міської ради на 2025 рік та прогноз на 2026-2027 рр.</w:t>
            </w:r>
          </w:p>
        </w:tc>
      </w:tr>
      <w:tr w:rsidR="00EB6055" w:rsidRPr="00EB6055" w:rsidTr="00D84B22">
        <w:tc>
          <w:tcPr>
            <w:tcW w:w="534" w:type="dxa"/>
          </w:tcPr>
          <w:p w:rsidR="00EB6055" w:rsidRPr="00EB6055" w:rsidRDefault="00EB6055" w:rsidP="00EB6055">
            <w:pPr>
              <w:spacing w:after="0" w:line="240" w:lineRule="auto"/>
              <w:jc w:val="center"/>
              <w:rPr>
                <w:rFonts w:ascii="Times New Roman" w:hAnsi="Times New Roman"/>
                <w:sz w:val="24"/>
                <w:szCs w:val="24"/>
                <w:lang w:val="uk-UA" w:eastAsia="uk-UA"/>
              </w:rPr>
            </w:pPr>
            <w:r w:rsidRPr="00EB6055">
              <w:rPr>
                <w:rFonts w:ascii="Times New Roman" w:hAnsi="Times New Roman"/>
                <w:sz w:val="24"/>
                <w:szCs w:val="24"/>
                <w:lang w:val="uk-UA" w:eastAsia="uk-UA"/>
              </w:rPr>
              <w:t>27</w:t>
            </w:r>
          </w:p>
        </w:tc>
        <w:tc>
          <w:tcPr>
            <w:tcW w:w="4536" w:type="dxa"/>
            <w:vAlign w:val="center"/>
          </w:tcPr>
          <w:p w:rsidR="00EB6055" w:rsidRPr="00EB6055" w:rsidRDefault="00EB6055" w:rsidP="00EB6055">
            <w:pPr>
              <w:spacing w:after="0" w:line="240" w:lineRule="auto"/>
              <w:rPr>
                <w:rFonts w:ascii="Times New Roman" w:hAnsi="Times New Roman"/>
                <w:lang w:eastAsia="ru-RU"/>
              </w:rPr>
            </w:pPr>
            <w:r w:rsidRPr="00EB6055">
              <w:rPr>
                <w:rFonts w:ascii="Times New Roman" w:hAnsi="Times New Roman"/>
                <w:lang w:eastAsia="ru-RU"/>
              </w:rPr>
              <w:t>Природоохоронні заходи за рахунок цільових фондів</w:t>
            </w:r>
          </w:p>
        </w:tc>
        <w:tc>
          <w:tcPr>
            <w:tcW w:w="4819" w:type="dxa"/>
            <w:vAlign w:val="center"/>
          </w:tcPr>
          <w:p w:rsidR="00EB6055" w:rsidRPr="00EB6055" w:rsidRDefault="00EB6055" w:rsidP="00EB6055">
            <w:pPr>
              <w:spacing w:after="0" w:line="240" w:lineRule="auto"/>
              <w:rPr>
                <w:rFonts w:ascii="Times New Roman" w:hAnsi="Times New Roman"/>
                <w:lang w:val="uk-UA" w:eastAsia="ru-RU"/>
              </w:rPr>
            </w:pPr>
            <w:r w:rsidRPr="00EB6055">
              <w:rPr>
                <w:rFonts w:ascii="Times New Roman" w:hAnsi="Times New Roman"/>
                <w:lang w:eastAsia="ru-RU"/>
              </w:rPr>
              <w:t>Екологічна програма на 2025  рік та прогноз на 2026-2027 рр</w:t>
            </w:r>
            <w:r w:rsidRPr="00EB6055">
              <w:rPr>
                <w:rFonts w:ascii="Times New Roman" w:hAnsi="Times New Roman"/>
                <w:lang w:val="uk-UA" w:eastAsia="ru-RU"/>
              </w:rPr>
              <w:t>.</w:t>
            </w:r>
          </w:p>
        </w:tc>
      </w:tr>
    </w:tbl>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rPr>
          <w:rFonts w:ascii="Times New Roman" w:hAnsi="Times New Roman"/>
          <w:b/>
          <w:sz w:val="24"/>
          <w:szCs w:val="24"/>
          <w:lang w:val="uk-UA" w:eastAsia="ru-RU"/>
        </w:rPr>
      </w:pPr>
      <w:r>
        <w:rPr>
          <w:rFonts w:ascii="Times New Roman" w:hAnsi="Times New Roman"/>
          <w:b/>
          <w:sz w:val="24"/>
          <w:szCs w:val="24"/>
          <w:lang w:val="uk-UA" w:eastAsia="ru-RU"/>
        </w:rPr>
        <w:t xml:space="preserve"> Керуючий справами виконавчого комітету</w:t>
      </w:r>
      <w:r>
        <w:rPr>
          <w:rFonts w:ascii="Times New Roman" w:hAnsi="Times New Roman"/>
          <w:b/>
          <w:sz w:val="24"/>
          <w:szCs w:val="24"/>
          <w:lang w:val="uk-UA" w:eastAsia="ru-RU"/>
        </w:rPr>
        <w:tab/>
      </w:r>
      <w:r>
        <w:rPr>
          <w:rFonts w:ascii="Times New Roman" w:hAnsi="Times New Roman"/>
          <w:b/>
          <w:sz w:val="24"/>
          <w:szCs w:val="24"/>
          <w:lang w:val="uk-UA" w:eastAsia="ru-RU"/>
        </w:rPr>
        <w:tab/>
        <w:t>Анатолій МЕЛЬНІКОВ</w:t>
      </w: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EB6055" w:rsidRPr="00EB6055" w:rsidRDefault="00EB6055" w:rsidP="00EB6055">
      <w:pPr>
        <w:spacing w:after="0" w:line="240" w:lineRule="auto"/>
        <w:jc w:val="center"/>
        <w:rPr>
          <w:rFonts w:ascii="Times New Roman" w:hAnsi="Times New Roman"/>
          <w:b/>
          <w:sz w:val="24"/>
          <w:szCs w:val="24"/>
          <w:lang w:val="uk-UA" w:eastAsia="uk-UA"/>
        </w:rPr>
      </w:pPr>
    </w:p>
    <w:p w:rsidR="009A06FD" w:rsidRPr="007B3D44" w:rsidRDefault="009A06FD" w:rsidP="00DC4EF1">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86</w:t>
      </w:r>
    </w:p>
    <w:p w:rsidR="006D6F77" w:rsidRPr="007B3D44" w:rsidRDefault="006D6F77" w:rsidP="00CC6838">
      <w:pPr>
        <w:spacing w:after="0" w:line="240" w:lineRule="auto"/>
        <w:rPr>
          <w:rFonts w:ascii="Times New Roman" w:eastAsia="Calibri" w:hAnsi="Times New Roman"/>
          <w:sz w:val="24"/>
          <w:szCs w:val="24"/>
          <w:lang w:val="uk-UA" w:eastAsia="uk-UA"/>
        </w:rPr>
      </w:pPr>
    </w:p>
    <w:p w:rsidR="00CC6838" w:rsidRPr="007B3D44" w:rsidRDefault="00CC6838" w:rsidP="00CC6838">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Про погодження внесення змін до Програми </w:t>
      </w:r>
    </w:p>
    <w:p w:rsidR="00CC6838" w:rsidRPr="007B3D44" w:rsidRDefault="00CC6838" w:rsidP="00CC6838">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розвитку культури на 2025 рік та </w:t>
      </w:r>
    </w:p>
    <w:p w:rsidR="00CC6838" w:rsidRPr="007B3D44" w:rsidRDefault="00CC6838" w:rsidP="00CC6838">
      <w:pPr>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прогноз на 2026-2027 роки</w:t>
      </w:r>
    </w:p>
    <w:p w:rsidR="00CC6838" w:rsidRPr="007B3D44" w:rsidRDefault="00CC6838" w:rsidP="00CC6838">
      <w:pPr>
        <w:spacing w:after="0" w:line="240" w:lineRule="auto"/>
        <w:rPr>
          <w:rFonts w:ascii="Times New Roman" w:eastAsia="Calibri" w:hAnsi="Times New Roman"/>
          <w:sz w:val="24"/>
          <w:szCs w:val="24"/>
          <w:lang w:val="uk-UA" w:eastAsia="uk-UA"/>
        </w:rPr>
      </w:pPr>
    </w:p>
    <w:p w:rsidR="00CC6838" w:rsidRPr="007B3D44" w:rsidRDefault="00CC6838" w:rsidP="00CC683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uk-UA"/>
        </w:rPr>
        <w:t xml:space="preserve">Заслухавши та обговоривши </w:t>
      </w:r>
      <w:r w:rsidRPr="007B3D44">
        <w:rPr>
          <w:rFonts w:ascii="Times New Roman" w:eastAsia="Calibri" w:hAnsi="Times New Roman"/>
          <w:sz w:val="24"/>
          <w:szCs w:val="24"/>
          <w:lang w:val="uk-UA" w:eastAsia="uk-UA"/>
        </w:rPr>
        <w:t xml:space="preserve">інформацію начальника Управління культури, спорту та гуманітарної політики Новороздільської міської ради щодо необхідності внесення змін до Програми розвитку  культури на 2025 рік та прогноз на 2026-2027 роки, взявши до уваги лист директора Новороздільської дитячої школи мистецтв ім.О.Рудницького, </w:t>
      </w:r>
      <w:r w:rsidRPr="007B3D44">
        <w:rPr>
          <w:rFonts w:ascii="Times New Roman" w:hAnsi="Times New Roman"/>
          <w:sz w:val="24"/>
          <w:szCs w:val="24"/>
          <w:lang w:val="uk-UA" w:eastAsia="ru-RU"/>
        </w:rPr>
        <w:t xml:space="preserve">відповідно до </w:t>
      </w:r>
      <w:r w:rsidRPr="007B3D44">
        <w:rPr>
          <w:rFonts w:ascii="Times New Roman" w:eastAsia="Calibri" w:hAnsi="Times New Roman"/>
          <w:sz w:val="24"/>
          <w:szCs w:val="24"/>
          <w:lang w:val="uk-UA" w:eastAsia="uk-UA"/>
        </w:rPr>
        <w:t>п.п.1 п. а ч.1 ст.27, ст.40, п.1 ч.2 ст.52</w:t>
      </w:r>
      <w:r w:rsidRPr="007B3D44">
        <w:rPr>
          <w:rFonts w:eastAsia="Calibri"/>
          <w:sz w:val="24"/>
          <w:szCs w:val="24"/>
          <w:lang w:val="uk-UA"/>
        </w:rPr>
        <w:t xml:space="preserve"> </w:t>
      </w:r>
      <w:r w:rsidRPr="007B3D44">
        <w:rPr>
          <w:rFonts w:ascii="Times New Roman" w:hAnsi="Times New Roman"/>
          <w:sz w:val="24"/>
          <w:szCs w:val="24"/>
          <w:lang w:val="uk-UA" w:eastAsia="ru-RU"/>
        </w:rPr>
        <w:t xml:space="preserve">Закону України «Про місцеве самоврядування в Україні», виконавчий комітет Новороздільської міської ради </w:t>
      </w:r>
    </w:p>
    <w:p w:rsidR="00CC6838" w:rsidRPr="007B3D44" w:rsidRDefault="00CC6838" w:rsidP="00CC6838">
      <w:pPr>
        <w:spacing w:after="0" w:line="240" w:lineRule="auto"/>
        <w:jc w:val="both"/>
        <w:rPr>
          <w:rFonts w:ascii="Times New Roman" w:hAnsi="Times New Roman"/>
          <w:lang w:val="uk-UA" w:eastAsia="uk-UA"/>
        </w:rPr>
      </w:pPr>
    </w:p>
    <w:p w:rsidR="00CC6838" w:rsidRPr="007B3D44" w:rsidRDefault="00CC6838" w:rsidP="00CC6838">
      <w:pPr>
        <w:spacing w:after="0" w:line="240" w:lineRule="auto"/>
        <w:jc w:val="both"/>
        <w:rPr>
          <w:rFonts w:ascii="Times New Roman" w:hAnsi="Times New Roman"/>
          <w:bCs/>
          <w:iCs/>
          <w:sz w:val="24"/>
          <w:szCs w:val="24"/>
          <w:lang w:val="uk-UA" w:eastAsia="ru-RU"/>
        </w:rPr>
      </w:pPr>
      <w:r w:rsidRPr="007B3D44">
        <w:rPr>
          <w:rFonts w:ascii="Times New Roman" w:hAnsi="Times New Roman"/>
          <w:bCs/>
          <w:iCs/>
          <w:sz w:val="24"/>
          <w:szCs w:val="24"/>
          <w:lang w:val="uk-UA" w:eastAsia="ru-RU"/>
        </w:rPr>
        <w:t>В И Р І Ш И В:</w:t>
      </w:r>
    </w:p>
    <w:p w:rsidR="00CC6838" w:rsidRPr="007B3D44" w:rsidRDefault="00CC6838" w:rsidP="00CC6838">
      <w:pPr>
        <w:spacing w:after="0" w:line="240" w:lineRule="auto"/>
        <w:jc w:val="both"/>
        <w:rPr>
          <w:rFonts w:ascii="Arial" w:hAnsi="Arial" w:cs="Arial"/>
          <w:sz w:val="24"/>
          <w:szCs w:val="24"/>
          <w:lang w:val="uk-UA" w:eastAsia="ru-RU"/>
        </w:rPr>
      </w:pPr>
    </w:p>
    <w:p w:rsidR="00CC6838" w:rsidRPr="007B3D44" w:rsidRDefault="00CC6838" w:rsidP="00CC6838">
      <w:pPr>
        <w:suppressAutoHyphens/>
        <w:spacing w:after="0" w:line="240" w:lineRule="auto"/>
        <w:ind w:firstLine="567"/>
        <w:jc w:val="both"/>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zh-CN"/>
        </w:rPr>
        <w:t xml:space="preserve">1. Погодити внесення змін до </w:t>
      </w:r>
      <w:r w:rsidRPr="007B3D44">
        <w:rPr>
          <w:rFonts w:ascii="Times New Roman" w:eastAsia="Calibri" w:hAnsi="Times New Roman"/>
          <w:sz w:val="24"/>
          <w:szCs w:val="24"/>
          <w:lang w:val="uk-UA" w:eastAsia="uk-UA"/>
        </w:rPr>
        <w:t>Програми розвитку культури на 2025 рік та прогноз на 2026-2027 роки, затвердженої рішенням сесії Новороздільської міської ради № 2096 від 19.12.2024 року,  а саме:</w:t>
      </w:r>
    </w:p>
    <w:p w:rsidR="00CC6838" w:rsidRPr="007B3D44" w:rsidRDefault="00CC6838" w:rsidP="00CC6838">
      <w:pPr>
        <w:spacing w:after="0" w:line="240" w:lineRule="auto"/>
        <w:ind w:firstLine="567"/>
        <w:jc w:val="both"/>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Перелік завдань, заходів та показників (бюджетної) цільової Програми розвитку  культури  на 2025 рік  викласти  в новій редакції згідно з  Додатком 1.</w:t>
      </w:r>
    </w:p>
    <w:p w:rsidR="00CC6838" w:rsidRPr="007B3D44" w:rsidRDefault="00CC6838" w:rsidP="00CC6838">
      <w:pPr>
        <w:spacing w:after="0" w:line="240" w:lineRule="auto"/>
        <w:ind w:firstLine="567"/>
        <w:jc w:val="both"/>
        <w:rPr>
          <w:rFonts w:ascii="Times New Roman" w:eastAsia="Calibri" w:hAnsi="Times New Roman"/>
          <w:sz w:val="24"/>
          <w:szCs w:val="24"/>
          <w:lang w:val="uk-UA" w:eastAsia="ar-SA"/>
        </w:rPr>
      </w:pPr>
      <w:r w:rsidRPr="007B3D44">
        <w:rPr>
          <w:rFonts w:ascii="Times New Roman" w:eastAsia="Calibri" w:hAnsi="Times New Roman"/>
          <w:sz w:val="24"/>
          <w:szCs w:val="24"/>
          <w:lang w:val="uk-UA" w:eastAsia="zh-CN"/>
        </w:rPr>
        <w:t>2</w:t>
      </w:r>
      <w:r w:rsidRPr="007B3D44">
        <w:rPr>
          <w:rFonts w:ascii="Times New Roman" w:eastAsia="Calibri" w:hAnsi="Times New Roman"/>
          <w:sz w:val="24"/>
          <w:szCs w:val="24"/>
          <w:lang w:val="uk-UA"/>
        </w:rPr>
        <w:t>.</w:t>
      </w:r>
      <w:r w:rsidRPr="007B3D44">
        <w:rPr>
          <w:rFonts w:ascii="Times New Roman" w:eastAsia="Calibri" w:hAnsi="Times New Roman"/>
          <w:sz w:val="24"/>
          <w:szCs w:val="24"/>
          <w:lang w:val="uk-UA" w:eastAsia="ar-SA"/>
        </w:rPr>
        <w:t>Управлінню культури, спорту та гуманітарної політики (начальник управління Володимир Засанський) подати дане рішення на затвердження сесії Новороздільської міської ради.</w:t>
      </w:r>
    </w:p>
    <w:p w:rsidR="00CC6838" w:rsidRPr="007B3D44" w:rsidRDefault="00CC6838" w:rsidP="00CC6838">
      <w:pPr>
        <w:tabs>
          <w:tab w:val="left" w:pos="426"/>
          <w:tab w:val="left" w:pos="1017"/>
        </w:tabs>
        <w:suppressAutoHyphens/>
        <w:spacing w:after="0" w:line="240" w:lineRule="auto"/>
        <w:ind w:firstLine="567"/>
        <w:jc w:val="both"/>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3.Контроль за виконанням даного рішення покласти на  </w:t>
      </w:r>
      <w:r w:rsidRPr="007B3D44">
        <w:rPr>
          <w:rFonts w:ascii="Times New Roman" w:eastAsia="Calibri" w:hAnsi="Times New Roman"/>
          <w:sz w:val="24"/>
          <w:szCs w:val="24"/>
          <w:shd w:val="clear" w:color="auto" w:fill="FFFFFF"/>
          <w:lang w:val="uk-UA"/>
        </w:rPr>
        <w:t>заступника міського голови  Ольгу Ганачевську.</w:t>
      </w:r>
    </w:p>
    <w:p w:rsidR="00CC6838" w:rsidRPr="007B3D44" w:rsidRDefault="00CC6838" w:rsidP="00CC6838">
      <w:pPr>
        <w:suppressAutoHyphens/>
        <w:spacing w:after="0" w:line="240" w:lineRule="auto"/>
        <w:jc w:val="both"/>
        <w:rPr>
          <w:rFonts w:ascii="Times New Roman" w:hAnsi="Times New Roman"/>
          <w:sz w:val="24"/>
          <w:szCs w:val="24"/>
          <w:lang w:val="uk-UA" w:eastAsia="ru-RU"/>
        </w:rPr>
      </w:pPr>
    </w:p>
    <w:p w:rsidR="00CC6838" w:rsidRPr="007B3D44" w:rsidRDefault="00CC6838" w:rsidP="00CC6838">
      <w:pPr>
        <w:spacing w:after="0" w:line="240" w:lineRule="auto"/>
        <w:jc w:val="both"/>
        <w:rPr>
          <w:rFonts w:ascii="Times New Roman" w:hAnsi="Times New Roman"/>
          <w:bCs/>
          <w:sz w:val="24"/>
          <w:szCs w:val="24"/>
          <w:lang w:val="uk-UA" w:eastAsia="ru-RU"/>
        </w:rPr>
      </w:pPr>
    </w:p>
    <w:p w:rsidR="00CC6838" w:rsidRPr="007B3D44" w:rsidRDefault="00CC6838" w:rsidP="00CC683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  Міський голова                                                                                          Ярина ЯЦЕНКО</w:t>
      </w:r>
    </w:p>
    <w:p w:rsidR="00CC6838" w:rsidRPr="007B3D44" w:rsidRDefault="00CC6838" w:rsidP="00CC6838">
      <w:pPr>
        <w:spacing w:after="0" w:line="240" w:lineRule="auto"/>
        <w:rPr>
          <w:rFonts w:ascii="Times New Roman" w:hAnsi="Times New Roman"/>
          <w:b/>
          <w:bCs/>
          <w:sz w:val="24"/>
          <w:szCs w:val="24"/>
          <w:lang w:val="uk-UA" w:eastAsia="ru-RU"/>
        </w:rPr>
      </w:pPr>
    </w:p>
    <w:p w:rsidR="00CC6838" w:rsidRPr="007B3D44" w:rsidRDefault="00CC6838" w:rsidP="00CC6838">
      <w:pPr>
        <w:spacing w:after="0" w:line="240" w:lineRule="auto"/>
        <w:rPr>
          <w:rFonts w:ascii="Times New Roman" w:hAnsi="Times New Roman"/>
          <w:b/>
          <w:bCs/>
          <w:sz w:val="24"/>
          <w:szCs w:val="24"/>
          <w:lang w:val="uk-UA" w:eastAsia="ru-RU"/>
        </w:rPr>
      </w:pPr>
    </w:p>
    <w:p w:rsidR="00CC6838" w:rsidRPr="007B3D44" w:rsidRDefault="00CC6838" w:rsidP="00CC6838">
      <w:pPr>
        <w:spacing w:after="0" w:line="240" w:lineRule="auto"/>
        <w:rPr>
          <w:rFonts w:ascii="Times New Roman" w:hAnsi="Times New Roman"/>
          <w:b/>
          <w:bCs/>
          <w:sz w:val="24"/>
          <w:szCs w:val="24"/>
          <w:lang w:val="uk-UA" w:eastAsia="ru-RU"/>
        </w:rPr>
      </w:pPr>
    </w:p>
    <w:p w:rsidR="00CC6838" w:rsidRPr="007B3D44" w:rsidRDefault="00CC6838" w:rsidP="00CC6838">
      <w:pPr>
        <w:spacing w:after="0" w:line="240" w:lineRule="auto"/>
        <w:rPr>
          <w:rFonts w:ascii="Times New Roman" w:hAnsi="Times New Roman"/>
          <w:b/>
          <w:bCs/>
          <w:sz w:val="24"/>
          <w:szCs w:val="24"/>
          <w:lang w:val="uk-UA" w:eastAsia="ru-RU"/>
        </w:rPr>
      </w:pPr>
    </w:p>
    <w:p w:rsidR="00CC6838" w:rsidRPr="007B3D44" w:rsidRDefault="00CC6838" w:rsidP="00CC6838">
      <w:pPr>
        <w:spacing w:after="0" w:line="240" w:lineRule="auto"/>
        <w:rPr>
          <w:rFonts w:ascii="Times New Roman" w:hAnsi="Times New Roman"/>
          <w:b/>
          <w:bCs/>
          <w:sz w:val="24"/>
          <w:szCs w:val="24"/>
          <w:lang w:val="uk-UA" w:eastAsia="ru-RU"/>
        </w:rPr>
        <w:sectPr w:rsidR="00CC6838" w:rsidRPr="007B3D44" w:rsidSect="00C45E86">
          <w:pgSz w:w="11909" w:h="16834"/>
          <w:pgMar w:top="851" w:right="710" w:bottom="923" w:left="1584" w:header="576" w:footer="576" w:gutter="0"/>
          <w:pgNumType w:start="1"/>
          <w:cols w:space="720"/>
        </w:sectPr>
      </w:pPr>
    </w:p>
    <w:p w:rsidR="00CC6838" w:rsidRPr="007B3D44" w:rsidRDefault="00CC6838" w:rsidP="00CC6838">
      <w:pPr>
        <w:rPr>
          <w:rFonts w:ascii="Times New Roman" w:eastAsia="Calibri" w:hAnsi="Times New Roman"/>
          <w:sz w:val="24"/>
          <w:szCs w:val="24"/>
          <w:lang w:val="uk-UA" w:eastAsia="uk-UA"/>
        </w:rPr>
      </w:pPr>
    </w:p>
    <w:p w:rsidR="00CC6838" w:rsidRPr="007B3D44" w:rsidRDefault="00CC6838" w:rsidP="00CC6838">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7B3D44">
        <w:rPr>
          <w:rFonts w:ascii="Times New Roman" w:hAnsi="Times New Roman"/>
          <w:lang w:val="uk-UA" w:eastAsia="ru-RU"/>
        </w:rPr>
        <w:tab/>
      </w:r>
      <w:r w:rsidRPr="007B3D44">
        <w:rPr>
          <w:rFonts w:ascii="Times New Roman" w:hAnsi="Times New Roman"/>
          <w:lang w:val="uk-UA" w:eastAsia="ru-RU"/>
        </w:rPr>
        <w:tab/>
      </w:r>
      <w:r w:rsidRPr="007B3D44">
        <w:rPr>
          <w:rFonts w:ascii="Times New Roman" w:hAnsi="Times New Roman"/>
          <w:lang w:val="uk-UA" w:eastAsia="ru-RU"/>
        </w:rPr>
        <w:tab/>
        <w:t>Додаток  1</w:t>
      </w:r>
    </w:p>
    <w:p w:rsidR="00CC6838" w:rsidRPr="007B3D44" w:rsidRDefault="00CC6838" w:rsidP="00CC6838">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7B3D44">
        <w:rPr>
          <w:rFonts w:ascii="Times New Roman" w:hAnsi="Times New Roman"/>
          <w:lang w:val="uk-UA" w:eastAsia="ru-RU"/>
        </w:rPr>
        <w:tab/>
      </w:r>
      <w:r w:rsidRPr="007B3D44">
        <w:rPr>
          <w:rFonts w:ascii="Times New Roman" w:hAnsi="Times New Roman"/>
          <w:lang w:val="uk-UA" w:eastAsia="ru-RU"/>
        </w:rPr>
        <w:tab/>
        <w:t>до рішення  виконавчого комітету</w:t>
      </w:r>
    </w:p>
    <w:p w:rsidR="00CC6838" w:rsidRPr="007B3D44" w:rsidRDefault="00CC6838" w:rsidP="00CC6838">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7B3D44">
        <w:rPr>
          <w:rFonts w:ascii="Times New Roman" w:hAnsi="Times New Roman"/>
          <w:lang w:val="uk-UA" w:eastAsia="ru-RU"/>
        </w:rPr>
        <w:tab/>
      </w:r>
      <w:r w:rsidRPr="007B3D44">
        <w:rPr>
          <w:rFonts w:ascii="Times New Roman" w:hAnsi="Times New Roman"/>
          <w:lang w:val="uk-UA" w:eastAsia="ru-RU"/>
        </w:rPr>
        <w:tab/>
        <w:t xml:space="preserve">Новороздільської міської ради </w:t>
      </w:r>
    </w:p>
    <w:p w:rsidR="00CC6838" w:rsidRPr="007B3D44" w:rsidRDefault="00CC6838" w:rsidP="00CC6838">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7B3D44">
        <w:rPr>
          <w:rFonts w:ascii="Times New Roman" w:hAnsi="Times New Roman"/>
          <w:lang w:val="uk-UA" w:eastAsia="ru-RU"/>
        </w:rPr>
        <w:tab/>
      </w:r>
      <w:r w:rsidRPr="007B3D44">
        <w:rPr>
          <w:rFonts w:ascii="Times New Roman" w:hAnsi="Times New Roman"/>
          <w:lang w:val="uk-UA" w:eastAsia="ru-RU"/>
        </w:rPr>
        <w:tab/>
        <w:t xml:space="preserve">    № </w:t>
      </w:r>
      <w:r w:rsidR="006D6F77" w:rsidRPr="007B3D44">
        <w:rPr>
          <w:rFonts w:ascii="Times New Roman" w:hAnsi="Times New Roman"/>
          <w:lang w:val="uk-UA" w:eastAsia="ru-RU"/>
        </w:rPr>
        <w:t xml:space="preserve">86 </w:t>
      </w:r>
      <w:r w:rsidRPr="007B3D44">
        <w:rPr>
          <w:rFonts w:ascii="Times New Roman" w:hAnsi="Times New Roman"/>
          <w:lang w:val="uk-UA" w:eastAsia="ru-RU"/>
        </w:rPr>
        <w:t>від 20.03.2025 року</w:t>
      </w:r>
    </w:p>
    <w:p w:rsidR="00CC6838" w:rsidRPr="007B3D44" w:rsidRDefault="00CC6838" w:rsidP="00CC6838">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p>
    <w:p w:rsidR="00CC6838" w:rsidRPr="007B3D44" w:rsidRDefault="00CC6838" w:rsidP="00CC6838">
      <w:pPr>
        <w:autoSpaceDE w:val="0"/>
        <w:autoSpaceDN w:val="0"/>
        <w:adjustRightInd w:val="0"/>
        <w:spacing w:after="0" w:line="240" w:lineRule="auto"/>
        <w:jc w:val="center"/>
        <w:rPr>
          <w:rFonts w:ascii="Times New Roman" w:eastAsia="Calibri" w:hAnsi="Times New Roman"/>
          <w:b/>
          <w:lang w:val="uk-UA" w:eastAsia="uk-UA"/>
        </w:rPr>
      </w:pPr>
      <w:r w:rsidRPr="007B3D44">
        <w:rPr>
          <w:rFonts w:ascii="Times New Roman" w:eastAsia="Calibri" w:hAnsi="Times New Roman"/>
          <w:b/>
          <w:lang w:val="uk-UA" w:eastAsia="uk-UA"/>
        </w:rPr>
        <w:t>Перелік завдань, заходів та показників (бюджетної) цільової програми</w:t>
      </w:r>
    </w:p>
    <w:p w:rsidR="00CC6838" w:rsidRPr="007B3D44" w:rsidRDefault="00CC6838" w:rsidP="00CC6838">
      <w:pPr>
        <w:autoSpaceDE w:val="0"/>
        <w:autoSpaceDN w:val="0"/>
        <w:adjustRightInd w:val="0"/>
        <w:spacing w:after="0" w:line="240" w:lineRule="auto"/>
        <w:jc w:val="center"/>
        <w:rPr>
          <w:rFonts w:ascii="Times New Roman" w:eastAsia="Calibri" w:hAnsi="Times New Roman"/>
          <w:b/>
          <w:u w:val="single"/>
          <w:lang w:val="uk-UA" w:eastAsia="uk-UA"/>
        </w:rPr>
      </w:pPr>
      <w:r w:rsidRPr="007B3D44">
        <w:rPr>
          <w:rFonts w:ascii="Times New Roman" w:eastAsia="Calibri" w:hAnsi="Times New Roman"/>
          <w:b/>
          <w:u w:val="single"/>
          <w:lang w:val="uk-UA" w:eastAsia="uk-UA"/>
        </w:rPr>
        <w:t>Розвиток культури на 2025 рік та прогноз на 2026-2027 роки</w:t>
      </w:r>
    </w:p>
    <w:p w:rsidR="00CC6838" w:rsidRPr="007B3D44" w:rsidRDefault="00CC6838" w:rsidP="00CC6838">
      <w:pPr>
        <w:autoSpaceDE w:val="0"/>
        <w:autoSpaceDN w:val="0"/>
        <w:adjustRightInd w:val="0"/>
        <w:spacing w:after="0" w:line="240" w:lineRule="auto"/>
        <w:jc w:val="center"/>
        <w:rPr>
          <w:rFonts w:ascii="Times New Roman" w:eastAsia="Calibri" w:hAnsi="Times New Roman"/>
          <w:b/>
          <w:u w:val="single"/>
          <w:lang w:val="uk-UA" w:eastAsia="uk-UA"/>
        </w:rPr>
      </w:pPr>
    </w:p>
    <w:p w:rsidR="00CC6838" w:rsidRPr="007B3D44" w:rsidRDefault="00CC6838" w:rsidP="00CC6838">
      <w:pPr>
        <w:autoSpaceDE w:val="0"/>
        <w:autoSpaceDN w:val="0"/>
        <w:adjustRightInd w:val="0"/>
        <w:spacing w:after="0" w:line="240" w:lineRule="auto"/>
        <w:rPr>
          <w:rFonts w:ascii="Times New Roman" w:eastAsia="Calibri" w:hAnsi="Times New Roman"/>
          <w:b/>
          <w:u w:val="single"/>
          <w:lang w:val="uk-UA" w:eastAsia="uk-UA"/>
        </w:rPr>
      </w:pPr>
    </w:p>
    <w:tbl>
      <w:tblPr>
        <w:tblW w:w="1516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398"/>
        <w:gridCol w:w="2138"/>
        <w:gridCol w:w="2976"/>
        <w:gridCol w:w="1843"/>
        <w:gridCol w:w="1843"/>
        <w:gridCol w:w="1391"/>
        <w:gridCol w:w="10"/>
        <w:gridCol w:w="16"/>
        <w:gridCol w:w="1701"/>
      </w:tblGrid>
      <w:tr w:rsidR="00CC6838" w:rsidRPr="007B3D44" w:rsidTr="001D326A">
        <w:trPr>
          <w:cantSplit/>
          <w:trHeight w:val="325"/>
        </w:trPr>
        <w:tc>
          <w:tcPr>
            <w:tcW w:w="851" w:type="dxa"/>
            <w:vMerge w:val="restart"/>
            <w:vAlign w:val="center"/>
          </w:tcPr>
          <w:p w:rsidR="00CC6838" w:rsidRPr="007B3D44" w:rsidRDefault="00CC6838" w:rsidP="00CC6838">
            <w:pPr>
              <w:autoSpaceDE w:val="0"/>
              <w:autoSpaceDN w:val="0"/>
              <w:adjustRightInd w:val="0"/>
              <w:spacing w:after="0" w:line="216" w:lineRule="auto"/>
              <w:jc w:val="center"/>
              <w:rPr>
                <w:rFonts w:ascii="Times New Roman" w:hAnsi="Times New Roman"/>
                <w:b/>
                <w:sz w:val="24"/>
                <w:szCs w:val="24"/>
                <w:lang w:val="uk-UA" w:eastAsia="uk-UA"/>
              </w:rPr>
            </w:pPr>
            <w:r w:rsidRPr="007B3D44">
              <w:rPr>
                <w:rFonts w:ascii="Times New Roman" w:hAnsi="Times New Roman"/>
                <w:b/>
                <w:lang w:val="uk-UA" w:eastAsia="uk-UA"/>
              </w:rPr>
              <w:t>№ з/п</w:t>
            </w:r>
          </w:p>
        </w:tc>
        <w:tc>
          <w:tcPr>
            <w:tcW w:w="2398" w:type="dxa"/>
            <w:vMerge w:val="restart"/>
            <w:vAlign w:val="center"/>
          </w:tcPr>
          <w:p w:rsidR="00CC6838" w:rsidRPr="007B3D44" w:rsidRDefault="00CC6838" w:rsidP="00CC6838">
            <w:pPr>
              <w:autoSpaceDE w:val="0"/>
              <w:autoSpaceDN w:val="0"/>
              <w:adjustRightInd w:val="0"/>
              <w:spacing w:after="0" w:line="216" w:lineRule="auto"/>
              <w:jc w:val="center"/>
              <w:rPr>
                <w:rFonts w:ascii="Times New Roman" w:hAnsi="Times New Roman"/>
                <w:b/>
                <w:sz w:val="24"/>
                <w:szCs w:val="24"/>
                <w:lang w:val="uk-UA" w:eastAsia="uk-UA"/>
              </w:rPr>
            </w:pPr>
            <w:r w:rsidRPr="007B3D44">
              <w:rPr>
                <w:rFonts w:ascii="Times New Roman" w:hAnsi="Times New Roman"/>
                <w:b/>
                <w:lang w:val="uk-UA" w:eastAsia="uk-UA"/>
              </w:rPr>
              <w:t xml:space="preserve">Назва завдання </w:t>
            </w:r>
          </w:p>
        </w:tc>
        <w:tc>
          <w:tcPr>
            <w:tcW w:w="2138" w:type="dxa"/>
            <w:vMerge w:val="restart"/>
            <w:vAlign w:val="center"/>
          </w:tcPr>
          <w:p w:rsidR="00CC6838" w:rsidRPr="007B3D44" w:rsidRDefault="00CC6838" w:rsidP="00CC6838">
            <w:pPr>
              <w:autoSpaceDE w:val="0"/>
              <w:autoSpaceDN w:val="0"/>
              <w:adjustRightInd w:val="0"/>
              <w:spacing w:after="0" w:line="216" w:lineRule="auto"/>
              <w:jc w:val="center"/>
              <w:rPr>
                <w:rFonts w:ascii="Times New Roman" w:hAnsi="Times New Roman"/>
                <w:b/>
                <w:sz w:val="24"/>
                <w:szCs w:val="24"/>
                <w:lang w:val="uk-UA" w:eastAsia="uk-UA"/>
              </w:rPr>
            </w:pPr>
            <w:r w:rsidRPr="007B3D44">
              <w:rPr>
                <w:rFonts w:ascii="Times New Roman" w:hAnsi="Times New Roman"/>
                <w:b/>
                <w:lang w:val="uk-UA" w:eastAsia="uk-UA"/>
              </w:rPr>
              <w:t xml:space="preserve">Перелік заходів завдання </w:t>
            </w:r>
          </w:p>
        </w:tc>
        <w:tc>
          <w:tcPr>
            <w:tcW w:w="2976" w:type="dxa"/>
            <w:vMerge w:val="restart"/>
            <w:vAlign w:val="center"/>
          </w:tcPr>
          <w:p w:rsidR="00CC6838" w:rsidRPr="007B3D44" w:rsidRDefault="00CC6838" w:rsidP="00CC6838">
            <w:pPr>
              <w:autoSpaceDE w:val="0"/>
              <w:autoSpaceDN w:val="0"/>
              <w:adjustRightInd w:val="0"/>
              <w:spacing w:after="0" w:line="192" w:lineRule="auto"/>
              <w:jc w:val="center"/>
              <w:rPr>
                <w:rFonts w:ascii="Times New Roman" w:hAnsi="Times New Roman"/>
                <w:b/>
                <w:sz w:val="24"/>
                <w:szCs w:val="24"/>
                <w:lang w:val="uk-UA" w:eastAsia="uk-UA"/>
              </w:rPr>
            </w:pPr>
            <w:r w:rsidRPr="007B3D44">
              <w:rPr>
                <w:rFonts w:ascii="Times New Roman" w:hAnsi="Times New Roman"/>
                <w:b/>
                <w:lang w:val="uk-UA" w:eastAsia="uk-UA"/>
              </w:rPr>
              <w:t xml:space="preserve">Показники виконання заходу, один. виміру </w:t>
            </w:r>
          </w:p>
        </w:tc>
        <w:tc>
          <w:tcPr>
            <w:tcW w:w="1843" w:type="dxa"/>
            <w:vMerge w:val="restart"/>
            <w:vAlign w:val="center"/>
          </w:tcPr>
          <w:p w:rsidR="00CC6838" w:rsidRPr="007B3D44" w:rsidRDefault="00CC6838" w:rsidP="00CC6838">
            <w:pPr>
              <w:autoSpaceDE w:val="0"/>
              <w:autoSpaceDN w:val="0"/>
              <w:adjustRightInd w:val="0"/>
              <w:spacing w:after="0" w:line="192" w:lineRule="auto"/>
              <w:jc w:val="center"/>
              <w:rPr>
                <w:rFonts w:ascii="Times New Roman" w:hAnsi="Times New Roman"/>
                <w:b/>
                <w:sz w:val="24"/>
                <w:szCs w:val="24"/>
                <w:lang w:val="uk-UA" w:eastAsia="uk-UA"/>
              </w:rPr>
            </w:pPr>
            <w:r w:rsidRPr="007B3D44">
              <w:rPr>
                <w:rFonts w:ascii="Times New Roman" w:hAnsi="Times New Roman"/>
                <w:b/>
                <w:lang w:val="uk-UA" w:eastAsia="uk-UA"/>
              </w:rPr>
              <w:t>Виконавець заходу, показника</w:t>
            </w:r>
          </w:p>
        </w:tc>
        <w:tc>
          <w:tcPr>
            <w:tcW w:w="3244" w:type="dxa"/>
            <w:gridSpan w:val="3"/>
            <w:vAlign w:val="center"/>
          </w:tcPr>
          <w:p w:rsidR="00CC6838" w:rsidRPr="007B3D44" w:rsidRDefault="00CC6838" w:rsidP="00CC6838">
            <w:pPr>
              <w:autoSpaceDE w:val="0"/>
              <w:autoSpaceDN w:val="0"/>
              <w:adjustRightInd w:val="0"/>
              <w:spacing w:after="0" w:line="216" w:lineRule="auto"/>
              <w:jc w:val="center"/>
              <w:rPr>
                <w:rFonts w:ascii="Times New Roman" w:hAnsi="Times New Roman"/>
                <w:b/>
                <w:sz w:val="24"/>
                <w:szCs w:val="24"/>
                <w:lang w:val="uk-UA" w:eastAsia="uk-UA"/>
              </w:rPr>
            </w:pPr>
            <w:r w:rsidRPr="007B3D44">
              <w:rPr>
                <w:rFonts w:ascii="Times New Roman" w:hAnsi="Times New Roman"/>
                <w:b/>
                <w:lang w:val="uk-UA" w:eastAsia="uk-UA"/>
              </w:rPr>
              <w:t xml:space="preserve">Фінансування </w:t>
            </w:r>
          </w:p>
        </w:tc>
        <w:tc>
          <w:tcPr>
            <w:tcW w:w="1717" w:type="dxa"/>
            <w:gridSpan w:val="2"/>
            <w:vMerge w:val="restart"/>
            <w:vAlign w:val="center"/>
          </w:tcPr>
          <w:p w:rsidR="00CC6838" w:rsidRPr="007B3D44" w:rsidRDefault="00CC6838" w:rsidP="00CC6838">
            <w:pPr>
              <w:autoSpaceDE w:val="0"/>
              <w:autoSpaceDN w:val="0"/>
              <w:adjustRightInd w:val="0"/>
              <w:spacing w:after="0" w:line="216" w:lineRule="auto"/>
              <w:jc w:val="center"/>
              <w:rPr>
                <w:rFonts w:ascii="Times New Roman" w:hAnsi="Times New Roman"/>
                <w:b/>
                <w:sz w:val="24"/>
                <w:szCs w:val="24"/>
                <w:lang w:val="uk-UA" w:eastAsia="uk-UA"/>
              </w:rPr>
            </w:pPr>
            <w:r w:rsidRPr="007B3D44">
              <w:rPr>
                <w:rFonts w:ascii="Times New Roman" w:hAnsi="Times New Roman"/>
                <w:b/>
                <w:lang w:val="uk-UA" w:eastAsia="uk-UA"/>
              </w:rPr>
              <w:t>Очікуваний результат</w:t>
            </w:r>
          </w:p>
        </w:tc>
      </w:tr>
      <w:tr w:rsidR="00CC6838" w:rsidRPr="007B3D44" w:rsidTr="001D326A">
        <w:trPr>
          <w:cantSplit/>
          <w:trHeight w:val="283"/>
        </w:trPr>
        <w:tc>
          <w:tcPr>
            <w:tcW w:w="851" w:type="dxa"/>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138" w:type="dxa"/>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976" w:type="dxa"/>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1843" w:type="dxa"/>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1843" w:type="dxa"/>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r w:rsidRPr="007B3D44">
              <w:rPr>
                <w:rFonts w:ascii="Times New Roman" w:hAnsi="Times New Roman"/>
                <w:b/>
                <w:lang w:val="uk-UA" w:eastAsia="uk-UA"/>
              </w:rPr>
              <w:t xml:space="preserve">Джерела** </w:t>
            </w:r>
          </w:p>
        </w:tc>
        <w:tc>
          <w:tcPr>
            <w:tcW w:w="1401" w:type="dxa"/>
            <w:gridSpan w:val="2"/>
            <w:vAlign w:val="center"/>
          </w:tcPr>
          <w:p w:rsidR="00CC6838" w:rsidRPr="007B3D44" w:rsidRDefault="00CC6838" w:rsidP="00CC6838">
            <w:pPr>
              <w:autoSpaceDE w:val="0"/>
              <w:autoSpaceDN w:val="0"/>
              <w:adjustRightInd w:val="0"/>
              <w:spacing w:after="0" w:line="240" w:lineRule="auto"/>
              <w:ind w:left="-110" w:right="-108"/>
              <w:jc w:val="center"/>
              <w:rPr>
                <w:rFonts w:ascii="Times New Roman" w:hAnsi="Times New Roman"/>
                <w:b/>
                <w:sz w:val="24"/>
                <w:szCs w:val="24"/>
                <w:lang w:val="uk-UA" w:eastAsia="uk-UA"/>
              </w:rPr>
            </w:pPr>
            <w:r w:rsidRPr="007B3D44">
              <w:rPr>
                <w:rFonts w:ascii="Times New Roman" w:hAnsi="Times New Roman"/>
                <w:b/>
                <w:lang w:val="uk-UA" w:eastAsia="uk-UA"/>
              </w:rPr>
              <w:t>Обсяги, грн.</w:t>
            </w:r>
          </w:p>
        </w:tc>
        <w:tc>
          <w:tcPr>
            <w:tcW w:w="1717" w:type="dxa"/>
            <w:gridSpan w:val="2"/>
            <w:vMerge/>
            <w:vAlign w:val="center"/>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r>
      <w:tr w:rsidR="00CC6838" w:rsidRPr="007B3D44" w:rsidTr="001D326A">
        <w:trPr>
          <w:cantSplit/>
          <w:trHeight w:val="145"/>
        </w:trPr>
        <w:tc>
          <w:tcPr>
            <w:tcW w:w="851"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1</w:t>
            </w:r>
          </w:p>
        </w:tc>
        <w:tc>
          <w:tcPr>
            <w:tcW w:w="2398"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2</w:t>
            </w:r>
          </w:p>
        </w:tc>
        <w:tc>
          <w:tcPr>
            <w:tcW w:w="2138"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3</w:t>
            </w:r>
          </w:p>
        </w:tc>
        <w:tc>
          <w:tcPr>
            <w:tcW w:w="2976"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4</w:t>
            </w:r>
          </w:p>
        </w:tc>
        <w:tc>
          <w:tcPr>
            <w:tcW w:w="1843"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5</w:t>
            </w:r>
          </w:p>
        </w:tc>
        <w:tc>
          <w:tcPr>
            <w:tcW w:w="1843"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6</w:t>
            </w:r>
          </w:p>
        </w:tc>
        <w:tc>
          <w:tcPr>
            <w:tcW w:w="1391" w:type="dxa"/>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7</w:t>
            </w:r>
          </w:p>
        </w:tc>
        <w:tc>
          <w:tcPr>
            <w:tcW w:w="1727" w:type="dxa"/>
            <w:gridSpan w:val="3"/>
          </w:tcPr>
          <w:p w:rsidR="00CC6838" w:rsidRPr="007B3D44" w:rsidRDefault="00CC6838" w:rsidP="00CC6838">
            <w:pPr>
              <w:autoSpaceDE w:val="0"/>
              <w:autoSpaceDN w:val="0"/>
              <w:adjustRightInd w:val="0"/>
              <w:spacing w:after="0" w:line="240" w:lineRule="auto"/>
              <w:jc w:val="center"/>
              <w:rPr>
                <w:rFonts w:ascii="Times New Roman" w:hAnsi="Times New Roman"/>
                <w:sz w:val="24"/>
                <w:szCs w:val="24"/>
                <w:lang w:val="uk-UA" w:eastAsia="uk-UA"/>
              </w:rPr>
            </w:pPr>
            <w:r w:rsidRPr="007B3D44">
              <w:rPr>
                <w:rFonts w:ascii="Times New Roman" w:hAnsi="Times New Roman"/>
                <w:lang w:val="uk-UA" w:eastAsia="uk-UA"/>
              </w:rPr>
              <w:t>8</w:t>
            </w:r>
          </w:p>
        </w:tc>
      </w:tr>
      <w:tr w:rsidR="00CC6838" w:rsidRPr="007B3D44" w:rsidTr="001D326A">
        <w:trPr>
          <w:cantSplit/>
          <w:trHeight w:val="327"/>
        </w:trPr>
        <w:tc>
          <w:tcPr>
            <w:tcW w:w="15167" w:type="dxa"/>
            <w:gridSpan w:val="10"/>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                                                                                                                 </w:t>
            </w:r>
          </w:p>
          <w:p w:rsidR="00CC6838" w:rsidRPr="007B3D44" w:rsidRDefault="00CC6838" w:rsidP="00CC6838">
            <w:pPr>
              <w:autoSpaceDE w:val="0"/>
              <w:autoSpaceDN w:val="0"/>
              <w:adjustRightInd w:val="0"/>
              <w:spacing w:after="0" w:line="240" w:lineRule="auto"/>
              <w:jc w:val="center"/>
              <w:rPr>
                <w:rFonts w:ascii="Times New Roman" w:hAnsi="Times New Roman"/>
                <w:b/>
                <w:lang w:val="uk-UA" w:eastAsia="uk-UA"/>
              </w:rPr>
            </w:pP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                                                                                                                 2025 рік</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r>
      <w:tr w:rsidR="00CC6838" w:rsidRPr="007B3D44" w:rsidTr="001D326A">
        <w:trPr>
          <w:cantSplit/>
          <w:trHeight w:val="315"/>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r w:rsidRPr="007B3D44">
              <w:rPr>
                <w:rFonts w:ascii="Times New Roman" w:hAnsi="Times New Roman"/>
                <w:b/>
                <w:lang w:val="uk-UA" w:eastAsia="uk-UA"/>
              </w:rPr>
              <w:t>1</w:t>
            </w: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Завдання 1</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ru-RU"/>
              </w:rPr>
              <w:t>Забезпечення видовищних заходів у громаді для покращення соціальної атмосфери та підвищення культурного рівня населення   </w:t>
            </w: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Захід 1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Благодійний фестиваль-ярмарок «Медове Різдво»</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(січень)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Затрат</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5 000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5 000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і популяризація українських традицій та підтримка виробників художніх ремесл та автентичної продукції регіону</w:t>
            </w:r>
          </w:p>
        </w:tc>
      </w:tr>
      <w:tr w:rsidR="00CC6838" w:rsidRPr="007B3D44" w:rsidTr="001D326A">
        <w:trPr>
          <w:cantSplit/>
          <w:trHeight w:val="495"/>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Афіші, банери,</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lang w:val="uk-UA" w:eastAsia="uk-UA"/>
              </w:rPr>
              <w:t>рекламна продукція</w:t>
            </w:r>
            <w:r w:rsidRPr="007B3D44">
              <w:rPr>
                <w:rFonts w:ascii="Times New Roman" w:hAnsi="Times New Roman"/>
                <w:b/>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15"/>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афіші, банера, рекламної продукції</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7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Якості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5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Соборності України.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Святковий концерт</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(січень)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2 000 грн</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2 000</w:t>
            </w: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Національно-патріотичне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виховання та підняття національного духу громади</w:t>
            </w:r>
          </w:p>
        </w:tc>
      </w:tr>
      <w:tr w:rsidR="00CC6838" w:rsidRPr="007B3D44" w:rsidTr="001D326A">
        <w:trPr>
          <w:cantSplit/>
          <w:trHeight w:val="634"/>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кошик живих квітів</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72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придбання одного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1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Зменшено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День пам’яті Героїв Крут</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Вечір пам’яті з нагоди 107- річниці</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(січень)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2 000 грн</w:t>
            </w: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417" w:type="dxa"/>
            <w:gridSpan w:val="3"/>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2 000</w:t>
            </w:r>
          </w:p>
        </w:tc>
        <w:tc>
          <w:tcPr>
            <w:tcW w:w="1701"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Національно-патріотичне виховання, віддання належної шани загиблим героям</w:t>
            </w:r>
          </w:p>
        </w:tc>
      </w:tr>
      <w:tr w:rsidR="00CC6838" w:rsidRPr="007B3D44" w:rsidTr="001D326A">
        <w:trPr>
          <w:cantSplit/>
          <w:trHeight w:val="34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кошики живих квітів</w:t>
            </w: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одного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4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4</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Вечір пам’яті Героїв Небесної Сотні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(лютий)</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10 000 грн</w:t>
            </w:r>
          </w:p>
        </w:tc>
        <w:tc>
          <w:tcPr>
            <w:tcW w:w="1843" w:type="dxa"/>
            <w:vMerge w:val="restart"/>
            <w:tcBorders>
              <w:top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Управління культури, спорту та гуманітарної політики </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10 000</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Національно-патріотичне виховання, віддання належної шани загиблим героям </w:t>
            </w:r>
          </w:p>
        </w:tc>
      </w:tr>
      <w:tr w:rsidR="00CC6838" w:rsidRPr="007B3D44" w:rsidTr="001D326A">
        <w:trPr>
          <w:cantSplit/>
          <w:trHeight w:val="615"/>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кошики  живих квітів,</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банер</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92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придбання кошика  квітів, банера</w:t>
            </w:r>
          </w:p>
          <w:p w:rsidR="00CC6838" w:rsidRPr="007B3D44" w:rsidRDefault="00CC6838" w:rsidP="00CC6838">
            <w:pPr>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2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52"/>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5</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Шевченківські дні Святковий концерт</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(березень)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10 000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10 000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генія та пророка українського народу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0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кошики  живих квітів,</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афіші, банери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1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кошика квітів, афіші, банера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35"/>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r w:rsidRPr="007B3D44">
              <w:rPr>
                <w:rFonts w:ascii="Times New Roman" w:hAnsi="Times New Roman"/>
                <w:sz w:val="24"/>
                <w:szCs w:val="24"/>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6</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Шевченківські дні. Конкурс-огляд читців, присвячений 211 річниці від дня народження Т.Г.Шевченка</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(березень)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  5</w:t>
            </w:r>
            <w:r w:rsidRPr="007B3D44">
              <w:rPr>
                <w:rFonts w:ascii="Times New Roman" w:hAnsi="Times New Roman"/>
                <w:lang w:val="uk-UA" w:eastAsia="uk-UA"/>
              </w:rPr>
              <w:t> 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5 000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генія та пророка українського народу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tabs>
                <w:tab w:val="left" w:pos="6780"/>
              </w:tabs>
              <w:spacing w:after="0" w:line="240" w:lineRule="auto"/>
              <w:jc w:val="both"/>
              <w:rPr>
                <w:rFonts w:ascii="Times New Roman" w:hAnsi="Times New Roman"/>
                <w:b/>
                <w:lang w:val="uk-UA" w:eastAsia="ru-RU"/>
              </w:rPr>
            </w:pPr>
            <w:r w:rsidRPr="007B3D44">
              <w:rPr>
                <w:rFonts w:ascii="Times New Roman" w:hAnsi="Times New Roman"/>
                <w:b/>
                <w:lang w:val="uk-UA" w:eastAsia="ru-RU"/>
              </w:rPr>
              <w:t xml:space="preserve">Продукту </w:t>
            </w:r>
          </w:p>
          <w:p w:rsidR="00CC6838" w:rsidRPr="007B3D44" w:rsidRDefault="00CC6838" w:rsidP="00CC6838">
            <w:pPr>
              <w:tabs>
                <w:tab w:val="left" w:pos="6780"/>
              </w:tabs>
              <w:spacing w:after="0" w:line="240" w:lineRule="auto"/>
              <w:rPr>
                <w:rFonts w:ascii="Times New Roman" w:hAnsi="Times New Roman"/>
                <w:bCs/>
                <w:lang w:val="uk-UA" w:eastAsia="ru-RU"/>
              </w:rPr>
            </w:pPr>
            <w:r w:rsidRPr="007B3D44">
              <w:rPr>
                <w:rFonts w:ascii="Times New Roman" w:hAnsi="Times New Roman"/>
                <w:bCs/>
                <w:lang w:val="uk-UA" w:eastAsia="ru-RU"/>
              </w:rPr>
              <w:t>подяки, дипломи, подарунки учасникам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Середні витрати на придбання подяки, диплома, подарунка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7</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Відзначення  Міжнародного дня театру</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(березень)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Затрат  10</w:t>
            </w:r>
            <w:r w:rsidRPr="007B3D44">
              <w:rPr>
                <w:rFonts w:ascii="Times New Roman" w:hAnsi="Times New Roman"/>
                <w:lang w:val="uk-UA" w:eastAsia="uk-UA"/>
              </w:rPr>
              <w:t>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10 000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Відзначення Міжнародного дня театру</w:t>
            </w:r>
          </w:p>
        </w:tc>
      </w:tr>
      <w:tr w:rsidR="00CC6838" w:rsidRPr="007B3D44" w:rsidTr="001D326A">
        <w:trPr>
          <w:cantSplit/>
          <w:trHeight w:val="572"/>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tabs>
                <w:tab w:val="left" w:pos="6780"/>
              </w:tabs>
              <w:spacing w:after="0" w:line="240" w:lineRule="auto"/>
              <w:jc w:val="both"/>
              <w:rPr>
                <w:rFonts w:ascii="Times New Roman" w:hAnsi="Times New Roman"/>
                <w:b/>
                <w:lang w:val="uk-UA" w:eastAsia="ru-RU"/>
              </w:rPr>
            </w:pPr>
            <w:r w:rsidRPr="007B3D44">
              <w:rPr>
                <w:rFonts w:ascii="Times New Roman" w:hAnsi="Times New Roman"/>
                <w:b/>
                <w:lang w:val="uk-UA" w:eastAsia="ru-RU"/>
              </w:rPr>
              <w:t xml:space="preserve">Продукту </w:t>
            </w:r>
          </w:p>
          <w:p w:rsidR="00CC6838" w:rsidRPr="007B3D44" w:rsidRDefault="00CC6838" w:rsidP="00CC6838">
            <w:pPr>
              <w:tabs>
                <w:tab w:val="left" w:pos="6780"/>
              </w:tabs>
              <w:spacing w:after="0" w:line="240" w:lineRule="auto"/>
              <w:rPr>
                <w:rFonts w:ascii="Times New Roman" w:hAnsi="Times New Roman"/>
                <w:bCs/>
                <w:lang w:val="uk-UA" w:eastAsia="ru-RU"/>
              </w:rPr>
            </w:pPr>
            <w:r w:rsidRPr="007B3D44">
              <w:rPr>
                <w:rFonts w:ascii="Times New Roman" w:hAnsi="Times New Roman"/>
                <w:bCs/>
                <w:lang w:val="uk-UA" w:eastAsia="ru-RU"/>
              </w:rPr>
              <w:t xml:space="preserve">рекламна продукція, банери, афіші </w:t>
            </w:r>
          </w:p>
          <w:p w:rsidR="00CC6838" w:rsidRPr="007B3D44" w:rsidRDefault="00CC6838" w:rsidP="00CC6838">
            <w:pPr>
              <w:tabs>
                <w:tab w:val="left" w:pos="6780"/>
              </w:tabs>
              <w:spacing w:after="0" w:line="240" w:lineRule="auto"/>
              <w:rPr>
                <w:rFonts w:ascii="Times New Roman" w:hAnsi="Times New Roman"/>
                <w:bCs/>
                <w:lang w:val="uk-UA" w:eastAsia="ru-RU"/>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92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рекламної продукції, банера, афіші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96"/>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8</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Відвідування місць вшанування пам’яті героїв, що полягли у боротьбі за незалежність України та сакральних місць членами міського товариства Спілки репресованих та інших ГО</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(березень)</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2 000 грн</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героїв України, віддання шани загиблим за Незалежність України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кошик живих квітів</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Захід 9</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Відзначення 75-річниці від дня загибелі </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генерала-хорунжого УПА Романа Шухевича</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 (березень)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2 000 грн</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героїв України, які загинули в боротьбі за незалежність держави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кошик живих квітів</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одного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Якості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10</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Святкування Великодня.</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Великодні гаївки, забави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(квітень)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18 </w:t>
            </w:r>
            <w:r w:rsidRPr="007B3D44">
              <w:rPr>
                <w:rFonts w:ascii="Times New Roman" w:hAnsi="Times New Roman"/>
                <w:lang w:val="uk-UA" w:eastAsia="uk-UA"/>
              </w:rPr>
              <w:t>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18 000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відтворення та популяризація українських звичаїв та обрядів</w:t>
            </w: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tabs>
                <w:tab w:val="left" w:pos="6780"/>
              </w:tabs>
              <w:spacing w:after="0" w:line="240" w:lineRule="auto"/>
              <w:jc w:val="both"/>
              <w:rPr>
                <w:rFonts w:ascii="Times New Roman" w:hAnsi="Times New Roman"/>
                <w:b/>
                <w:lang w:val="uk-UA" w:eastAsia="ru-RU"/>
              </w:rPr>
            </w:pPr>
            <w:r w:rsidRPr="007B3D44">
              <w:rPr>
                <w:rFonts w:ascii="Times New Roman" w:hAnsi="Times New Roman"/>
                <w:b/>
                <w:lang w:val="uk-UA" w:eastAsia="ru-RU"/>
              </w:rPr>
              <w:t xml:space="preserve">Продукту </w:t>
            </w:r>
          </w:p>
          <w:p w:rsidR="00CC6838" w:rsidRPr="007B3D44" w:rsidRDefault="00CC6838" w:rsidP="00CC6838">
            <w:pPr>
              <w:tabs>
                <w:tab w:val="left" w:pos="6780"/>
              </w:tabs>
              <w:spacing w:after="0" w:line="240" w:lineRule="auto"/>
              <w:rPr>
                <w:rFonts w:ascii="Times New Roman" w:hAnsi="Times New Roman"/>
                <w:bCs/>
                <w:lang w:val="uk-UA" w:eastAsia="ru-RU"/>
              </w:rPr>
            </w:pPr>
            <w:r w:rsidRPr="007B3D44">
              <w:rPr>
                <w:rFonts w:ascii="Times New Roman" w:hAnsi="Times New Roman"/>
                <w:bCs/>
                <w:lang w:val="uk-UA" w:eastAsia="ru-RU"/>
              </w:rPr>
              <w:t>Афіші, банери, подяки, рекламна продукція</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афіші, банера, подяки, рекламної продукції</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11</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Святкування Великодня.</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Майстер-клас з писанкарства</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(квітень)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5 </w:t>
            </w:r>
            <w:r w:rsidRPr="007B3D44">
              <w:rPr>
                <w:rFonts w:ascii="Times New Roman" w:hAnsi="Times New Roman"/>
                <w:lang w:val="uk-UA" w:eastAsia="uk-UA"/>
              </w:rPr>
              <w:t>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5 000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відтворення та популяризація українських звичаїв та обрядів</w:t>
            </w: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tabs>
                <w:tab w:val="left" w:pos="6780"/>
              </w:tabs>
              <w:spacing w:after="0" w:line="240" w:lineRule="auto"/>
              <w:jc w:val="both"/>
              <w:rPr>
                <w:rFonts w:ascii="Times New Roman" w:hAnsi="Times New Roman"/>
                <w:b/>
                <w:lang w:val="uk-UA" w:eastAsia="ru-RU"/>
              </w:rPr>
            </w:pPr>
            <w:r w:rsidRPr="007B3D44">
              <w:rPr>
                <w:rFonts w:ascii="Times New Roman" w:hAnsi="Times New Roman"/>
                <w:b/>
                <w:lang w:val="uk-UA" w:eastAsia="ru-RU"/>
              </w:rPr>
              <w:t xml:space="preserve">Продукту </w:t>
            </w:r>
          </w:p>
          <w:p w:rsidR="00CC6838" w:rsidRPr="007B3D44" w:rsidRDefault="00CC6838" w:rsidP="00CC6838">
            <w:pPr>
              <w:tabs>
                <w:tab w:val="left" w:pos="6780"/>
              </w:tabs>
              <w:spacing w:after="0" w:line="240" w:lineRule="auto"/>
              <w:rPr>
                <w:rFonts w:ascii="Times New Roman" w:hAnsi="Times New Roman"/>
                <w:bCs/>
                <w:lang w:val="uk-UA" w:eastAsia="ru-RU"/>
              </w:rPr>
            </w:pPr>
            <w:r w:rsidRPr="007B3D44">
              <w:rPr>
                <w:rFonts w:ascii="Times New Roman" w:hAnsi="Times New Roman"/>
                <w:bCs/>
                <w:lang w:val="uk-UA" w:eastAsia="ru-RU"/>
              </w:rPr>
              <w:t>Афіші, матеріал для майстер-класу</w:t>
            </w:r>
          </w:p>
          <w:p w:rsidR="00CC6838" w:rsidRPr="007B3D44" w:rsidRDefault="00CC6838" w:rsidP="00CC6838">
            <w:pPr>
              <w:tabs>
                <w:tab w:val="left" w:pos="6780"/>
              </w:tabs>
              <w:spacing w:after="0" w:line="240" w:lineRule="auto"/>
              <w:rPr>
                <w:rFonts w:ascii="Times New Roman" w:hAnsi="Times New Roman"/>
                <w:bCs/>
                <w:lang w:val="uk-UA" w:eastAsia="ru-RU"/>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афіш, матеріалу для майстер-класу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Захід 12</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воїнів УСС, що загинули в бою на Маківці в 1915 році від час Першої світової війни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(квітень)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2 000 грн</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Національно-патріотичне виховання,</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вшанування полеглих за волю України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Кошик живих квітів</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одного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438"/>
        </w:trPr>
        <w:tc>
          <w:tcPr>
            <w:tcW w:w="851" w:type="dxa"/>
            <w:vMerge/>
            <w:tcBorders>
              <w:bottom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45"/>
        </w:trPr>
        <w:tc>
          <w:tcPr>
            <w:tcW w:w="851"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13</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Матері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(травень)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sz w:val="24"/>
                <w:szCs w:val="24"/>
                <w:lang w:val="uk-UA" w:eastAsia="uk-UA"/>
              </w:rPr>
              <w:t xml:space="preserve">  </w:t>
            </w:r>
            <w:r w:rsidRPr="007B3D44">
              <w:rPr>
                <w:rFonts w:ascii="Times New Roman" w:hAnsi="Times New Roman"/>
                <w:lang w:val="uk-UA" w:eastAsia="uk-UA"/>
              </w:rPr>
              <w:t>15 000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15 000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матерів громади</w:t>
            </w:r>
          </w:p>
        </w:tc>
      </w:tr>
      <w:tr w:rsidR="00CC6838" w:rsidRPr="007B3D44" w:rsidTr="001D326A">
        <w:trPr>
          <w:cantSplit/>
          <w:trHeight w:val="25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Букети квітів для матерів героїв загиблих в АТО та українсько-російській війні</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5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букета</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8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3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14</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Конкурс юних піаністів ім. Олега Рудницького</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(травень)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Інші джерела</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Виявлення та підтримка найбільш  обдарованих молодих музикантів, вшанування пам’яті видатного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музиканта</w:t>
            </w:r>
          </w:p>
        </w:tc>
      </w:tr>
      <w:tr w:rsidR="00CC6838" w:rsidRPr="007B3D44" w:rsidTr="001D326A">
        <w:trPr>
          <w:cantSplit/>
          <w:trHeight w:val="28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послуги з виготовлення афіш, банерів, буклетів, дипломів</w:t>
            </w:r>
            <w:r w:rsidRPr="007B3D44">
              <w:rPr>
                <w:rFonts w:ascii="Times New Roman" w:hAnsi="Times New Roman"/>
                <w:sz w:val="24"/>
                <w:szCs w:val="24"/>
                <w:lang w:val="uk-UA" w:eastAsia="uk-UA"/>
              </w:rPr>
              <w:t>, призів для переможців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7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 на виготовлення афіші, буклету, диплома,</w:t>
            </w:r>
            <w:r w:rsidRPr="007B3D44">
              <w:rPr>
                <w:rFonts w:ascii="Times New Roman" w:hAnsi="Times New Roman"/>
                <w:sz w:val="24"/>
                <w:szCs w:val="24"/>
                <w:lang w:val="uk-UA" w:eastAsia="uk-UA"/>
              </w:rPr>
              <w:t xml:space="preserve"> призу для переможців</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7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Захід 15</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Святкування 60-річниці від дня заснування Новороздільської дитячої школи мистецтв ім. О.Рудницького</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lang w:val="uk-UA" w:eastAsia="uk-UA"/>
              </w:rPr>
              <w:t>(травень)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 </w:t>
            </w:r>
            <w:r w:rsidRPr="007B3D44">
              <w:rPr>
                <w:rFonts w:ascii="Times New Roman" w:hAnsi="Times New Roman"/>
                <w:lang w:val="uk-UA" w:eastAsia="uk-UA"/>
              </w:rPr>
              <w:t>30 000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30 000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Підтримка мистецької установи, де навчають та розвивають обдарованих дітей, підтримка початкового професійного мистецтва</w:t>
            </w:r>
          </w:p>
        </w:tc>
      </w:tr>
      <w:tr w:rsidR="00CC6838" w:rsidRPr="007B3D44" w:rsidTr="001D326A">
        <w:trPr>
          <w:cantSplit/>
          <w:trHeight w:val="2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Запрошення, грамоти, подяки, банери, букети живих квітів – 15 000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Поліграфічні послуги (друк каталогу, афіші) – 15 000 грн;</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 за поліграфічні послуги (друк каталогу, афіші),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запрошення, грамоти, подяки,</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букета, банера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6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16</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Свято Героїв.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пам’яті жертв політичних репресій.</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Вечір-реквієм</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(травень)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sz w:val="24"/>
                <w:szCs w:val="24"/>
                <w:lang w:val="uk-UA" w:eastAsia="uk-UA"/>
              </w:rPr>
              <w:t xml:space="preserve"> </w:t>
            </w:r>
            <w:r w:rsidRPr="007B3D44">
              <w:rPr>
                <w:rFonts w:ascii="Times New Roman" w:hAnsi="Times New Roman"/>
                <w:lang w:val="uk-UA" w:eastAsia="uk-UA"/>
              </w:rPr>
              <w:t>25 000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25 000 </w:t>
            </w:r>
          </w:p>
        </w:tc>
        <w:tc>
          <w:tcPr>
            <w:tcW w:w="1701" w:type="dxa"/>
            <w:vMerge w:val="restart"/>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героїв України, віддання шани загиблим за Незалежність України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2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Букети живих квітів, прапори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4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придбання букета, прапора</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8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4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17</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міста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72 річниця від дня заснування міста.</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Святковий концерт</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(травень)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w:t>
            </w:r>
            <w:r w:rsidRPr="007B3D44">
              <w:rPr>
                <w:rFonts w:ascii="Times New Roman" w:hAnsi="Times New Roman"/>
                <w:sz w:val="24"/>
                <w:szCs w:val="24"/>
                <w:lang w:val="uk-UA" w:eastAsia="uk-UA"/>
              </w:rPr>
              <w:t xml:space="preserve">- </w:t>
            </w:r>
            <w:r w:rsidRPr="007B3D44">
              <w:rPr>
                <w:rFonts w:ascii="Times New Roman" w:hAnsi="Times New Roman"/>
                <w:lang w:val="uk-UA" w:eastAsia="uk-UA"/>
              </w:rPr>
              <w:t>45 000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45 000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Святкування дня міста. Забезпечення видовищних заходів та змістовного дозвілля мешканців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2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spacing w:after="0" w:line="240" w:lineRule="auto"/>
              <w:rPr>
                <w:rFonts w:ascii="Times New Roman" w:hAnsi="Times New Roman"/>
                <w:sz w:val="24"/>
                <w:szCs w:val="24"/>
                <w:lang w:val="uk-UA" w:eastAsia="ru-RU"/>
              </w:rPr>
            </w:pPr>
            <w:r w:rsidRPr="007B3D44">
              <w:rPr>
                <w:rFonts w:ascii="Times New Roman" w:hAnsi="Times New Roman"/>
                <w:b/>
                <w:lang w:val="uk-UA" w:eastAsia="uk-UA"/>
              </w:rPr>
              <w:t>Продукту</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Придбання нагород, запрошень, подяк, грамот, банерів - 20 000;</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встановлення та демонтаж сцени - 25 000</w:t>
            </w:r>
          </w:p>
          <w:p w:rsidR="00CC6838" w:rsidRPr="007B3D44" w:rsidRDefault="00CC6838" w:rsidP="00CC6838">
            <w:pPr>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2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нагороди, запрошення, подяки, грамоти, банера,</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встановлення та демонтаж сцени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2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 xml:space="preserve">Зменшено у порівнянні з минулим роком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18</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Дні Європи в Україні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(травень-червень) </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5 000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5 000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Святкування Дня Європи в Україні</w:t>
            </w: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Продукту </w:t>
            </w:r>
            <w:r w:rsidRPr="007B3D44">
              <w:rPr>
                <w:rFonts w:ascii="Times New Roman" w:hAnsi="Times New Roman"/>
                <w:lang w:val="uk-UA" w:eastAsia="uk-UA"/>
              </w:rPr>
              <w:t>кошики живих квітів, банери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w:t>
            </w:r>
            <w:r w:rsidRPr="007B3D44">
              <w:rPr>
                <w:rFonts w:ascii="Times New Roman" w:hAnsi="Times New Roman"/>
                <w:b/>
                <w:lang w:val="uk-UA" w:eastAsia="uk-UA"/>
              </w:rPr>
              <w:t xml:space="preserve"> </w:t>
            </w:r>
            <w:r w:rsidRPr="007B3D44">
              <w:rPr>
                <w:rFonts w:ascii="Times New Roman" w:hAnsi="Times New Roman"/>
                <w:lang w:val="uk-UA" w:eastAsia="uk-UA"/>
              </w:rPr>
              <w:t>на придбання кошика, банера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8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19</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Святкування  Дня села Горішнє, Долішнє</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(червень)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Інші джерела </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та відтворення українських звичаїв та обрядів</w:t>
            </w:r>
          </w:p>
        </w:tc>
      </w:tr>
      <w:tr w:rsidR="00CC6838" w:rsidRPr="007B3D44" w:rsidTr="001D326A">
        <w:trPr>
          <w:cantSplit/>
          <w:trHeight w:val="29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Виступи учасників художньої самодіяльності</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7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Подарунки для учасників художньої самодіяльності, виготовлення афіш</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6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0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Захід 20</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Cs/>
                <w:lang w:val="uk-UA" w:eastAsia="uk-UA"/>
              </w:rPr>
              <w:t>День вшанування пам’яті жертв масових розстрілів у тюрмах Західної України в червні 1941 р.</w:t>
            </w:r>
          </w:p>
          <w:p w:rsidR="00CC6838" w:rsidRPr="007B3D44" w:rsidRDefault="00CC6838" w:rsidP="00CC6838">
            <w:pPr>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lang w:val="uk-UA" w:eastAsia="uk-UA"/>
              </w:rPr>
              <w:t>(червень)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Затрат </w:t>
            </w:r>
            <w:r w:rsidRPr="007B3D44">
              <w:rPr>
                <w:rFonts w:ascii="Times New Roman" w:hAnsi="Times New Roman"/>
                <w:bCs/>
                <w:lang w:val="uk-UA" w:eastAsia="uk-UA"/>
              </w:rPr>
              <w:t>4 000 грн</w:t>
            </w:r>
          </w:p>
          <w:p w:rsidR="00CC6838" w:rsidRPr="007B3D44" w:rsidRDefault="00CC6838" w:rsidP="00CC6838">
            <w:pPr>
              <w:autoSpaceDE w:val="0"/>
              <w:autoSpaceDN w:val="0"/>
              <w:adjustRightInd w:val="0"/>
              <w:spacing w:after="0" w:line="240" w:lineRule="auto"/>
              <w:rPr>
                <w:rFonts w:ascii="Times New Roman" w:hAnsi="Times New Roman"/>
                <w:bCs/>
                <w:sz w:val="24"/>
                <w:szCs w:val="24"/>
                <w:lang w:val="uk-UA" w:eastAsia="uk-UA"/>
              </w:rPr>
            </w:pP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Національно-патріотичне виховання,</w:t>
            </w:r>
            <w:r w:rsidRPr="007B3D44">
              <w:rPr>
                <w:rFonts w:ascii="Times New Roman" w:hAnsi="Times New Roman"/>
                <w:bCs/>
                <w:lang w:val="uk-UA" w:eastAsia="uk-UA"/>
              </w:rPr>
              <w:t xml:space="preserve"> вшанування пам’яті жертв масових розстрілів у тюрмах Західної України в червні 1941 р.</w:t>
            </w:r>
          </w:p>
        </w:tc>
      </w:tr>
      <w:tr w:rsidR="00CC6838" w:rsidRPr="007B3D44" w:rsidTr="001D326A">
        <w:trPr>
          <w:cantSplit/>
          <w:trHeight w:val="4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Продукту</w:t>
            </w:r>
            <w:r w:rsidRPr="007B3D44">
              <w:rPr>
                <w:rFonts w:ascii="Times New Roman" w:hAnsi="Times New Roman"/>
                <w:bCs/>
                <w:lang w:val="uk-UA" w:eastAsia="uk-UA"/>
              </w:rPr>
              <w:t xml:space="preserve"> кошики живих квітів</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4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 xml:space="preserve">середні витрати на придбання 1 кошика </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8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Залишено на рівні минулого року</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9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21</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Свято випускників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(червень)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0 грн</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Інші джерела </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Виховання підростаючого покоління</w:t>
            </w:r>
          </w:p>
        </w:tc>
      </w:tr>
      <w:tr w:rsidR="00CC6838" w:rsidRPr="007B3D44" w:rsidTr="001D326A">
        <w:trPr>
          <w:cantSplit/>
          <w:trHeight w:val="19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забезпечення звукової апаратури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21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забезпечення</w:t>
            </w:r>
            <w:r w:rsidRPr="007B3D44">
              <w:rPr>
                <w:rFonts w:ascii="Times New Roman" w:hAnsi="Times New Roman"/>
                <w:b/>
                <w:lang w:val="uk-UA" w:eastAsia="uk-UA"/>
              </w:rPr>
              <w:t xml:space="preserve"> </w:t>
            </w:r>
            <w:r w:rsidRPr="007B3D44">
              <w:rPr>
                <w:rFonts w:ascii="Times New Roman" w:hAnsi="Times New Roman"/>
                <w:lang w:val="uk-UA" w:eastAsia="uk-UA"/>
              </w:rPr>
              <w:t>звукової апаратури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18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7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22</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Конституції</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(червень)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4 000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Вшанування основного закону держави</w:t>
            </w:r>
          </w:p>
        </w:tc>
      </w:tr>
      <w:tr w:rsidR="00CC6838" w:rsidRPr="007B3D44" w:rsidTr="001D326A">
        <w:trPr>
          <w:cantSplit/>
          <w:trHeight w:val="7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кошики та</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букети живих квітів</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7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Ефективності</w:t>
            </w:r>
            <w:r w:rsidRPr="007B3D44">
              <w:rPr>
                <w:rFonts w:ascii="Times New Roman" w:hAnsi="Times New Roman"/>
                <w:bCs/>
                <w:lang w:val="uk-UA" w:eastAsia="uk-UA"/>
              </w:rPr>
              <w:t xml:space="preserve"> середні витрати на придбання 1 букета</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7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7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23</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Фольклорно-театралізоване свято «Купальські забави»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(червень)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 xml:space="preserve">10 000 грн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Міський бюджет </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10 000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та відтворення українських звичаїв та обрядів</w:t>
            </w:r>
          </w:p>
        </w:tc>
      </w:tr>
      <w:tr w:rsidR="00CC6838" w:rsidRPr="007B3D44" w:rsidTr="001D326A">
        <w:trPr>
          <w:cantSplit/>
          <w:trHeight w:val="7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lang w:val="uk-UA" w:eastAsia="uk-UA"/>
              </w:rPr>
              <w:t>Афіші, банер, живі квіти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7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Ефективності</w:t>
            </w:r>
            <w:r w:rsidRPr="007B3D44">
              <w:rPr>
                <w:rFonts w:ascii="Times New Roman" w:hAnsi="Times New Roman"/>
                <w:bCs/>
                <w:lang w:val="uk-UA" w:eastAsia="uk-UA"/>
              </w:rPr>
              <w:t xml:space="preserve"> середні витрати на придбання афіші, банера, живих квітів</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7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r>
      <w:tr w:rsidR="00CC6838" w:rsidRPr="007B3D44" w:rsidTr="001D326A">
        <w:trPr>
          <w:cantSplit/>
          <w:trHeight w:val="16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24</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Святкування Дня села Березина «Березинські фестини»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(липень)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 xml:space="preserve">0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Інші джерела </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та відтворення українських звичаїв та обрядів</w:t>
            </w:r>
          </w:p>
        </w:tc>
      </w:tr>
      <w:tr w:rsidR="00CC6838" w:rsidRPr="007B3D44" w:rsidTr="001D326A">
        <w:trPr>
          <w:cantSplit/>
          <w:trHeight w:val="19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забезпечення звукової апаратури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6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Ефективності</w:t>
            </w:r>
            <w:r w:rsidRPr="007B3D44">
              <w:rPr>
                <w:rFonts w:ascii="Times New Roman" w:hAnsi="Times New Roman"/>
                <w:bCs/>
                <w:lang w:val="uk-UA" w:eastAsia="uk-UA"/>
              </w:rPr>
              <w:t xml:space="preserve"> середні витрати на забезпечення</w:t>
            </w:r>
            <w:r w:rsidRPr="007B3D44">
              <w:rPr>
                <w:rFonts w:ascii="Times New Roman" w:hAnsi="Times New Roman"/>
                <w:lang w:val="uk-UA" w:eastAsia="uk-UA"/>
              </w:rPr>
              <w:t xml:space="preserve"> звукової апаратури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9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Захід 25</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Cs/>
                <w:lang w:val="uk-UA" w:eastAsia="uk-UA"/>
              </w:rPr>
              <w:t>День Української Державності</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Cs/>
                <w:lang w:val="uk-UA" w:eastAsia="uk-UA"/>
              </w:rPr>
              <w:t>(липень)</w:t>
            </w:r>
          </w:p>
          <w:p w:rsidR="00CC6838" w:rsidRPr="007B3D44" w:rsidRDefault="00CC6838" w:rsidP="00CC6838">
            <w:pPr>
              <w:autoSpaceDE w:val="0"/>
              <w:autoSpaceDN w:val="0"/>
              <w:adjustRightInd w:val="0"/>
              <w:spacing w:after="0" w:line="240" w:lineRule="auto"/>
              <w:rPr>
                <w:rFonts w:ascii="Times New Roman" w:hAnsi="Times New Roman"/>
                <w:bCs/>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Затрат </w:t>
            </w:r>
            <w:r w:rsidRPr="007B3D44">
              <w:rPr>
                <w:rFonts w:ascii="Times New Roman" w:hAnsi="Times New Roman"/>
                <w:bCs/>
                <w:lang w:val="uk-UA" w:eastAsia="uk-UA"/>
              </w:rPr>
              <w:t>10 000 грн</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10 000</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Національно-патріотичне виховання</w:t>
            </w: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Продукту </w:t>
            </w:r>
            <w:r w:rsidRPr="007B3D44">
              <w:rPr>
                <w:rFonts w:ascii="Times New Roman" w:hAnsi="Times New Roman"/>
                <w:lang w:val="uk-UA" w:eastAsia="uk-UA"/>
              </w:rPr>
              <w:t>кошики  живих квітів, прапори, банери</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w:t>
            </w:r>
            <w:r w:rsidRPr="007B3D44">
              <w:rPr>
                <w:rFonts w:ascii="Times New Roman" w:hAnsi="Times New Roman"/>
                <w:b/>
                <w:lang w:val="uk-UA" w:eastAsia="uk-UA"/>
              </w:rPr>
              <w:t xml:space="preserve"> </w:t>
            </w:r>
            <w:r w:rsidRPr="007B3D44">
              <w:rPr>
                <w:rFonts w:ascii="Times New Roman" w:hAnsi="Times New Roman"/>
                <w:lang w:val="uk-UA" w:eastAsia="uk-UA"/>
              </w:rPr>
              <w:t>на придбання 1 кошика, прапора, банера</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0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 xml:space="preserve">Збільшено у порівнянні з минулим роком </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26</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t>Щорічний велопробіг на підтримку ЗСУ «Сила в єдності» по території 6 громад Львівської області: Новороздільської, Жидачівської, Миколаївської, Розвадівської, Тростянецької та Ходорівської</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lang w:val="uk-UA" w:eastAsia="ru-RU"/>
              </w:rPr>
              <w:t>(липень)</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10 000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w:t>
            </w: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10 000</w:t>
            </w:r>
          </w:p>
        </w:tc>
        <w:tc>
          <w:tcPr>
            <w:tcW w:w="1701"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Утвердження здорового способу життя, популяризація природної та культурної спадщини громади, підтримка ЗСУ</w:t>
            </w: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афіші, банери, рекламна продукція</w:t>
            </w: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r w:rsidRPr="007B3D44">
              <w:rPr>
                <w:rFonts w:ascii="Times New Roman" w:hAnsi="Times New Roman"/>
                <w:bCs/>
                <w:lang w:val="uk-UA" w:eastAsia="uk-UA"/>
              </w:rPr>
              <w:t xml:space="preserve">середні витрати на </w:t>
            </w:r>
            <w:r w:rsidRPr="007B3D44">
              <w:rPr>
                <w:rFonts w:ascii="Times New Roman" w:hAnsi="Times New Roman"/>
                <w:lang w:val="uk-UA" w:eastAsia="uk-UA"/>
              </w:rPr>
              <w:t>послуги з виготовлення афіш, банера, рекламної продукції</w:t>
            </w: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r w:rsidRPr="007B3D44">
              <w:rPr>
                <w:rFonts w:ascii="Times New Roman" w:hAnsi="Times New Roman"/>
                <w:sz w:val="24"/>
                <w:szCs w:val="24"/>
                <w:lang w:val="uk-UA" w:eastAsia="uk-UA"/>
              </w:rPr>
              <w:t xml:space="preserve"> </w:t>
            </w: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8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27</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Фольклорно-етнографічне свято «Моє село – душі криниця»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 Берездівці,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с.Гранки-Кути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(серпень)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Інші джерела </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0 </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та відтворення українських звичаїв та обрядів</w:t>
            </w:r>
          </w:p>
        </w:tc>
      </w:tr>
      <w:tr w:rsidR="00CC6838" w:rsidRPr="007B3D44" w:rsidTr="001D326A">
        <w:trPr>
          <w:cantSplit/>
          <w:trHeight w:val="43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забезпечення звукової апаратури,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виступи учасників художньої самодіяльності</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45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r w:rsidRPr="007B3D44">
              <w:rPr>
                <w:rFonts w:ascii="Times New Roman" w:hAnsi="Times New Roman"/>
                <w:bCs/>
                <w:lang w:val="uk-UA" w:eastAsia="uk-UA"/>
              </w:rPr>
              <w:t>середні витрати на забезпечення</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звукової апаратури, подарунки для учасників художньої самодіяльності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7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28</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Фестиваль патріотичної пісні «Об’єднані піснею» в рамках співпраці чотирьох громад: Новороздільської, Тростянецької, Миколаївської та Розвадівської</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(серпень)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8 000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Міський бюджет</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8 000</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Національно-патріотичне виховання, виявлення та підтримка талановитої молоді</w:t>
            </w:r>
          </w:p>
        </w:tc>
      </w:tr>
      <w:tr w:rsidR="00CC6838" w:rsidRPr="007B3D44" w:rsidTr="001D326A">
        <w:trPr>
          <w:cantSplit/>
          <w:trHeight w:val="14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афіші, подяки, банер</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афіші, подяки, банера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Зменшено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29</w:t>
            </w:r>
          </w:p>
          <w:p w:rsidR="00CC6838" w:rsidRPr="007B3D44" w:rsidRDefault="00CC6838" w:rsidP="00CC6838">
            <w:pPr>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lang w:val="uk-UA" w:eastAsia="uk-UA"/>
              </w:rPr>
              <w:t>День Прапора України</w:t>
            </w:r>
          </w:p>
          <w:p w:rsidR="00CC6838" w:rsidRPr="007B3D44" w:rsidRDefault="00CC6838" w:rsidP="00CC6838">
            <w:pPr>
              <w:autoSpaceDE w:val="0"/>
              <w:autoSpaceDN w:val="0"/>
              <w:adjustRightInd w:val="0"/>
              <w:spacing w:after="0" w:line="240" w:lineRule="auto"/>
              <w:rPr>
                <w:rFonts w:ascii="Times New Roman" w:hAnsi="Times New Roman"/>
                <w:bCs/>
                <w:sz w:val="24"/>
                <w:szCs w:val="24"/>
                <w:lang w:val="uk-UA" w:eastAsia="uk-UA"/>
              </w:rPr>
            </w:pPr>
            <w:r w:rsidRPr="007B3D44">
              <w:rPr>
                <w:rFonts w:ascii="Times New Roman" w:hAnsi="Times New Roman"/>
                <w:bCs/>
                <w:lang w:val="uk-UA" w:eastAsia="uk-UA"/>
              </w:rPr>
              <w:t>(23 серпня)</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5 000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5 000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Вшанування державної символіки України</w:t>
            </w: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Прапори України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Ефективності</w:t>
            </w:r>
            <w:r w:rsidRPr="007B3D44">
              <w:rPr>
                <w:rFonts w:ascii="Times New Roman" w:hAnsi="Times New Roman"/>
                <w:bCs/>
                <w:lang w:val="uk-UA" w:eastAsia="uk-UA"/>
              </w:rPr>
              <w:t xml:space="preserve"> середні витрати на придбання 1 прапора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Зменшено у порівнянні з минулим роком</w:t>
            </w:r>
            <w:r w:rsidRPr="007B3D44">
              <w:rPr>
                <w:rFonts w:ascii="Times New Roman" w:hAnsi="Times New Roman"/>
                <w:sz w:val="24"/>
                <w:szCs w:val="24"/>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81"/>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30</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34 річниця Дня Незалежності України.</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Святкові заходи згідно окремого плану</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(серпень)</w:t>
            </w: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25 000 грн</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w:t>
            </w:r>
          </w:p>
          <w:p w:rsidR="00CC6838" w:rsidRPr="007B3D44" w:rsidRDefault="00CC6838" w:rsidP="00CC6838">
            <w:pPr>
              <w:spacing w:after="0" w:line="240" w:lineRule="auto"/>
              <w:rPr>
                <w:rFonts w:ascii="Times New Roman" w:hAnsi="Times New Roman"/>
                <w:sz w:val="24"/>
                <w:szCs w:val="24"/>
                <w:lang w:val="uk-UA" w:eastAsia="uk-UA"/>
              </w:rPr>
            </w:pP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25 000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1"/>
                <w:szCs w:val="21"/>
                <w:lang w:val="uk-UA" w:eastAsia="uk-UA"/>
              </w:rPr>
              <w:t>Святкування головного свята країни - Дня Незалежності. Забезпечення видовищних заходів та змістовного дозвілля мешканц</w:t>
            </w:r>
            <w:r w:rsidRPr="007B3D44">
              <w:rPr>
                <w:rFonts w:ascii="Times New Roman" w:hAnsi="Times New Roman"/>
                <w:lang w:val="uk-UA" w:eastAsia="uk-UA"/>
              </w:rPr>
              <w:t>ів громади</w:t>
            </w:r>
          </w:p>
        </w:tc>
      </w:tr>
      <w:tr w:rsidR="00CC6838" w:rsidRPr="007B3D44" w:rsidTr="001D326A">
        <w:trPr>
          <w:cantSplit/>
          <w:trHeight w:val="71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Запрошення,афіші, подяки, грамоти, подарунки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9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 на придбання запрошення, афіші, подяки, грамоти, подарунка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4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Захід 31</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День пам’яті захисників України, що загинули за незалежність, суверенітет та територіальну цілісність України</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(серпень)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30 000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30 000 </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пам’яті загиблих героїв</w:t>
            </w:r>
          </w:p>
        </w:tc>
      </w:tr>
      <w:tr w:rsidR="00CC6838" w:rsidRPr="007B3D44" w:rsidTr="001D326A">
        <w:trPr>
          <w:cantSplit/>
          <w:trHeight w:val="54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Продукту </w:t>
            </w:r>
            <w:r w:rsidRPr="007B3D44">
              <w:rPr>
                <w:rFonts w:ascii="Times New Roman" w:hAnsi="Times New Roman"/>
                <w:lang w:val="uk-UA" w:eastAsia="uk-UA"/>
              </w:rPr>
              <w:t>кошики, лампадки, прапори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75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затрати на придбання 1 кошика, лампадки, прапора</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5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7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32</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Святкування Дня  селища Розділ  </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(серпень)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Інші джерела</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Збереження  історичної пам’яті та відтворення українських звичаїв та обрядів </w:t>
            </w:r>
          </w:p>
        </w:tc>
      </w:tr>
      <w:tr w:rsidR="00CC6838" w:rsidRPr="007B3D44" w:rsidTr="001D326A">
        <w:trPr>
          <w:cantSplit/>
          <w:trHeight w:val="27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забезпечення звукової апаратури,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виступи учасників художньої самодіяльності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9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r w:rsidRPr="007B3D44">
              <w:rPr>
                <w:rFonts w:ascii="Times New Roman" w:hAnsi="Times New Roman"/>
                <w:bCs/>
                <w:lang w:val="uk-UA" w:eastAsia="uk-UA"/>
              </w:rPr>
              <w:t>середні витрати на забезпечення</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звукової апаратури, подарунки для учасників художньої самодіяльності</w:t>
            </w:r>
            <w:r w:rsidRPr="007B3D44">
              <w:rPr>
                <w:rFonts w:ascii="Times New Roman" w:hAnsi="Times New Roman"/>
                <w:sz w:val="24"/>
                <w:szCs w:val="24"/>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 xml:space="preserve"> Зменшено в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8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Захід 33</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Відвідування музею «Жива історія» у с. Коноптиця Львівського району Львівської області учасниками Новороздільського осередку ГО Спілка політв’язнів України, учасниками Новорозільскої станиці «Всеукраїнське братство ОУН-УПА» та жителями громади з метою ознайомлення з військовими подіями в Україні  ХХ та ХХІ ст.</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(протягом року)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0 грн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Інші джерела</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Національно-патріотичне виховання,</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зміцнення</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національного духу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80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80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80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 xml:space="preserve"> Збільшено в порівнянні з  минулим роком</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8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34</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Святкування Дня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с. Станківці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(вересень)</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Інші джерела</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Збереження  історичної пам’яті та відтворення українських звичаїв та обрядів</w:t>
            </w:r>
          </w:p>
        </w:tc>
      </w:tr>
      <w:tr w:rsidR="00CC6838" w:rsidRPr="007B3D44" w:rsidTr="001D326A">
        <w:trPr>
          <w:cantSplit/>
          <w:trHeight w:val="1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забезпечення звукової апаратури,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виступи учасників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художньої самодіяльності</w:t>
            </w:r>
            <w:r w:rsidRPr="007B3D44">
              <w:rPr>
                <w:rFonts w:ascii="Times New Roman" w:hAnsi="Times New Roman"/>
                <w:sz w:val="24"/>
                <w:szCs w:val="24"/>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 xml:space="preserve"> </w:t>
            </w:r>
            <w:r w:rsidRPr="007B3D44">
              <w:rPr>
                <w:rFonts w:ascii="Times New Roman" w:hAnsi="Times New Roman"/>
                <w:bCs/>
                <w:lang w:val="uk-UA" w:eastAsia="uk-UA"/>
              </w:rPr>
              <w:t>середні витрати на забезпечення</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звукової апаратури, подарунки для учасників художньої самодіяльності</w:t>
            </w:r>
            <w:r w:rsidRPr="007B3D44">
              <w:rPr>
                <w:rFonts w:ascii="Times New Roman" w:hAnsi="Times New Roman"/>
                <w:sz w:val="24"/>
                <w:szCs w:val="24"/>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83"/>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Залишено на  рівні минулого року</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Захід 35</w:t>
            </w:r>
          </w:p>
          <w:p w:rsidR="00CC6838" w:rsidRPr="007B3D44" w:rsidRDefault="00CC6838" w:rsidP="00CC6838">
            <w:pPr>
              <w:spacing w:after="0" w:line="240" w:lineRule="auto"/>
              <w:rPr>
                <w:rFonts w:ascii="Times New Roman" w:hAnsi="Times New Roman"/>
                <w:lang w:val="uk-UA" w:eastAsia="uk-UA"/>
              </w:rPr>
            </w:pPr>
            <w:r w:rsidRPr="007B3D44">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Відзначення 120 річниці від дня народження співзасновника та діяча ОУН Степана Охримовича</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(вересень)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b/>
                <w:sz w:val="24"/>
                <w:szCs w:val="24"/>
                <w:lang w:val="uk-UA" w:eastAsia="uk-UA"/>
              </w:rPr>
              <w:t xml:space="preserve"> </w:t>
            </w:r>
            <w:r w:rsidRPr="007B3D44">
              <w:rPr>
                <w:rFonts w:ascii="Times New Roman" w:hAnsi="Times New Roman"/>
                <w:lang w:val="uk-UA" w:eastAsia="uk-UA"/>
              </w:rPr>
              <w:t>2 000 грн</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2 000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Героїв України, які загинули в боротьбі за незалежність держави</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кошик живих квітів</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одного кошика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9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36</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t>День захисників та захисниць України, День українського козацтва, Свято  Покрови Пресвятої Богородиці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t>(1 жовтня)</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w:t>
            </w:r>
            <w:r w:rsidRPr="007B3D44">
              <w:rPr>
                <w:rFonts w:ascii="Times New Roman" w:hAnsi="Times New Roman"/>
                <w:sz w:val="24"/>
                <w:szCs w:val="24"/>
                <w:lang w:val="uk-UA" w:eastAsia="uk-UA"/>
              </w:rPr>
              <w:t xml:space="preserve"> </w:t>
            </w:r>
            <w:r w:rsidRPr="007B3D44">
              <w:rPr>
                <w:rFonts w:ascii="Times New Roman" w:hAnsi="Times New Roman"/>
                <w:lang w:val="uk-UA" w:eastAsia="uk-UA"/>
              </w:rPr>
              <w:t>40 000 грн</w:t>
            </w:r>
          </w:p>
        </w:tc>
        <w:tc>
          <w:tcPr>
            <w:tcW w:w="1843" w:type="dxa"/>
            <w:vMerge w:val="restart"/>
            <w:tcBorders>
              <w:left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Управління культури, спорту та гуманітарної політики </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40 000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jc w:val="center"/>
              <w:rPr>
                <w:rFonts w:ascii="Times New Roman" w:hAnsi="Times New Roman"/>
                <w:sz w:val="24"/>
                <w:szCs w:val="24"/>
                <w:lang w:val="uk-UA" w:eastAsia="uk-UA"/>
              </w:rPr>
            </w:pP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Виховання патріотизму у молоді на прикладі національних героїв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4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вінки-кошики, букети живих квітів на могили Героїв, лампадки, прапори</w:t>
            </w:r>
          </w:p>
        </w:tc>
        <w:tc>
          <w:tcPr>
            <w:tcW w:w="1843" w:type="dxa"/>
            <w:vMerge/>
            <w:tcBorders>
              <w:left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spacing w:after="0" w:line="240" w:lineRule="auto"/>
              <w:jc w:val="center"/>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8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букета, лампадки, прапора</w:t>
            </w:r>
          </w:p>
        </w:tc>
        <w:tc>
          <w:tcPr>
            <w:tcW w:w="1843"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578"/>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7"/>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37</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lastRenderedPageBreak/>
              <w:t>Конкурс малюнку, приурочений до Дня художника</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t>( жовтень)</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lastRenderedPageBreak/>
              <w:t xml:space="preserve">Затрат  5 </w:t>
            </w:r>
            <w:r w:rsidRPr="007B3D44">
              <w:rPr>
                <w:rFonts w:ascii="Times New Roman" w:hAnsi="Times New Roman"/>
                <w:lang w:val="uk-UA" w:eastAsia="uk-UA"/>
              </w:rPr>
              <w:t>000 грн</w:t>
            </w:r>
          </w:p>
        </w:tc>
        <w:tc>
          <w:tcPr>
            <w:tcW w:w="1843"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5 000</w:t>
            </w:r>
          </w:p>
        </w:tc>
        <w:tc>
          <w:tcPr>
            <w:tcW w:w="1701"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Виявлення та підтримка молодих талантів</w:t>
            </w:r>
          </w:p>
        </w:tc>
      </w:tr>
      <w:tr w:rsidR="00CC6838" w:rsidRPr="007B3D44" w:rsidTr="001D326A">
        <w:trPr>
          <w:cantSplit/>
          <w:trHeight w:val="14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tabs>
                <w:tab w:val="left" w:pos="6780"/>
              </w:tabs>
              <w:spacing w:after="0" w:line="240" w:lineRule="auto"/>
              <w:jc w:val="both"/>
              <w:rPr>
                <w:rFonts w:ascii="Times New Roman" w:hAnsi="Times New Roman"/>
                <w:b/>
                <w:lang w:val="uk-UA" w:eastAsia="ru-RU"/>
              </w:rPr>
            </w:pPr>
            <w:r w:rsidRPr="007B3D44">
              <w:rPr>
                <w:rFonts w:ascii="Times New Roman" w:hAnsi="Times New Roman"/>
                <w:b/>
                <w:lang w:val="uk-UA" w:eastAsia="ru-RU"/>
              </w:rPr>
              <w:t xml:space="preserve">Продукту </w:t>
            </w:r>
          </w:p>
          <w:p w:rsidR="00CC6838" w:rsidRPr="007B3D44" w:rsidRDefault="00CC6838" w:rsidP="00CC6838">
            <w:pPr>
              <w:tabs>
                <w:tab w:val="left" w:pos="6780"/>
              </w:tabs>
              <w:spacing w:after="0" w:line="240" w:lineRule="auto"/>
              <w:rPr>
                <w:rFonts w:ascii="Times New Roman" w:hAnsi="Times New Roman"/>
                <w:bCs/>
                <w:lang w:val="uk-UA" w:eastAsia="ru-RU"/>
              </w:rPr>
            </w:pPr>
            <w:r w:rsidRPr="007B3D44">
              <w:rPr>
                <w:rFonts w:ascii="Times New Roman" w:hAnsi="Times New Roman"/>
                <w:bCs/>
                <w:lang w:val="uk-UA" w:eastAsia="ru-RU"/>
              </w:rPr>
              <w:t>подяки, дипломи, призи, подарунки учасникам</w:t>
            </w:r>
          </w:p>
        </w:tc>
        <w:tc>
          <w:tcPr>
            <w:tcW w:w="1843"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Середні витрати на придбання подяк, призів, дипломів, подарунків для учасників</w:t>
            </w:r>
          </w:p>
        </w:tc>
        <w:tc>
          <w:tcPr>
            <w:tcW w:w="1843"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46"/>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Якості</w:t>
            </w:r>
            <w:r w:rsidRPr="007B3D44">
              <w:rPr>
                <w:rFonts w:ascii="Times New Roman" w:hAnsi="Times New Roman"/>
                <w:lang w:val="uk-UA" w:eastAsia="uk-UA"/>
              </w:rPr>
              <w:t xml:space="preserve"> Збільшено у порівнянні з минулим роком</w:t>
            </w:r>
          </w:p>
        </w:tc>
        <w:tc>
          <w:tcPr>
            <w:tcW w:w="1843" w:type="dxa"/>
            <w:vMerge/>
            <w:tcBorders>
              <w:left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5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38</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ru-RU"/>
              </w:rPr>
            </w:pPr>
            <w:r w:rsidRPr="007B3D44">
              <w:rPr>
                <w:rFonts w:ascii="Times New Roman" w:hAnsi="Times New Roman"/>
                <w:lang w:val="uk-UA" w:eastAsia="ru-RU"/>
              </w:rPr>
              <w:t>Урочистості з нагоди 83 річниці УПА</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ru-RU"/>
              </w:rPr>
              <w:t>(жовтень)</w:t>
            </w:r>
          </w:p>
        </w:tc>
        <w:tc>
          <w:tcPr>
            <w:tcW w:w="2976" w:type="dxa"/>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4 000 грн</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Виховання патріотизму у молоді на прикладі національних героїв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Продукту</w:t>
            </w:r>
            <w:r w:rsidRPr="007B3D44">
              <w:rPr>
                <w:rFonts w:ascii="Times New Roman" w:hAnsi="Times New Roman"/>
                <w:bCs/>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кошики  живих квітів</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 на придбання 1 кошика живих квітів</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5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2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39</w:t>
            </w:r>
          </w:p>
          <w:p w:rsidR="00CC6838" w:rsidRPr="007B3D44" w:rsidRDefault="00CC6838" w:rsidP="00CC6838">
            <w:pPr>
              <w:spacing w:after="0" w:line="240" w:lineRule="auto"/>
              <w:rPr>
                <w:rFonts w:ascii="Times New Roman" w:hAnsi="Times New Roman"/>
                <w:sz w:val="24"/>
                <w:szCs w:val="24"/>
                <w:lang w:val="uk-UA" w:eastAsia="ru-RU"/>
              </w:rPr>
            </w:pPr>
            <w:r w:rsidRPr="007B3D44">
              <w:rPr>
                <w:rFonts w:ascii="Times New Roman" w:hAnsi="Times New Roman"/>
                <w:lang w:val="uk-UA" w:eastAsia="ru-RU"/>
              </w:rPr>
              <w:t>Всеукраїнський день працівників культури та майстрів народного мистецтва</w:t>
            </w:r>
          </w:p>
          <w:p w:rsidR="00CC6838" w:rsidRPr="007B3D44" w:rsidRDefault="00CC6838" w:rsidP="00CC6838">
            <w:pPr>
              <w:spacing w:after="0" w:line="240" w:lineRule="auto"/>
              <w:rPr>
                <w:rFonts w:ascii="Times New Roman" w:hAnsi="Times New Roman"/>
                <w:sz w:val="24"/>
                <w:szCs w:val="24"/>
                <w:lang w:val="uk-UA" w:eastAsia="ru-RU"/>
              </w:rPr>
            </w:pPr>
            <w:r w:rsidRPr="007B3D44">
              <w:rPr>
                <w:rFonts w:ascii="Times New Roman" w:hAnsi="Times New Roman"/>
                <w:lang w:val="uk-UA" w:eastAsia="ru-RU"/>
              </w:rPr>
              <w:t>( листопад)</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Затрат</w:t>
            </w:r>
            <w:r w:rsidRPr="007B3D44">
              <w:rPr>
                <w:rFonts w:ascii="Times New Roman" w:hAnsi="Times New Roman"/>
                <w:lang w:val="uk-UA" w:eastAsia="uk-UA"/>
              </w:rPr>
              <w:t xml:space="preserve"> 10 000 грн</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10 000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майстрів культури та народного мистецтва</w:t>
            </w:r>
          </w:p>
        </w:tc>
      </w:tr>
      <w:tr w:rsidR="00CC6838" w:rsidRPr="007B3D44" w:rsidTr="001D326A">
        <w:trPr>
          <w:cantSplit/>
          <w:trHeight w:val="54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Продукту</w:t>
            </w:r>
            <w:r w:rsidRPr="007B3D44">
              <w:rPr>
                <w:rFonts w:ascii="Times New Roman" w:hAnsi="Times New Roman"/>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букетів живих квітів, подяк, грамот</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88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1 букета, подяки, грамоти</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24"/>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219"/>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40</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Вечір – реквієм  з нагоди  92 роковин Голодомору</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(листопад)</w:t>
            </w: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p w:rsidR="00CC6838" w:rsidRPr="007B3D44" w:rsidRDefault="00CC6838" w:rsidP="00CC6838">
            <w:pPr>
              <w:spacing w:after="0" w:line="240" w:lineRule="auto"/>
              <w:rPr>
                <w:rFonts w:ascii="Times New Roman" w:hAnsi="Times New Roman"/>
                <w:sz w:val="24"/>
                <w:szCs w:val="24"/>
                <w:lang w:val="uk-UA" w:eastAsia="uk-UA"/>
              </w:rPr>
            </w:pPr>
          </w:p>
        </w:tc>
        <w:tc>
          <w:tcPr>
            <w:tcW w:w="2976" w:type="dxa"/>
            <w:tcBorders>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5 000 грн</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5 000 </w:t>
            </w:r>
          </w:p>
        </w:tc>
        <w:tc>
          <w:tcPr>
            <w:tcW w:w="1701" w:type="dxa"/>
            <w:vMerge w:val="restart"/>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Вшанування пам’яті померлих в роки голодоморів в Україні та підтримка Всеукраїнської акції «Запали свічку пам’яті»</w:t>
            </w:r>
          </w:p>
        </w:tc>
      </w:tr>
      <w:tr w:rsidR="00CC6838" w:rsidRPr="007B3D44" w:rsidTr="001D326A">
        <w:trPr>
          <w:cantSplit/>
          <w:trHeight w:val="315"/>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Продукту – </w:t>
            </w:r>
            <w:r w:rsidRPr="007B3D44">
              <w:rPr>
                <w:rFonts w:ascii="Times New Roman" w:hAnsi="Times New Roman"/>
                <w:bCs/>
                <w:lang w:val="uk-UA" w:eastAsia="uk-UA"/>
              </w:rPr>
              <w:t>придбання</w:t>
            </w:r>
            <w:r w:rsidRPr="007B3D44">
              <w:rPr>
                <w:rFonts w:ascii="Times New Roman" w:hAnsi="Times New Roman"/>
                <w:b/>
                <w:lang w:val="uk-UA" w:eastAsia="uk-UA"/>
              </w:rPr>
              <w:t xml:space="preserve"> </w:t>
            </w:r>
            <w:r w:rsidRPr="007B3D44">
              <w:rPr>
                <w:rFonts w:ascii="Times New Roman" w:hAnsi="Times New Roman"/>
                <w:bCs/>
                <w:lang w:val="uk-UA" w:eastAsia="uk-UA"/>
              </w:rPr>
              <w:t xml:space="preserve">кошиків живих квітів, </w:t>
            </w:r>
            <w:r w:rsidRPr="007B3D44">
              <w:rPr>
                <w:rFonts w:ascii="Times New Roman" w:hAnsi="Times New Roman"/>
                <w:lang w:val="uk-UA" w:eastAsia="uk-UA"/>
              </w:rPr>
              <w:t>свічок, лампадок</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00"/>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 середні витрати на придбання</w:t>
            </w:r>
            <w:r w:rsidRPr="007B3D44">
              <w:rPr>
                <w:rFonts w:ascii="Times New Roman" w:hAnsi="Times New Roman"/>
                <w:b/>
                <w:lang w:val="uk-UA" w:eastAsia="uk-UA"/>
              </w:rPr>
              <w:t xml:space="preserve"> </w:t>
            </w:r>
            <w:r w:rsidRPr="007B3D44">
              <w:rPr>
                <w:rFonts w:ascii="Times New Roman" w:hAnsi="Times New Roman"/>
                <w:bCs/>
                <w:lang w:val="uk-UA" w:eastAsia="uk-UA"/>
              </w:rPr>
              <w:t xml:space="preserve"> кошика, </w:t>
            </w:r>
            <w:r w:rsidRPr="007B3D44">
              <w:rPr>
                <w:rFonts w:ascii="Times New Roman" w:hAnsi="Times New Roman"/>
                <w:lang w:val="uk-UA" w:eastAsia="uk-UA"/>
              </w:rPr>
              <w:t xml:space="preserve">свічки, лампадки </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684"/>
        </w:trPr>
        <w:tc>
          <w:tcPr>
            <w:tcW w:w="851"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74"/>
        </w:trPr>
        <w:tc>
          <w:tcPr>
            <w:tcW w:w="851" w:type="dxa"/>
            <w:vMerge w:val="restart"/>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41</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lastRenderedPageBreak/>
              <w:t>День Збройних Сил України</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(грудень)</w:t>
            </w: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lastRenderedPageBreak/>
              <w:t xml:space="preserve">Затрат  </w:t>
            </w:r>
            <w:r w:rsidRPr="007B3D44">
              <w:rPr>
                <w:rFonts w:ascii="Times New Roman" w:hAnsi="Times New Roman"/>
                <w:lang w:val="uk-UA" w:eastAsia="uk-UA"/>
              </w:rPr>
              <w:t>10 000 грн</w:t>
            </w: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10 000</w:t>
            </w:r>
          </w:p>
        </w:tc>
        <w:tc>
          <w:tcPr>
            <w:tcW w:w="1701" w:type="dxa"/>
            <w:vMerge w:val="restart"/>
            <w:tcBorders>
              <w:top w:val="single" w:sz="4" w:space="0" w:color="auto"/>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Вшанування військовослужбовців ЗСУ, національно-патріотичне виховання майбутніх захисників України</w:t>
            </w:r>
          </w:p>
        </w:tc>
      </w:tr>
      <w:tr w:rsidR="00CC6838" w:rsidRPr="007B3D44" w:rsidTr="001D326A">
        <w:trPr>
          <w:cantSplit/>
          <w:trHeight w:val="17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bCs/>
                <w:lang w:val="uk-UA" w:eastAsia="ru-RU"/>
              </w:rPr>
            </w:pPr>
            <w:r w:rsidRPr="007B3D44">
              <w:rPr>
                <w:rFonts w:ascii="Times New Roman" w:hAnsi="Times New Roman"/>
                <w:bCs/>
                <w:lang w:val="uk-UA" w:eastAsia="ru-RU"/>
              </w:rPr>
              <w:t>подяки, грамоти, подарунки,</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Cs/>
                <w:lang w:val="uk-UA" w:eastAsia="ru-RU"/>
              </w:rPr>
              <w:t>прапори</w:t>
            </w: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72"/>
        </w:trPr>
        <w:tc>
          <w:tcPr>
            <w:tcW w:w="85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lang w:val="uk-UA" w:eastAsia="uk-UA"/>
              </w:rPr>
              <w:t>Середні витрати на придбання подяки, грамоти, прапора, подарунка</w:t>
            </w: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172"/>
        </w:trPr>
        <w:tc>
          <w:tcPr>
            <w:tcW w:w="851"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1"/>
        </w:trPr>
        <w:tc>
          <w:tcPr>
            <w:tcW w:w="851" w:type="dxa"/>
            <w:vMerge w:val="restart"/>
            <w:tcBorders>
              <w:top w:val="single" w:sz="4" w:space="0" w:color="auto"/>
            </w:tcBorders>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42</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ІІІ Фестиваль колядок, щедрівок та вертепів</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«Різдвяний передзвін»</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(грудень)</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w:t>
            </w:r>
            <w:r w:rsidRPr="007B3D44">
              <w:rPr>
                <w:rFonts w:ascii="Times New Roman" w:hAnsi="Times New Roman"/>
                <w:lang w:val="uk-UA" w:eastAsia="uk-UA"/>
              </w:rPr>
              <w:t>20 000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20 000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Збереження та відтворення українських звичаїв та обрядів</w:t>
            </w:r>
          </w:p>
        </w:tc>
      </w:tr>
      <w:tr w:rsidR="00CC6838" w:rsidRPr="007B3D44" w:rsidTr="001D326A">
        <w:trPr>
          <w:cantSplit/>
          <w:trHeight w:val="34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Продукту</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афіші, подарунки, подяки, рекламна продукція, живі квіти</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Ефективності</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середні витрати на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придбання подарунків , афіш, подяк, рекламної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продукції, живих квітів</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0"/>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 xml:space="preserve"> Збільшено у порівнянні з минулим роком</w:t>
            </w: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23"/>
        </w:trPr>
        <w:tc>
          <w:tcPr>
            <w:tcW w:w="851" w:type="dxa"/>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Всього:</w:t>
            </w:r>
          </w:p>
        </w:tc>
        <w:tc>
          <w:tcPr>
            <w:tcW w:w="2976" w:type="dxa"/>
            <w:tcBorders>
              <w:top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tcBorders>
              <w:top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tcBorders>
              <w:top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tcBorders>
              <w:top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 395 000 </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701" w:type="dxa"/>
            <w:tcBorders>
              <w:top w:val="single" w:sz="4" w:space="0" w:color="auto"/>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31"/>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r w:rsidRPr="007B3D44">
              <w:rPr>
                <w:rFonts w:ascii="Times New Roman" w:hAnsi="Times New Roman"/>
                <w:b/>
                <w:lang w:val="uk-UA" w:eastAsia="uk-UA"/>
              </w:rPr>
              <w:t>2</w:t>
            </w: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Завдання 2</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Забезпечення святкування різдвяних та новорічних свят</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Демонтаж різдвяної шопки </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(січень)</w:t>
            </w:r>
          </w:p>
        </w:tc>
        <w:tc>
          <w:tcPr>
            <w:tcW w:w="2976" w:type="dxa"/>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b/>
                <w:lang w:val="uk-UA" w:eastAsia="uk-UA"/>
              </w:rPr>
              <w:t xml:space="preserve">Затрат    </w:t>
            </w:r>
            <w:r w:rsidRPr="007B3D44">
              <w:rPr>
                <w:rFonts w:ascii="Times New Roman" w:hAnsi="Times New Roman"/>
                <w:lang w:val="uk-UA" w:eastAsia="ru-RU"/>
              </w:rPr>
              <w:t>15 000 грн</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15 000 </w:t>
            </w:r>
          </w:p>
        </w:tc>
        <w:tc>
          <w:tcPr>
            <w:tcW w:w="1701" w:type="dxa"/>
            <w:vMerge w:val="restart"/>
            <w:tcBorders>
              <w:top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Забезпечення святкування різдвяних  та новорічних свят</w:t>
            </w:r>
          </w:p>
          <w:p w:rsidR="00CC6838" w:rsidRPr="007B3D44" w:rsidRDefault="00CC6838" w:rsidP="00CC6838">
            <w:pPr>
              <w:spacing w:after="0" w:line="240" w:lineRule="auto"/>
              <w:rPr>
                <w:rFonts w:ascii="Times New Roman" w:hAnsi="Times New Roman"/>
                <w:sz w:val="24"/>
                <w:szCs w:val="24"/>
                <w:lang w:val="uk-UA" w:eastAsia="uk-UA"/>
              </w:rPr>
            </w:pPr>
          </w:p>
        </w:tc>
      </w:tr>
      <w:tr w:rsidR="00CC6838" w:rsidRPr="007B3D44" w:rsidTr="001D326A">
        <w:trPr>
          <w:cantSplit/>
          <w:trHeight w:val="59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spacing w:after="0" w:line="240" w:lineRule="auto"/>
              <w:rPr>
                <w:rFonts w:ascii="Times New Roman" w:hAnsi="Times New Roman"/>
                <w:lang w:val="uk-UA" w:eastAsia="ru-RU"/>
              </w:rPr>
            </w:pPr>
            <w:r w:rsidRPr="007B3D44">
              <w:rPr>
                <w:rFonts w:ascii="Times New Roman" w:hAnsi="Times New Roman"/>
                <w:lang w:val="uk-UA" w:eastAsia="ru-RU"/>
              </w:rPr>
              <w:t>демонтаж різдвяної шопки</w:t>
            </w:r>
          </w:p>
          <w:p w:rsidR="00CC6838" w:rsidRPr="007B3D44" w:rsidRDefault="00CC6838" w:rsidP="00CC6838">
            <w:pPr>
              <w:spacing w:after="0" w:line="240" w:lineRule="auto"/>
              <w:rPr>
                <w:rFonts w:ascii="Times New Roman" w:hAnsi="Times New Roman"/>
                <w:lang w:val="uk-UA" w:eastAsia="ru-RU"/>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35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демонтаж різдвяної шопки</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54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Borders>
              <w:bottom w:val="single" w:sz="4" w:space="0" w:color="auto"/>
            </w:tcBorders>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Borders>
              <w:bottom w:val="single" w:sz="4" w:space="0" w:color="auto"/>
            </w:tcBorders>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4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2</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lastRenderedPageBreak/>
              <w:t>Демонтаж святкової ілюмінації</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(січень)</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b/>
                <w:lang w:val="uk-UA" w:eastAsia="uk-UA"/>
              </w:rPr>
              <w:lastRenderedPageBreak/>
              <w:t xml:space="preserve">Затрат    </w:t>
            </w:r>
            <w:r w:rsidRPr="007B3D44">
              <w:rPr>
                <w:rFonts w:ascii="Times New Roman" w:hAnsi="Times New Roman"/>
                <w:lang w:val="uk-UA" w:eastAsia="ru-RU"/>
              </w:rPr>
              <w:t>5 000 грн</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Управління культури, спорту </w:t>
            </w:r>
            <w:r w:rsidRPr="007B3D44">
              <w:rPr>
                <w:rFonts w:ascii="Times New Roman" w:hAnsi="Times New Roman"/>
                <w:lang w:val="uk-UA" w:eastAsia="uk-UA"/>
              </w:rPr>
              <w:lastRenderedPageBreak/>
              <w:t>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lastRenderedPageBreak/>
              <w:t>Міський бюджет</w:t>
            </w:r>
          </w:p>
        </w:tc>
        <w:tc>
          <w:tcPr>
            <w:tcW w:w="1417" w:type="dxa"/>
            <w:gridSpan w:val="3"/>
            <w:vMerge w:val="restart"/>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5 000 </w:t>
            </w:r>
          </w:p>
        </w:tc>
        <w:tc>
          <w:tcPr>
            <w:tcW w:w="1701" w:type="dxa"/>
            <w:vMerge/>
          </w:tcPr>
          <w:p w:rsidR="00CC6838" w:rsidRPr="007B3D44" w:rsidRDefault="00CC6838" w:rsidP="00CC6838">
            <w:pPr>
              <w:spacing w:after="0" w:line="240" w:lineRule="auto"/>
              <w:rPr>
                <w:rFonts w:ascii="Times New Roman" w:hAnsi="Times New Roman"/>
                <w:sz w:val="24"/>
                <w:szCs w:val="24"/>
                <w:lang w:val="uk-UA" w:eastAsia="uk-UA"/>
              </w:rPr>
            </w:pPr>
          </w:p>
        </w:tc>
      </w:tr>
      <w:tr w:rsidR="00CC6838" w:rsidRPr="007B3D44" w:rsidTr="001D326A">
        <w:trPr>
          <w:cantSplit/>
          <w:trHeight w:val="13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spacing w:after="0" w:line="240" w:lineRule="auto"/>
              <w:rPr>
                <w:rFonts w:ascii="Times New Roman" w:hAnsi="Times New Roman"/>
                <w:lang w:val="uk-UA" w:eastAsia="ru-RU"/>
              </w:rPr>
            </w:pPr>
            <w:r w:rsidRPr="007B3D44">
              <w:rPr>
                <w:rFonts w:ascii="Times New Roman" w:hAnsi="Times New Roman"/>
                <w:lang w:val="uk-UA" w:eastAsia="ru-RU"/>
              </w:rPr>
              <w:t>демонтаж святкової ілюмінації</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3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демонтаж святкової ілюмінації</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3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Borders>
              <w:bottom w:val="single" w:sz="4" w:space="0" w:color="auto"/>
            </w:tcBorders>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Borders>
              <w:bottom w:val="single" w:sz="4" w:space="0" w:color="auto"/>
            </w:tcBorders>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33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3</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Придбання ялинкових прикрас та ілюмінації до Свята  Різдва Христового та Новорорічних свят</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(листопад)</w:t>
            </w:r>
          </w:p>
        </w:tc>
        <w:tc>
          <w:tcPr>
            <w:tcW w:w="2976" w:type="dxa"/>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b/>
                <w:lang w:val="uk-UA" w:eastAsia="uk-UA"/>
              </w:rPr>
              <w:t xml:space="preserve">Затрат    </w:t>
            </w:r>
            <w:r w:rsidRPr="007B3D44">
              <w:rPr>
                <w:rFonts w:ascii="Times New Roman" w:hAnsi="Times New Roman"/>
                <w:lang w:val="uk-UA" w:eastAsia="ru-RU"/>
              </w:rPr>
              <w:t>50 000 грн</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50 000 </w:t>
            </w:r>
          </w:p>
        </w:tc>
        <w:tc>
          <w:tcPr>
            <w:tcW w:w="1701" w:type="dxa"/>
            <w:vMerge/>
          </w:tcPr>
          <w:p w:rsidR="00CC6838" w:rsidRPr="007B3D44" w:rsidRDefault="00CC6838" w:rsidP="00CC6838">
            <w:pPr>
              <w:spacing w:after="0" w:line="240" w:lineRule="auto"/>
              <w:rPr>
                <w:rFonts w:ascii="Times New Roman" w:hAnsi="Times New Roman"/>
                <w:sz w:val="24"/>
                <w:szCs w:val="24"/>
                <w:lang w:val="uk-UA" w:eastAsia="uk-UA"/>
              </w:rPr>
            </w:pPr>
          </w:p>
        </w:tc>
      </w:tr>
      <w:tr w:rsidR="00CC6838" w:rsidRPr="007B3D44" w:rsidTr="001D326A">
        <w:trPr>
          <w:cantSplit/>
          <w:trHeight w:val="72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spacing w:after="0" w:line="240" w:lineRule="auto"/>
              <w:rPr>
                <w:rFonts w:ascii="Times New Roman" w:hAnsi="Times New Roman"/>
                <w:lang w:val="uk-UA" w:eastAsia="ru-RU"/>
              </w:rPr>
            </w:pPr>
            <w:r w:rsidRPr="007B3D44">
              <w:rPr>
                <w:rFonts w:ascii="Times New Roman" w:hAnsi="Times New Roman"/>
                <w:lang w:val="uk-UA" w:eastAsia="ru-RU"/>
              </w:rPr>
              <w:t>святкова ілюмінація, ялинкові прикраси</w:t>
            </w:r>
          </w:p>
          <w:p w:rsidR="00CC6838" w:rsidRPr="007B3D44" w:rsidRDefault="00CC6838" w:rsidP="00CC6838">
            <w:pPr>
              <w:spacing w:after="0" w:line="240" w:lineRule="auto"/>
              <w:rPr>
                <w:rFonts w:ascii="Times New Roman" w:hAnsi="Times New Roman"/>
                <w:lang w:val="uk-UA" w:eastAsia="ru-RU"/>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357"/>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придбання святкової ілюмінації, ялинкової прикраси</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506"/>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86"/>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4</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 xml:space="preserve">Встановлення  різдвяної шопки </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t>(листопад)</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b/>
                <w:lang w:val="uk-UA" w:eastAsia="uk-UA"/>
              </w:rPr>
              <w:t xml:space="preserve">Затрат    </w:t>
            </w:r>
            <w:r w:rsidRPr="007B3D44">
              <w:rPr>
                <w:rFonts w:ascii="Times New Roman" w:hAnsi="Times New Roman"/>
                <w:lang w:val="uk-UA" w:eastAsia="ru-RU"/>
              </w:rPr>
              <w:t>20 000 грн</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20 000 </w:t>
            </w:r>
          </w:p>
        </w:tc>
        <w:tc>
          <w:tcPr>
            <w:tcW w:w="1701" w:type="dxa"/>
            <w:vMerge/>
          </w:tcPr>
          <w:p w:rsidR="00CC6838" w:rsidRPr="007B3D44" w:rsidRDefault="00CC6838" w:rsidP="00CC6838">
            <w:pPr>
              <w:spacing w:after="0" w:line="240" w:lineRule="auto"/>
              <w:rPr>
                <w:rFonts w:ascii="Times New Roman" w:hAnsi="Times New Roman"/>
                <w:sz w:val="24"/>
                <w:szCs w:val="24"/>
                <w:lang w:val="uk-UA" w:eastAsia="uk-UA"/>
              </w:rPr>
            </w:pPr>
          </w:p>
        </w:tc>
      </w:tr>
      <w:tr w:rsidR="00CC6838" w:rsidRPr="007B3D44" w:rsidTr="001D326A">
        <w:trPr>
          <w:cantSplit/>
          <w:trHeight w:val="18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lang w:val="uk-UA" w:eastAsia="ru-RU"/>
              </w:rPr>
              <w:t>Встановлення  різдвяної шопки</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8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встановлення різдвяної шопки</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183"/>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Залишено на рівні минулого року</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52"/>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5</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lang w:val="uk-UA" w:eastAsia="uk-UA"/>
              </w:rPr>
              <w:lastRenderedPageBreak/>
              <w:t>Монтаж святкової ілюмінації</w:t>
            </w:r>
          </w:p>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lang w:val="uk-UA" w:eastAsia="uk-UA"/>
              </w:rPr>
              <w:t>(грудень)</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b/>
                <w:lang w:val="uk-UA" w:eastAsia="uk-UA"/>
              </w:rPr>
              <w:lastRenderedPageBreak/>
              <w:t xml:space="preserve">Затрат    </w:t>
            </w:r>
            <w:r w:rsidRPr="007B3D44">
              <w:rPr>
                <w:rFonts w:ascii="Times New Roman" w:hAnsi="Times New Roman"/>
                <w:lang w:val="uk-UA" w:eastAsia="ru-RU"/>
              </w:rPr>
              <w:t>15 000 грн</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Управління культури, спорту </w:t>
            </w:r>
            <w:r w:rsidRPr="007B3D44">
              <w:rPr>
                <w:rFonts w:ascii="Times New Roman" w:hAnsi="Times New Roman"/>
                <w:lang w:val="uk-UA" w:eastAsia="uk-UA"/>
              </w:rPr>
              <w:lastRenderedPageBreak/>
              <w:t>та гуманітарної політики</w:t>
            </w: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lastRenderedPageBreak/>
              <w:t>Міський бюджет</w:t>
            </w:r>
          </w:p>
        </w:tc>
        <w:tc>
          <w:tcPr>
            <w:tcW w:w="1417" w:type="dxa"/>
            <w:gridSpan w:val="3"/>
            <w:vMerge w:val="restart"/>
          </w:tcPr>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  15 000 </w:t>
            </w:r>
          </w:p>
        </w:tc>
        <w:tc>
          <w:tcPr>
            <w:tcW w:w="1701" w:type="dxa"/>
            <w:vMerge w:val="restart"/>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5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 xml:space="preserve">Продукту </w:t>
            </w:r>
          </w:p>
          <w:p w:rsidR="00CC6838" w:rsidRPr="007B3D44" w:rsidRDefault="00CC6838" w:rsidP="00CC6838">
            <w:pPr>
              <w:autoSpaceDE w:val="0"/>
              <w:autoSpaceDN w:val="0"/>
              <w:adjustRightInd w:val="0"/>
              <w:spacing w:after="0" w:line="240" w:lineRule="auto"/>
              <w:rPr>
                <w:rFonts w:ascii="Times New Roman" w:hAnsi="Times New Roman"/>
                <w:lang w:val="uk-UA" w:eastAsia="ru-RU"/>
              </w:rPr>
            </w:pPr>
            <w:r w:rsidRPr="007B3D44">
              <w:rPr>
                <w:rFonts w:ascii="Times New Roman" w:hAnsi="Times New Roman"/>
                <w:lang w:val="uk-UA" w:eastAsia="ru-RU"/>
              </w:rPr>
              <w:t>Монтаж святкової ілюмінації</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5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монтаж святкової ілюмінації</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51"/>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Якості  </w:t>
            </w:r>
            <w:r w:rsidRPr="007B3D44">
              <w:rPr>
                <w:rFonts w:ascii="Times New Roman" w:hAnsi="Times New Roman"/>
                <w:lang w:val="uk-UA" w:eastAsia="uk-UA"/>
              </w:rPr>
              <w:t>збільшено у порівнянні з минулим роком</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vMerge/>
          </w:tcPr>
          <w:p w:rsidR="00CC6838" w:rsidRPr="007B3D44" w:rsidRDefault="00CC6838" w:rsidP="00CC6838">
            <w:pPr>
              <w:spacing w:after="0" w:line="240" w:lineRule="auto"/>
              <w:rPr>
                <w:rFonts w:ascii="Times New Roman" w:hAnsi="Times New Roman"/>
                <w:lang w:val="uk-UA" w:eastAsia="uk-UA"/>
              </w:rPr>
            </w:pPr>
          </w:p>
        </w:tc>
        <w:tc>
          <w:tcPr>
            <w:tcW w:w="1701" w:type="dxa"/>
            <w:vMerge/>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51"/>
        </w:trPr>
        <w:tc>
          <w:tcPr>
            <w:tcW w:w="851" w:type="dxa"/>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Всього:</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417" w:type="dxa"/>
            <w:gridSpan w:val="3"/>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105 000 грн</w:t>
            </w:r>
          </w:p>
          <w:p w:rsidR="00CC6838" w:rsidRPr="007B3D44" w:rsidRDefault="00CC6838" w:rsidP="00CC6838">
            <w:pPr>
              <w:spacing w:after="0" w:line="240" w:lineRule="auto"/>
              <w:rPr>
                <w:rFonts w:ascii="Times New Roman" w:hAnsi="Times New Roman"/>
                <w:lang w:val="uk-UA" w:eastAsia="uk-UA"/>
              </w:rPr>
            </w:pPr>
          </w:p>
        </w:tc>
        <w:tc>
          <w:tcPr>
            <w:tcW w:w="1701" w:type="dxa"/>
          </w:tcPr>
          <w:p w:rsidR="00CC6838" w:rsidRPr="007B3D44" w:rsidRDefault="00CC6838" w:rsidP="00CC6838">
            <w:pPr>
              <w:spacing w:after="0" w:line="240" w:lineRule="auto"/>
              <w:rPr>
                <w:rFonts w:ascii="Times New Roman" w:hAnsi="Times New Roman"/>
                <w:b/>
                <w:sz w:val="24"/>
                <w:szCs w:val="24"/>
                <w:lang w:val="uk-UA" w:eastAsia="uk-UA"/>
              </w:rPr>
            </w:pPr>
          </w:p>
        </w:tc>
      </w:tr>
      <w:tr w:rsidR="00CC6838" w:rsidRPr="007B3D44" w:rsidTr="001D326A">
        <w:trPr>
          <w:cantSplit/>
          <w:trHeight w:val="236"/>
        </w:trPr>
        <w:tc>
          <w:tcPr>
            <w:tcW w:w="851" w:type="dxa"/>
            <w:vMerge w:val="restart"/>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r w:rsidRPr="007B3D44">
              <w:rPr>
                <w:rFonts w:ascii="Times New Roman" w:hAnsi="Times New Roman"/>
                <w:b/>
                <w:lang w:val="uk-UA" w:eastAsia="uk-UA"/>
              </w:rPr>
              <w:t>3</w:t>
            </w:r>
          </w:p>
        </w:tc>
        <w:tc>
          <w:tcPr>
            <w:tcW w:w="239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Завдання 3</w:t>
            </w:r>
          </w:p>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Забезпечення популяризації міста Новий Розділ та територіальної громади</w:t>
            </w:r>
          </w:p>
        </w:tc>
        <w:tc>
          <w:tcPr>
            <w:tcW w:w="2138" w:type="dxa"/>
            <w:vMerge w:val="restart"/>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Захід 1</w:t>
            </w:r>
          </w:p>
          <w:p w:rsidR="00CC6838" w:rsidRPr="007B3D44" w:rsidRDefault="00CC6838" w:rsidP="00CC6838">
            <w:pPr>
              <w:spacing w:after="0" w:line="240" w:lineRule="auto"/>
              <w:rPr>
                <w:rFonts w:ascii="Times New Roman" w:hAnsi="Times New Roman"/>
                <w:sz w:val="24"/>
                <w:szCs w:val="24"/>
                <w:lang w:val="uk-UA" w:eastAsia="uk-UA"/>
              </w:rPr>
            </w:pPr>
            <w:r w:rsidRPr="007B3D44">
              <w:rPr>
                <w:rFonts w:ascii="Times New Roman" w:hAnsi="Times New Roman"/>
                <w:lang w:val="uk-UA" w:eastAsia="uk-UA"/>
              </w:rPr>
              <w:t>Придбання сувенірної продукції з логотипом міста</w:t>
            </w: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lang w:val="uk-UA" w:eastAsia="uk-UA"/>
              </w:rPr>
            </w:pPr>
            <w:r w:rsidRPr="007B3D44">
              <w:rPr>
                <w:rFonts w:ascii="Times New Roman" w:hAnsi="Times New Roman"/>
                <w:b/>
                <w:lang w:val="uk-UA" w:eastAsia="uk-UA"/>
              </w:rPr>
              <w:t xml:space="preserve">Затрат - </w:t>
            </w:r>
            <w:r w:rsidRPr="007B3D44">
              <w:rPr>
                <w:rFonts w:ascii="Times New Roman" w:hAnsi="Times New Roman"/>
                <w:lang w:val="uk-UA" w:eastAsia="uk-UA"/>
              </w:rPr>
              <w:t>50 000 грн</w:t>
            </w:r>
          </w:p>
          <w:p w:rsidR="00CC6838" w:rsidRPr="007B3D44" w:rsidRDefault="00CC6838" w:rsidP="00CC6838">
            <w:pPr>
              <w:autoSpaceDE w:val="0"/>
              <w:autoSpaceDN w:val="0"/>
              <w:adjustRightInd w:val="0"/>
              <w:spacing w:after="0" w:line="240" w:lineRule="auto"/>
              <w:rPr>
                <w:rFonts w:ascii="Times New Roman" w:hAnsi="Times New Roman"/>
                <w:lang w:val="uk-UA" w:eastAsia="uk-UA"/>
              </w:rPr>
            </w:pPr>
          </w:p>
        </w:tc>
        <w:tc>
          <w:tcPr>
            <w:tcW w:w="1843" w:type="dxa"/>
            <w:vMerge w:val="restart"/>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Управління культури, спорту та гуманітарної політики</w:t>
            </w:r>
          </w:p>
        </w:tc>
        <w:tc>
          <w:tcPr>
            <w:tcW w:w="1843"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Міський бюджет</w:t>
            </w:r>
          </w:p>
        </w:tc>
        <w:tc>
          <w:tcPr>
            <w:tcW w:w="1417" w:type="dxa"/>
            <w:gridSpan w:val="3"/>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 xml:space="preserve">50 000 </w:t>
            </w:r>
          </w:p>
        </w:tc>
        <w:tc>
          <w:tcPr>
            <w:tcW w:w="1701" w:type="dxa"/>
            <w:vMerge w:val="restart"/>
            <w:tcBorders>
              <w:top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lang w:val="uk-UA" w:eastAsia="uk-UA"/>
              </w:rPr>
              <w:t>Популяризація міста Новий Розділ та територіальної громади</w:t>
            </w:r>
          </w:p>
        </w:tc>
      </w:tr>
      <w:tr w:rsidR="00CC6838" w:rsidRPr="007B3D44" w:rsidTr="001D326A">
        <w:trPr>
          <w:cantSplit/>
          <w:trHeight w:val="454"/>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
                <w:lang w:val="uk-UA" w:eastAsia="uk-UA"/>
              </w:rPr>
            </w:pPr>
            <w:r w:rsidRPr="007B3D44">
              <w:rPr>
                <w:rFonts w:ascii="Times New Roman" w:hAnsi="Times New Roman"/>
                <w:b/>
                <w:lang w:val="uk-UA" w:eastAsia="uk-UA"/>
              </w:rPr>
              <w:t xml:space="preserve">Продукту - </w:t>
            </w:r>
            <w:r w:rsidRPr="007B3D44">
              <w:rPr>
                <w:rFonts w:ascii="Times New Roman" w:hAnsi="Times New Roman"/>
                <w:lang w:val="uk-UA" w:eastAsia="uk-UA"/>
              </w:rPr>
              <w:t>сувенірна продукція</w:t>
            </w:r>
            <w:r w:rsidRPr="007B3D44">
              <w:rPr>
                <w:rFonts w:ascii="Times New Roman" w:hAnsi="Times New Roman"/>
                <w:b/>
                <w:lang w:val="uk-UA" w:eastAsia="uk-UA"/>
              </w:rPr>
              <w:t xml:space="preserve"> </w:t>
            </w:r>
          </w:p>
          <w:p w:rsidR="00CC6838" w:rsidRPr="007B3D44" w:rsidRDefault="00CC6838" w:rsidP="00CC6838">
            <w:pPr>
              <w:autoSpaceDE w:val="0"/>
              <w:autoSpaceDN w:val="0"/>
              <w:adjustRightInd w:val="0"/>
              <w:spacing w:after="0" w:line="240" w:lineRule="auto"/>
              <w:rPr>
                <w:rFonts w:ascii="Times New Roman" w:hAnsi="Times New Roman"/>
                <w:b/>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8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r w:rsidRPr="007B3D44">
              <w:rPr>
                <w:rFonts w:ascii="Times New Roman" w:hAnsi="Times New Roman"/>
                <w:b/>
                <w:lang w:val="uk-UA" w:eastAsia="uk-UA"/>
              </w:rPr>
              <w:t xml:space="preserve">Ефективності </w:t>
            </w:r>
            <w:r w:rsidRPr="007B3D44">
              <w:rPr>
                <w:rFonts w:ascii="Times New Roman" w:hAnsi="Times New Roman"/>
                <w:bCs/>
                <w:lang w:val="uk-UA" w:eastAsia="uk-UA"/>
              </w:rPr>
              <w:t>середні витрати на придбання 1 продукції</w:t>
            </w:r>
          </w:p>
          <w:p w:rsidR="00CC6838" w:rsidRPr="007B3D44" w:rsidRDefault="00CC6838" w:rsidP="00CC6838">
            <w:pPr>
              <w:autoSpaceDE w:val="0"/>
              <w:autoSpaceDN w:val="0"/>
              <w:adjustRightInd w:val="0"/>
              <w:spacing w:after="0" w:line="240" w:lineRule="auto"/>
              <w:rPr>
                <w:rFonts w:ascii="Times New Roman" w:hAnsi="Times New Roman"/>
                <w:bCs/>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88"/>
        </w:trPr>
        <w:tc>
          <w:tcPr>
            <w:tcW w:w="851" w:type="dxa"/>
            <w:vMerge/>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976"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r w:rsidRPr="007B3D44">
              <w:rPr>
                <w:rFonts w:ascii="Times New Roman" w:hAnsi="Times New Roman"/>
                <w:b/>
                <w:lang w:val="uk-UA" w:eastAsia="uk-UA"/>
              </w:rPr>
              <w:t xml:space="preserve">Якості – </w:t>
            </w:r>
            <w:r w:rsidRPr="007B3D44">
              <w:rPr>
                <w:rFonts w:ascii="Times New Roman" w:hAnsi="Times New Roman"/>
                <w:lang w:val="uk-UA" w:eastAsia="uk-UA"/>
              </w:rPr>
              <w:t>Залишено на рівні минулого року</w:t>
            </w:r>
            <w:r w:rsidRPr="007B3D44">
              <w:rPr>
                <w:rFonts w:ascii="Times New Roman" w:hAnsi="Times New Roman"/>
                <w:sz w:val="24"/>
                <w:szCs w:val="24"/>
                <w:lang w:val="uk-UA" w:eastAsia="uk-UA"/>
              </w:rPr>
              <w:t xml:space="preserve"> </w:t>
            </w:r>
          </w:p>
        </w:tc>
        <w:tc>
          <w:tcPr>
            <w:tcW w:w="1843" w:type="dxa"/>
            <w:vMerge/>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vMerge/>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417" w:type="dxa"/>
            <w:gridSpan w:val="3"/>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r>
      <w:tr w:rsidR="00CC6838" w:rsidRPr="007B3D44" w:rsidTr="001D326A">
        <w:trPr>
          <w:cantSplit/>
          <w:trHeight w:val="345"/>
        </w:trPr>
        <w:tc>
          <w:tcPr>
            <w:tcW w:w="851" w:type="dxa"/>
          </w:tcPr>
          <w:p w:rsidR="00CC6838" w:rsidRPr="007B3D44" w:rsidRDefault="00CC6838" w:rsidP="00CC6838">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Всього:</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tcPr>
          <w:p w:rsidR="00CC6838" w:rsidRPr="007B3D44" w:rsidRDefault="00CC6838" w:rsidP="00CC6838">
            <w:pPr>
              <w:spacing w:after="0" w:line="240" w:lineRule="auto"/>
              <w:rPr>
                <w:rFonts w:ascii="Times New Roman" w:hAnsi="Times New Roman"/>
                <w:sz w:val="24"/>
                <w:szCs w:val="24"/>
                <w:lang w:val="uk-UA" w:eastAsia="uk-UA"/>
              </w:rPr>
            </w:pPr>
          </w:p>
        </w:tc>
        <w:tc>
          <w:tcPr>
            <w:tcW w:w="1417" w:type="dxa"/>
            <w:gridSpan w:val="3"/>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 xml:space="preserve">  50 000 </w:t>
            </w:r>
          </w:p>
          <w:p w:rsidR="00CC6838" w:rsidRPr="007B3D44" w:rsidRDefault="00CC6838" w:rsidP="00CC6838">
            <w:pPr>
              <w:spacing w:after="0" w:line="240" w:lineRule="auto"/>
              <w:rPr>
                <w:rFonts w:ascii="Times New Roman" w:hAnsi="Times New Roman"/>
                <w:b/>
                <w:lang w:val="uk-UA" w:eastAsia="uk-UA"/>
              </w:rPr>
            </w:pPr>
          </w:p>
        </w:tc>
        <w:tc>
          <w:tcPr>
            <w:tcW w:w="1701" w:type="dxa"/>
          </w:tcPr>
          <w:p w:rsidR="00CC6838" w:rsidRPr="007B3D44" w:rsidRDefault="00CC6838" w:rsidP="00CC6838">
            <w:pPr>
              <w:spacing w:after="0" w:line="240" w:lineRule="auto"/>
              <w:rPr>
                <w:rFonts w:ascii="Times New Roman" w:hAnsi="Times New Roman"/>
                <w:sz w:val="24"/>
                <w:szCs w:val="24"/>
                <w:lang w:val="uk-UA" w:eastAsia="uk-UA"/>
              </w:rPr>
            </w:pPr>
          </w:p>
        </w:tc>
      </w:tr>
      <w:tr w:rsidR="00CC6838" w:rsidRPr="007B3D44" w:rsidTr="001D326A">
        <w:trPr>
          <w:cantSplit/>
          <w:trHeight w:val="70"/>
        </w:trPr>
        <w:tc>
          <w:tcPr>
            <w:tcW w:w="851"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398"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2138"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r w:rsidRPr="007B3D44">
              <w:rPr>
                <w:rFonts w:ascii="Times New Roman" w:hAnsi="Times New Roman"/>
                <w:b/>
                <w:lang w:val="uk-UA" w:eastAsia="uk-UA"/>
              </w:rPr>
              <w:t>ВСЬОГО :</w:t>
            </w:r>
          </w:p>
        </w:tc>
        <w:tc>
          <w:tcPr>
            <w:tcW w:w="2976"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b/>
                <w:sz w:val="24"/>
                <w:szCs w:val="24"/>
                <w:lang w:val="uk-UA" w:eastAsia="uk-UA"/>
              </w:rPr>
            </w:pPr>
          </w:p>
        </w:tc>
        <w:tc>
          <w:tcPr>
            <w:tcW w:w="1843" w:type="dxa"/>
            <w:tcBorders>
              <w:bottom w:val="single" w:sz="4" w:space="0" w:color="auto"/>
            </w:tcBorders>
          </w:tcPr>
          <w:p w:rsidR="00CC6838" w:rsidRPr="007B3D44" w:rsidRDefault="00CC6838" w:rsidP="00CC6838">
            <w:pPr>
              <w:autoSpaceDE w:val="0"/>
              <w:autoSpaceDN w:val="0"/>
              <w:adjustRightInd w:val="0"/>
              <w:spacing w:after="0" w:line="240" w:lineRule="auto"/>
              <w:rPr>
                <w:rFonts w:ascii="Times New Roman" w:hAnsi="Times New Roman"/>
                <w:sz w:val="24"/>
                <w:szCs w:val="24"/>
                <w:lang w:val="uk-UA" w:eastAsia="uk-UA"/>
              </w:rPr>
            </w:pPr>
          </w:p>
        </w:tc>
        <w:tc>
          <w:tcPr>
            <w:tcW w:w="1843" w:type="dxa"/>
            <w:tcBorders>
              <w:bottom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p>
        </w:tc>
        <w:tc>
          <w:tcPr>
            <w:tcW w:w="1417" w:type="dxa"/>
            <w:gridSpan w:val="3"/>
            <w:tcBorders>
              <w:bottom w:val="single" w:sz="4" w:space="0" w:color="auto"/>
            </w:tcBorders>
          </w:tcPr>
          <w:p w:rsidR="00CC6838" w:rsidRPr="007B3D44" w:rsidRDefault="00CC6838" w:rsidP="00CC6838">
            <w:pPr>
              <w:spacing w:after="0" w:line="240" w:lineRule="auto"/>
              <w:rPr>
                <w:rFonts w:ascii="Times New Roman" w:hAnsi="Times New Roman"/>
                <w:b/>
                <w:lang w:val="uk-UA" w:eastAsia="uk-UA"/>
              </w:rPr>
            </w:pPr>
            <w:r w:rsidRPr="007B3D44">
              <w:rPr>
                <w:rFonts w:ascii="Times New Roman" w:hAnsi="Times New Roman"/>
                <w:b/>
                <w:lang w:val="uk-UA" w:eastAsia="uk-UA"/>
              </w:rPr>
              <w:t xml:space="preserve"> 550 000 грн</w:t>
            </w:r>
          </w:p>
          <w:p w:rsidR="00CC6838" w:rsidRPr="007B3D44" w:rsidRDefault="00CC6838" w:rsidP="00CC6838">
            <w:pPr>
              <w:spacing w:after="0" w:line="240" w:lineRule="auto"/>
              <w:rPr>
                <w:rFonts w:ascii="Times New Roman" w:hAnsi="Times New Roman"/>
                <w:b/>
                <w:sz w:val="24"/>
                <w:szCs w:val="24"/>
                <w:lang w:val="uk-UA" w:eastAsia="uk-UA"/>
              </w:rPr>
            </w:pPr>
          </w:p>
        </w:tc>
        <w:tc>
          <w:tcPr>
            <w:tcW w:w="1701" w:type="dxa"/>
            <w:tcBorders>
              <w:bottom w:val="single" w:sz="4" w:space="0" w:color="auto"/>
            </w:tcBorders>
          </w:tcPr>
          <w:p w:rsidR="00CC6838" w:rsidRPr="007B3D44" w:rsidRDefault="00CC6838" w:rsidP="00CC6838">
            <w:pPr>
              <w:spacing w:after="0" w:line="240" w:lineRule="auto"/>
              <w:rPr>
                <w:rFonts w:ascii="Times New Roman" w:hAnsi="Times New Roman"/>
                <w:sz w:val="24"/>
                <w:szCs w:val="24"/>
                <w:lang w:val="uk-UA" w:eastAsia="uk-UA"/>
              </w:rPr>
            </w:pPr>
          </w:p>
        </w:tc>
      </w:tr>
    </w:tbl>
    <w:p w:rsidR="00CC6838" w:rsidRPr="007B3D44" w:rsidRDefault="00CC6838" w:rsidP="00CC6838">
      <w:pPr>
        <w:autoSpaceDE w:val="0"/>
        <w:autoSpaceDN w:val="0"/>
        <w:adjustRightInd w:val="0"/>
        <w:spacing w:after="0" w:line="240" w:lineRule="auto"/>
        <w:rPr>
          <w:rFonts w:ascii="Times New Roman" w:eastAsia="Calibri" w:hAnsi="Times New Roman"/>
          <w:b/>
          <w:u w:val="single"/>
          <w:lang w:val="uk-UA" w:eastAsia="uk-UA"/>
        </w:rPr>
      </w:pPr>
    </w:p>
    <w:p w:rsidR="00CC6838" w:rsidRPr="007B3D44" w:rsidRDefault="005A6AAE" w:rsidP="005A6AAE">
      <w:pPr>
        <w:autoSpaceDE w:val="0"/>
        <w:autoSpaceDN w:val="0"/>
        <w:adjustRightInd w:val="0"/>
        <w:spacing w:after="0" w:line="240" w:lineRule="auto"/>
        <w:rPr>
          <w:rFonts w:ascii="Times New Roman" w:eastAsia="Calibri" w:hAnsi="Times New Roman"/>
          <w:b/>
          <w:u w:val="single"/>
          <w:lang w:val="uk-UA" w:eastAsia="uk-UA"/>
        </w:rPr>
        <w:sectPr w:rsidR="00CC6838" w:rsidRPr="007B3D44" w:rsidSect="001D326A">
          <w:pgSz w:w="16838" w:h="11906" w:orient="landscape"/>
          <w:pgMar w:top="720" w:right="720" w:bottom="720" w:left="720" w:header="709" w:footer="709" w:gutter="0"/>
          <w:cols w:space="708"/>
          <w:docGrid w:linePitch="360"/>
        </w:sectPr>
      </w:pPr>
      <w:r w:rsidRPr="007B3D44">
        <w:rPr>
          <w:rFonts w:ascii="Times New Roman" w:eastAsia="Calibri" w:hAnsi="Times New Roman"/>
          <w:b/>
          <w:lang w:val="uk-UA"/>
        </w:rPr>
        <w:t>Керуючий справами виконавчого комітету</w:t>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r>
      <w:r w:rsidRPr="007B3D44">
        <w:rPr>
          <w:rFonts w:ascii="Times New Roman" w:eastAsia="Calibri" w:hAnsi="Times New Roman"/>
          <w:b/>
          <w:lang w:val="uk-UA"/>
        </w:rPr>
        <w:tab/>
        <w:t>Анатолій МЕЛЬНІКОВ</w:t>
      </w: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87</w:t>
      </w:r>
    </w:p>
    <w:p w:rsidR="0013362B" w:rsidRPr="007B3D44" w:rsidRDefault="0013362B" w:rsidP="0013362B">
      <w:pPr>
        <w:spacing w:after="0" w:line="240" w:lineRule="auto"/>
        <w:rPr>
          <w:rFonts w:ascii="Times New Roman" w:hAnsi="Times New Roman"/>
          <w:lang w:val="uk-UA"/>
        </w:rPr>
      </w:pPr>
    </w:p>
    <w:p w:rsidR="00B93631" w:rsidRPr="007B3D44" w:rsidRDefault="00B93631" w:rsidP="00393AA7">
      <w:pPr>
        <w:tabs>
          <w:tab w:val="left" w:pos="9639"/>
        </w:tabs>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погодження внесення змін  </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 xml:space="preserve">іської комплексної Програми підтримки </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Захисників і Захисниць України та</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членів їх сімей на 2025 рік прогноз на 2026-2027 роки</w:t>
      </w:r>
    </w:p>
    <w:p w:rsidR="00B93631" w:rsidRPr="007B3D44" w:rsidRDefault="00B93631" w:rsidP="00B93631">
      <w:pPr>
        <w:spacing w:after="0" w:line="240" w:lineRule="auto"/>
        <w:ind w:firstLine="540"/>
        <w:jc w:val="both"/>
        <w:rPr>
          <w:rFonts w:ascii="Times New Roman" w:hAnsi="Times New Roman"/>
          <w:sz w:val="24"/>
          <w:szCs w:val="24"/>
          <w:lang w:val="uk-UA" w:eastAsia="ru-RU"/>
        </w:rPr>
      </w:pPr>
    </w:p>
    <w:p w:rsidR="00B93631" w:rsidRPr="007B3D44" w:rsidRDefault="00B93631" w:rsidP="00B93631">
      <w:pPr>
        <w:spacing w:after="0" w:line="240" w:lineRule="auto"/>
        <w:ind w:firstLine="567"/>
        <w:rPr>
          <w:rFonts w:ascii="Times New Roman" w:hAnsi="Times New Roman"/>
          <w:sz w:val="24"/>
          <w:szCs w:val="24"/>
          <w:lang w:val="uk-UA" w:eastAsia="ru-RU"/>
        </w:rPr>
      </w:pPr>
      <w:r w:rsidRPr="007B3D44">
        <w:rPr>
          <w:rFonts w:ascii="Times New Roman" w:hAnsi="Times New Roman"/>
          <w:sz w:val="24"/>
          <w:szCs w:val="24"/>
          <w:lang w:val="uk-UA" w:eastAsia="ru-RU"/>
        </w:rPr>
        <w:t xml:space="preserve">Заслухавши інформацію начальника управління соціального захисту населення Новороздільської міської ради Калінчук Г.А. про погодження внесення змін 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 xml:space="preserve">іської </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комплексної Програми підтримки Захисників і Захисниць України та членів їх сімей на 2025 рік прогноз на 2026-2027 роки, відповідно до пп. 1 п. ”а” ч. 1 ст. 27, п. 1 ч. 2 ст. 52 Закону України „Про місцеве самоврядування в Україні”, виконавчий комітет Новороздільської міської ради  </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ВИРІШИВ: </w:t>
      </w:r>
    </w:p>
    <w:p w:rsidR="00B93631" w:rsidRPr="007B3D44" w:rsidRDefault="00B93631" w:rsidP="00B93631">
      <w:pPr>
        <w:spacing w:after="0" w:line="240" w:lineRule="auto"/>
        <w:ind w:firstLine="540"/>
        <w:jc w:val="both"/>
        <w:rPr>
          <w:rFonts w:ascii="Times New Roman" w:hAnsi="Times New Roman"/>
          <w:b/>
          <w:sz w:val="24"/>
          <w:szCs w:val="24"/>
          <w:lang w:val="uk-UA" w:eastAsia="ru-RU"/>
        </w:rPr>
      </w:pPr>
    </w:p>
    <w:p w:rsidR="00B93631" w:rsidRPr="007B3D44" w:rsidRDefault="00B93631" w:rsidP="00B93631">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1.Погодити внесення змін до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 xml:space="preserve">іської комплексної Програми підтримки Захисників і Захисниць України та членів їх сімей на 2025 рік прогноз на 2026-2027 роки </w:t>
      </w:r>
      <w:r w:rsidRPr="007B3D44">
        <w:rPr>
          <w:rFonts w:ascii="Times New Roman" w:hAnsi="Times New Roman"/>
          <w:bCs/>
          <w:sz w:val="24"/>
          <w:szCs w:val="24"/>
          <w:lang w:val="uk-UA" w:eastAsia="ru-RU"/>
        </w:rPr>
        <w:t xml:space="preserve">затвердженої рішенням сесії  Новороздільської міської ради 19.12.2024 р. № 2103, а саме </w:t>
      </w:r>
      <w:r w:rsidRPr="007B3D44">
        <w:rPr>
          <w:rFonts w:ascii="Times New Roman" w:hAnsi="Times New Roman"/>
          <w:b/>
          <w:sz w:val="24"/>
          <w:szCs w:val="24"/>
          <w:lang w:val="uk-UA" w:eastAsia="ru-RU"/>
        </w:rPr>
        <w:t>м</w:t>
      </w:r>
      <w:r w:rsidRPr="007B3D44">
        <w:rPr>
          <w:rFonts w:ascii="Times New Roman" w:hAnsi="Times New Roman"/>
          <w:sz w:val="24"/>
          <w:szCs w:val="24"/>
          <w:lang w:val="uk-UA" w:eastAsia="ru-RU"/>
        </w:rPr>
        <w:t>іську комплексну Програму підтримки Захисників і Захисниць України та членів їх сімей на 2025 рік прогноз на 2026-2027 роки викласти в новій редакції згідно Додатку.</w:t>
      </w:r>
    </w:p>
    <w:p w:rsidR="00B93631" w:rsidRPr="007B3D44" w:rsidRDefault="00B93631" w:rsidP="00B93631">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2.Управлінню соціального захисту населення Новороздільської міської ради (нач. Калінчук Г.А.) подати зміни до Програми на розгляд сесії міської ради.</w:t>
      </w:r>
    </w:p>
    <w:p w:rsidR="00B93631" w:rsidRPr="007B3D44" w:rsidRDefault="00B93631" w:rsidP="00B93631">
      <w:pPr>
        <w:spacing w:after="0" w:line="240" w:lineRule="auto"/>
        <w:ind w:firstLine="709"/>
        <w:jc w:val="both"/>
        <w:rPr>
          <w:rFonts w:ascii="Times New Roman" w:hAnsi="Times New Roman"/>
          <w:sz w:val="24"/>
          <w:szCs w:val="24"/>
          <w:lang w:val="uk-UA" w:eastAsia="ru-RU"/>
        </w:rPr>
      </w:pPr>
      <w:r w:rsidRPr="007B3D44">
        <w:rPr>
          <w:rFonts w:ascii="Times New Roman" w:hAnsi="Times New Roman"/>
          <w:sz w:val="24"/>
          <w:szCs w:val="24"/>
          <w:lang w:val="uk-UA" w:eastAsia="ru-RU"/>
        </w:rPr>
        <w:t>3.Контроль за виконанням цього рішення покласти на керуючого справами виконавчого комітету Мельнікова А.В.</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                                                    Ярина ЯЦЕНКО</w:t>
      </w:r>
    </w:p>
    <w:p w:rsidR="00B93631" w:rsidRPr="007B3D44" w:rsidRDefault="00B93631" w:rsidP="00B93631">
      <w:pPr>
        <w:spacing w:after="0" w:line="240" w:lineRule="auto"/>
        <w:ind w:firstLine="600"/>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Додаток</w:t>
      </w:r>
    </w:p>
    <w:p w:rsidR="00B93631" w:rsidRPr="007B3D44" w:rsidRDefault="00B93631" w:rsidP="00B93631">
      <w:pPr>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до рішення виконавчого комітету</w:t>
      </w:r>
    </w:p>
    <w:p w:rsidR="00B93631" w:rsidRPr="007B3D44" w:rsidRDefault="006D6F77" w:rsidP="00B93631">
      <w:pPr>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 xml:space="preserve">№ 87 </w:t>
      </w:r>
      <w:r w:rsidR="00B93631" w:rsidRPr="007B3D44">
        <w:rPr>
          <w:rFonts w:ascii="Times New Roman" w:hAnsi="Times New Roman"/>
          <w:sz w:val="24"/>
          <w:szCs w:val="24"/>
          <w:lang w:val="uk-UA" w:eastAsia="ru-RU"/>
        </w:rPr>
        <w:t>від 20.03.2025р.</w:t>
      </w:r>
    </w:p>
    <w:p w:rsidR="00B93631" w:rsidRPr="007B3D44" w:rsidRDefault="00B93631" w:rsidP="00B93631">
      <w:pPr>
        <w:spacing w:after="0" w:line="240" w:lineRule="auto"/>
        <w:jc w:val="right"/>
        <w:rPr>
          <w:rFonts w:ascii="Times New Roman" w:hAnsi="Times New Roman"/>
          <w:sz w:val="24"/>
          <w:szCs w:val="24"/>
          <w:lang w:val="uk-UA" w:eastAsia="ru-RU"/>
        </w:rPr>
      </w:pPr>
      <w:r w:rsidRPr="007B3D44">
        <w:rPr>
          <w:rFonts w:ascii="Times New Roman" w:hAnsi="Times New Roman"/>
          <w:b/>
          <w:sz w:val="24"/>
          <w:szCs w:val="24"/>
          <w:lang w:val="uk-UA" w:eastAsia="ru-RU"/>
        </w:rPr>
        <w:tab/>
      </w:r>
    </w:p>
    <w:p w:rsidR="00B93631" w:rsidRPr="007B3D44" w:rsidRDefault="00B93631" w:rsidP="00B93631">
      <w:pPr>
        <w:spacing w:after="0" w:line="240" w:lineRule="auto"/>
        <w:jc w:val="both"/>
        <w:rPr>
          <w:rFonts w:ascii="Times New Roman" w:hAnsi="Times New Roman"/>
          <w:b/>
          <w:sz w:val="28"/>
          <w:szCs w:val="28"/>
          <w:lang w:val="uk-UA" w:eastAsia="ru-RU"/>
        </w:rPr>
      </w:pPr>
    </w:p>
    <w:p w:rsidR="00B93631" w:rsidRPr="007B3D44" w:rsidRDefault="00B93631" w:rsidP="00B93631">
      <w:pPr>
        <w:spacing w:after="0" w:line="240" w:lineRule="auto"/>
        <w:ind w:left="5664"/>
        <w:jc w:val="both"/>
        <w:rPr>
          <w:rFonts w:ascii="Times New Roman" w:hAnsi="Times New Roman"/>
          <w:b/>
          <w:sz w:val="28"/>
          <w:szCs w:val="28"/>
          <w:lang w:val="uk-UA" w:eastAsia="ru-RU"/>
        </w:rPr>
      </w:pPr>
    </w:p>
    <w:tbl>
      <w:tblPr>
        <w:tblW w:w="0" w:type="auto"/>
        <w:tblInd w:w="108" w:type="dxa"/>
        <w:tblLook w:val="01E0" w:firstRow="1" w:lastRow="1" w:firstColumn="1" w:lastColumn="1" w:noHBand="0" w:noVBand="0"/>
      </w:tblPr>
      <w:tblGrid>
        <w:gridCol w:w="4750"/>
        <w:gridCol w:w="4780"/>
      </w:tblGrid>
      <w:tr w:rsidR="00B93631" w:rsidRPr="007B3D44" w:rsidTr="001D326A">
        <w:tc>
          <w:tcPr>
            <w:tcW w:w="4767" w:type="dxa"/>
          </w:tcPr>
          <w:p w:rsidR="00B93631" w:rsidRPr="007B3D44" w:rsidRDefault="00B93631" w:rsidP="00B93631">
            <w:pPr>
              <w:shd w:val="clear" w:color="auto" w:fill="FFFFFF"/>
              <w:spacing w:after="0" w:line="317" w:lineRule="exact"/>
              <w:rPr>
                <w:rFonts w:ascii="Times New Roman" w:eastAsia="MS Mincho" w:hAnsi="Times New Roman"/>
                <w:b/>
                <w:sz w:val="24"/>
                <w:szCs w:val="24"/>
                <w:lang w:val="uk-UA" w:eastAsia="ru-RU"/>
              </w:rPr>
            </w:pPr>
            <w:r w:rsidRPr="007B3D44">
              <w:rPr>
                <w:rFonts w:ascii="Times New Roman" w:hAnsi="Times New Roman"/>
                <w:b/>
                <w:sz w:val="24"/>
                <w:szCs w:val="24"/>
                <w:lang w:val="uk-UA" w:eastAsia="ru-RU"/>
              </w:rPr>
              <w:t>ПОГОДЖЕНО</w:t>
            </w:r>
          </w:p>
          <w:p w:rsidR="00B93631" w:rsidRPr="007B3D44" w:rsidRDefault="00B93631" w:rsidP="00B93631">
            <w:pPr>
              <w:shd w:val="clear" w:color="auto" w:fill="FFFFFF"/>
              <w:spacing w:after="0" w:line="317" w:lineRule="exact"/>
              <w:rPr>
                <w:rFonts w:ascii="Times New Roman" w:hAnsi="Times New Roman"/>
                <w:sz w:val="24"/>
                <w:szCs w:val="24"/>
                <w:lang w:val="uk-UA" w:eastAsia="ru-RU"/>
              </w:rPr>
            </w:pPr>
            <w:r w:rsidRPr="007B3D44">
              <w:rPr>
                <w:rFonts w:ascii="Times New Roman" w:hAnsi="Times New Roman"/>
                <w:sz w:val="24"/>
                <w:szCs w:val="24"/>
                <w:lang w:val="uk-UA" w:eastAsia="ru-RU"/>
              </w:rPr>
              <w:t>Рішенням виконавчого комітету</w:t>
            </w:r>
          </w:p>
          <w:p w:rsidR="00B93631" w:rsidRPr="007B3D44" w:rsidRDefault="00B93631" w:rsidP="00B93631">
            <w:pPr>
              <w:shd w:val="clear" w:color="auto" w:fill="FFFFFF"/>
              <w:spacing w:after="0" w:line="317" w:lineRule="exact"/>
              <w:rPr>
                <w:rFonts w:ascii="Times New Roman" w:hAnsi="Times New Roman"/>
                <w:sz w:val="24"/>
                <w:szCs w:val="24"/>
                <w:lang w:val="uk-UA" w:eastAsia="ru-RU"/>
              </w:rPr>
            </w:pPr>
            <w:r w:rsidRPr="007B3D44">
              <w:rPr>
                <w:rFonts w:ascii="Times New Roman" w:hAnsi="Times New Roman"/>
                <w:sz w:val="24"/>
                <w:szCs w:val="24"/>
                <w:lang w:val="uk-UA" w:eastAsia="ru-RU"/>
              </w:rPr>
              <w:t>Новороздільської міської ради</w:t>
            </w:r>
          </w:p>
          <w:p w:rsidR="00B93631" w:rsidRPr="007B3D44" w:rsidRDefault="006D6F77" w:rsidP="00B93631">
            <w:pPr>
              <w:shd w:val="clear" w:color="auto" w:fill="FFFFFF"/>
              <w:tabs>
                <w:tab w:val="left" w:leader="underscore" w:pos="5822"/>
                <w:tab w:val="left" w:leader="underscore" w:pos="7090"/>
                <w:tab w:val="left" w:leader="underscore" w:pos="8765"/>
              </w:tabs>
              <w:spacing w:after="0" w:line="317" w:lineRule="exact"/>
              <w:rPr>
                <w:rFonts w:ascii="Times New Roman" w:hAnsi="Times New Roman"/>
                <w:sz w:val="24"/>
                <w:szCs w:val="24"/>
                <w:lang w:val="uk-UA" w:eastAsia="ru-RU"/>
              </w:rPr>
            </w:pPr>
            <w:r w:rsidRPr="007B3D44">
              <w:rPr>
                <w:rFonts w:ascii="Times New Roman" w:hAnsi="Times New Roman"/>
                <w:sz w:val="24"/>
                <w:szCs w:val="24"/>
                <w:lang w:val="uk-UA" w:eastAsia="ru-RU"/>
              </w:rPr>
              <w:t xml:space="preserve">від 20 березня </w:t>
            </w:r>
            <w:r w:rsidR="00B93631" w:rsidRPr="007B3D44">
              <w:rPr>
                <w:rFonts w:ascii="Times New Roman" w:hAnsi="Times New Roman"/>
                <w:sz w:val="24"/>
                <w:szCs w:val="24"/>
                <w:lang w:val="uk-UA" w:eastAsia="ru-RU"/>
              </w:rPr>
              <w:t xml:space="preserve"> 2025 року №</w:t>
            </w:r>
            <w:r w:rsidRPr="007B3D44">
              <w:rPr>
                <w:rFonts w:ascii="Times New Roman" w:hAnsi="Times New Roman"/>
                <w:sz w:val="24"/>
                <w:szCs w:val="24"/>
                <w:lang w:val="uk-UA" w:eastAsia="ru-RU"/>
              </w:rPr>
              <w:t xml:space="preserve"> 87</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_______________Ярина ЯЦЕНКО</w:t>
            </w:r>
          </w:p>
        </w:tc>
        <w:tc>
          <w:tcPr>
            <w:tcW w:w="4802" w:type="dxa"/>
          </w:tcPr>
          <w:p w:rsidR="00B93631" w:rsidRPr="007B3D44" w:rsidRDefault="00B93631" w:rsidP="00B93631">
            <w:pPr>
              <w:shd w:val="clear" w:color="auto" w:fill="FFFFFF"/>
              <w:spacing w:after="0" w:line="317" w:lineRule="exact"/>
              <w:rPr>
                <w:rFonts w:ascii="Times New Roman" w:eastAsia="MS Mincho" w:hAnsi="Times New Roman"/>
                <w:b/>
                <w:sz w:val="24"/>
                <w:szCs w:val="24"/>
                <w:lang w:val="uk-UA" w:eastAsia="ru-RU"/>
              </w:rPr>
            </w:pPr>
            <w:r w:rsidRPr="007B3D44">
              <w:rPr>
                <w:rFonts w:ascii="Times New Roman" w:hAnsi="Times New Roman"/>
                <w:b/>
                <w:sz w:val="24"/>
                <w:szCs w:val="24"/>
                <w:lang w:val="uk-UA" w:eastAsia="ru-RU"/>
              </w:rPr>
              <w:t>ЗАТВЕРДЖЕНО</w:t>
            </w:r>
          </w:p>
          <w:p w:rsidR="00B93631" w:rsidRPr="007B3D44" w:rsidRDefault="00B93631" w:rsidP="00B93631">
            <w:pPr>
              <w:shd w:val="clear" w:color="auto" w:fill="FFFFFF"/>
              <w:spacing w:after="0" w:line="317" w:lineRule="exact"/>
              <w:rPr>
                <w:rFonts w:ascii="Times New Roman" w:hAnsi="Times New Roman"/>
                <w:sz w:val="24"/>
                <w:szCs w:val="24"/>
                <w:lang w:val="uk-UA" w:eastAsia="ru-RU"/>
              </w:rPr>
            </w:pPr>
            <w:r w:rsidRPr="007B3D44">
              <w:rPr>
                <w:rFonts w:ascii="Times New Roman" w:hAnsi="Times New Roman"/>
                <w:sz w:val="24"/>
                <w:szCs w:val="24"/>
                <w:lang w:val="uk-UA" w:eastAsia="ru-RU"/>
              </w:rPr>
              <w:t>Рішенням сесії Новороздільської міської ради</w:t>
            </w:r>
          </w:p>
          <w:p w:rsidR="00B93631" w:rsidRPr="007B3D44" w:rsidRDefault="00B93631" w:rsidP="00B93631">
            <w:pPr>
              <w:shd w:val="clear" w:color="auto" w:fill="FFFFFF"/>
              <w:tabs>
                <w:tab w:val="left" w:leader="underscore" w:pos="5822"/>
                <w:tab w:val="left" w:leader="underscore" w:pos="7090"/>
                <w:tab w:val="left" w:leader="underscore" w:pos="8765"/>
              </w:tabs>
              <w:spacing w:after="0" w:line="317" w:lineRule="exact"/>
              <w:rPr>
                <w:rFonts w:ascii="Times New Roman" w:hAnsi="Times New Roman"/>
                <w:sz w:val="24"/>
                <w:szCs w:val="24"/>
                <w:lang w:val="uk-UA" w:eastAsia="ru-RU"/>
              </w:rPr>
            </w:pPr>
            <w:r w:rsidRPr="007B3D44">
              <w:rPr>
                <w:rFonts w:ascii="Times New Roman" w:hAnsi="Times New Roman"/>
                <w:sz w:val="24"/>
                <w:szCs w:val="24"/>
                <w:lang w:val="uk-UA" w:eastAsia="ru-RU"/>
              </w:rPr>
              <w:t xml:space="preserve">від «__» __________2025 року №  </w:t>
            </w: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_______________ Ярина ЯЦЕНКО</w:t>
            </w:r>
          </w:p>
        </w:tc>
      </w:tr>
    </w:tbl>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8"/>
          <w:szCs w:val="28"/>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b/>
          <w:sz w:val="40"/>
          <w:szCs w:val="40"/>
          <w:lang w:val="uk-UA" w:eastAsia="ru-RU"/>
        </w:rPr>
      </w:pPr>
      <w:r w:rsidRPr="007B3D44">
        <w:rPr>
          <w:rFonts w:ascii="Times New Roman" w:hAnsi="Times New Roman"/>
          <w:b/>
          <w:sz w:val="40"/>
          <w:szCs w:val="40"/>
          <w:lang w:val="uk-UA" w:eastAsia="ru-RU"/>
        </w:rPr>
        <w:t>МІСЬКА КОМПЛЕКСНА ПРОГРАМА</w:t>
      </w:r>
    </w:p>
    <w:p w:rsidR="00B93631" w:rsidRPr="007B3D44" w:rsidRDefault="00B93631" w:rsidP="00B93631">
      <w:pPr>
        <w:spacing w:after="0" w:line="240" w:lineRule="auto"/>
        <w:jc w:val="center"/>
        <w:rPr>
          <w:rFonts w:ascii="Times New Roman" w:hAnsi="Times New Roman"/>
          <w:b/>
          <w:sz w:val="36"/>
          <w:szCs w:val="36"/>
          <w:lang w:val="uk-UA" w:eastAsia="ru-RU"/>
        </w:rPr>
      </w:pPr>
      <w:r w:rsidRPr="007B3D44">
        <w:rPr>
          <w:rFonts w:ascii="Times New Roman" w:hAnsi="Times New Roman"/>
          <w:b/>
          <w:sz w:val="36"/>
          <w:szCs w:val="36"/>
          <w:lang w:val="uk-UA" w:eastAsia="ru-RU"/>
        </w:rPr>
        <w:t>ПІДТРИМКИ ЗАХИСНИКІВ І ЗАХИСНИЦЬ УКРАЇНИ ТА ЧЛЕНІВ ЇХ СІМЕЙ НА 2025 РІК  ТА ПРОГНОЗ НА 2026-2027 РОКИ</w:t>
      </w: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rPr>
          <w:rFonts w:ascii="Times New Roman" w:hAnsi="Times New Roman"/>
          <w:b/>
          <w:sz w:val="24"/>
          <w:szCs w:val="24"/>
          <w:lang w:val="uk-UA" w:eastAsia="ru-RU"/>
        </w:rPr>
      </w:pP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2025 рік</w:t>
      </w: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Новий Розділ</w:t>
      </w:r>
    </w:p>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rPr>
          <w:rFonts w:ascii="Times New Roman" w:hAnsi="Times New Roman"/>
          <w:sz w:val="26"/>
          <w:szCs w:val="26"/>
          <w:lang w:val="uk-UA" w:eastAsia="ru-RU"/>
        </w:rPr>
      </w:pPr>
      <w:r w:rsidRPr="007B3D44">
        <w:rPr>
          <w:rFonts w:ascii="Times New Roman" w:hAnsi="Times New Roman"/>
          <w:sz w:val="26"/>
          <w:szCs w:val="26"/>
          <w:lang w:val="uk-UA" w:eastAsia="ru-RU"/>
        </w:rPr>
        <w:br w:type="page"/>
      </w:r>
    </w:p>
    <w:p w:rsidR="005A6AAE" w:rsidRPr="007B3D44" w:rsidRDefault="005A6AAE" w:rsidP="005A6AAE">
      <w:pPr>
        <w:spacing w:after="0" w:line="240" w:lineRule="auto"/>
        <w:jc w:val="center"/>
        <w:rPr>
          <w:rFonts w:ascii="Times New Roman" w:hAnsi="Times New Roman"/>
          <w:b/>
          <w:bCs/>
          <w:sz w:val="40"/>
          <w:szCs w:val="40"/>
          <w:lang w:val="uk-UA" w:eastAsia="ru-RU"/>
        </w:rPr>
      </w:pPr>
      <w:r w:rsidRPr="007B3D44">
        <w:rPr>
          <w:rFonts w:ascii="Times New Roman" w:hAnsi="Times New Roman"/>
          <w:b/>
          <w:bCs/>
          <w:sz w:val="40"/>
          <w:szCs w:val="40"/>
          <w:lang w:val="uk-UA" w:eastAsia="ru-RU"/>
        </w:rPr>
        <w:lastRenderedPageBreak/>
        <w:t>Міська комплексна програма підтримки Захисників і Захисниць України та членів їх сімей на 2025 рік прогноз на 2026-2027 роки</w:t>
      </w:r>
    </w:p>
    <w:p w:rsidR="005A6AAE" w:rsidRPr="007B3D44" w:rsidRDefault="005A6AAE" w:rsidP="005A6AAE">
      <w:pPr>
        <w:spacing w:after="0" w:line="240" w:lineRule="auto"/>
        <w:jc w:val="center"/>
        <w:rPr>
          <w:rFonts w:ascii="Times New Roman" w:hAnsi="Times New Roman"/>
          <w:b/>
          <w:sz w:val="36"/>
          <w:szCs w:val="36"/>
          <w:lang w:val="uk-UA" w:eastAsia="ru-RU"/>
        </w:rPr>
      </w:pPr>
    </w:p>
    <w:p w:rsidR="005A6AAE" w:rsidRPr="007B3D44" w:rsidRDefault="005A6AAE" w:rsidP="005A6AAE">
      <w:pPr>
        <w:spacing w:after="0" w:line="240" w:lineRule="auto"/>
        <w:rPr>
          <w:rFonts w:ascii="Times New Roman" w:hAnsi="Times New Roman"/>
          <w:b/>
          <w:bCs/>
          <w:sz w:val="32"/>
          <w:szCs w:val="32"/>
          <w:lang w:val="uk-UA" w:eastAsia="ru-RU"/>
        </w:rPr>
      </w:pPr>
    </w:p>
    <w:p w:rsidR="005A6AAE" w:rsidRPr="007B3D44" w:rsidRDefault="005A6AAE" w:rsidP="005A6AAE">
      <w:pPr>
        <w:spacing w:after="0" w:line="240" w:lineRule="auto"/>
        <w:rPr>
          <w:rFonts w:ascii="Times New Roman" w:hAnsi="Times New Roman"/>
          <w:b/>
          <w:bCs/>
          <w:sz w:val="32"/>
          <w:szCs w:val="32"/>
          <w:lang w:val="uk-UA" w:eastAsia="ru-RU"/>
        </w:rPr>
      </w:pPr>
    </w:p>
    <w:tbl>
      <w:tblPr>
        <w:tblW w:w="9663" w:type="dxa"/>
        <w:tblLook w:val="01E0" w:firstRow="1" w:lastRow="1" w:firstColumn="1" w:lastColumn="1" w:noHBand="0" w:noVBand="0"/>
      </w:tblPr>
      <w:tblGrid>
        <w:gridCol w:w="5101"/>
        <w:gridCol w:w="4562"/>
      </w:tblGrid>
      <w:tr w:rsidR="005A6AAE" w:rsidRPr="007B3D44" w:rsidTr="0002200B">
        <w:trPr>
          <w:trHeight w:val="487"/>
        </w:trPr>
        <w:tc>
          <w:tcPr>
            <w:tcW w:w="5101"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Погоджено</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Постійна комісія з питань бюджету </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та регуляторної політики</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Новороздільської міської ради</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 xml:space="preserve"> ______________ </w:t>
            </w:r>
            <w:r w:rsidRPr="007B3D44">
              <w:rPr>
                <w:rFonts w:ascii="Times New Roman" w:hAnsi="Times New Roman"/>
                <w:sz w:val="24"/>
                <w:szCs w:val="24"/>
                <w:lang w:val="uk-UA" w:eastAsia="ru-RU"/>
              </w:rPr>
              <w:t>Володимир ВОЛЧАНСЬКИЙ</w:t>
            </w:r>
          </w:p>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32"/>
                <w:szCs w:val="32"/>
                <w:lang w:val="uk-UA" w:eastAsia="ru-RU"/>
              </w:rPr>
            </w:pPr>
            <w:r w:rsidRPr="007B3D44">
              <w:rPr>
                <w:rFonts w:ascii="Times New Roman" w:hAnsi="Times New Roman"/>
                <w:sz w:val="24"/>
                <w:szCs w:val="24"/>
                <w:lang w:val="uk-UA" w:eastAsia="ru-RU"/>
              </w:rPr>
              <w:t>__   ___________2025 року</w:t>
            </w:r>
          </w:p>
        </w:tc>
        <w:tc>
          <w:tcPr>
            <w:tcW w:w="4562"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Погоджено</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Постійна комісія з питань гуманітарної політики Новороздільської міської ради</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b/>
                <w:bCs/>
                <w:sz w:val="24"/>
                <w:szCs w:val="24"/>
                <w:lang w:val="uk-UA" w:eastAsia="ru-RU"/>
              </w:rPr>
              <w:t xml:space="preserve">_______________ </w:t>
            </w:r>
            <w:r w:rsidRPr="007B3D44">
              <w:rPr>
                <w:rFonts w:ascii="Times New Roman" w:hAnsi="Times New Roman"/>
                <w:sz w:val="24"/>
                <w:szCs w:val="24"/>
                <w:lang w:val="uk-UA" w:eastAsia="ru-RU"/>
              </w:rPr>
              <w:t>Роман МАРТИНЕНКО</w:t>
            </w:r>
          </w:p>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sz w:val="24"/>
                <w:szCs w:val="24"/>
                <w:lang w:val="uk-UA" w:eastAsia="ru-RU"/>
              </w:rPr>
              <w:t>__  ___________2025 року</w:t>
            </w:r>
          </w:p>
          <w:p w:rsidR="005A6AAE" w:rsidRPr="007B3D44" w:rsidRDefault="005A6AAE" w:rsidP="0002200B">
            <w:pPr>
              <w:spacing w:after="0" w:line="240" w:lineRule="auto"/>
              <w:rPr>
                <w:rFonts w:ascii="Times New Roman" w:hAnsi="Times New Roman"/>
                <w:b/>
                <w:bCs/>
                <w:sz w:val="32"/>
                <w:szCs w:val="32"/>
                <w:lang w:val="uk-UA" w:eastAsia="ru-RU"/>
              </w:rPr>
            </w:pPr>
          </w:p>
        </w:tc>
      </w:tr>
      <w:tr w:rsidR="005A6AAE" w:rsidRPr="007B3D44" w:rsidTr="0002200B">
        <w:trPr>
          <w:trHeight w:val="487"/>
        </w:trPr>
        <w:tc>
          <w:tcPr>
            <w:tcW w:w="5101"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Погоджено</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Заступник голови, до </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Компетенції якого належить</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Програма Новороздільської міської ради</w:t>
            </w:r>
          </w:p>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______________ Ольга ГАНАЧЕВСЬКА</w:t>
            </w:r>
          </w:p>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32"/>
                <w:szCs w:val="32"/>
                <w:lang w:val="uk-UA" w:eastAsia="ru-RU"/>
              </w:rPr>
            </w:pPr>
            <w:r w:rsidRPr="007B3D44">
              <w:rPr>
                <w:rFonts w:ascii="Times New Roman" w:hAnsi="Times New Roman"/>
                <w:sz w:val="24"/>
                <w:szCs w:val="24"/>
                <w:lang w:val="uk-UA" w:eastAsia="ru-RU"/>
              </w:rPr>
              <w:t>__   ___________2025 року</w:t>
            </w:r>
          </w:p>
        </w:tc>
        <w:tc>
          <w:tcPr>
            <w:tcW w:w="4562"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Погоджено</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Начальник</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Фінансового управління</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Новороздільської міської ради</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_________________Ігор РИЧАГІВСЬКИЙ</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b/>
                <w:bCs/>
                <w:sz w:val="32"/>
                <w:szCs w:val="32"/>
                <w:lang w:val="uk-UA" w:eastAsia="ru-RU"/>
              </w:rPr>
            </w:pPr>
            <w:r w:rsidRPr="007B3D44">
              <w:rPr>
                <w:rFonts w:ascii="Times New Roman" w:hAnsi="Times New Roman"/>
                <w:sz w:val="24"/>
                <w:szCs w:val="24"/>
                <w:lang w:val="uk-UA" w:eastAsia="ru-RU"/>
              </w:rPr>
              <w:t>__   ___________2025 року</w:t>
            </w:r>
          </w:p>
        </w:tc>
      </w:tr>
      <w:tr w:rsidR="005A6AAE" w:rsidRPr="007B3D44" w:rsidTr="0002200B">
        <w:trPr>
          <w:trHeight w:val="514"/>
        </w:trPr>
        <w:tc>
          <w:tcPr>
            <w:tcW w:w="5101"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Погоджено</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Начальник відділу розвитку громади та інвестицій Новороздільської міської ради</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____________Наталія ГІЛКО</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b/>
                <w:bCs/>
                <w:sz w:val="32"/>
                <w:szCs w:val="32"/>
                <w:lang w:val="uk-UA" w:eastAsia="ru-RU"/>
              </w:rPr>
            </w:pPr>
            <w:r w:rsidRPr="007B3D44">
              <w:rPr>
                <w:rFonts w:ascii="Times New Roman" w:hAnsi="Times New Roman"/>
                <w:sz w:val="24"/>
                <w:szCs w:val="24"/>
                <w:lang w:val="uk-UA" w:eastAsia="ru-RU"/>
              </w:rPr>
              <w:t>__   ___________2025 року</w:t>
            </w:r>
          </w:p>
        </w:tc>
        <w:tc>
          <w:tcPr>
            <w:tcW w:w="4562" w:type="dxa"/>
          </w:tcPr>
          <w:p w:rsidR="005A6AAE" w:rsidRPr="007B3D44" w:rsidRDefault="005A6AAE" w:rsidP="0002200B">
            <w:pPr>
              <w:spacing w:after="0" w:line="240" w:lineRule="auto"/>
              <w:rPr>
                <w:rFonts w:ascii="Times New Roman" w:hAnsi="Times New Roman"/>
                <w:b/>
                <w:bCs/>
                <w:sz w:val="24"/>
                <w:szCs w:val="24"/>
                <w:lang w:val="uk-UA" w:eastAsia="ru-RU"/>
              </w:rPr>
            </w:pPr>
          </w:p>
          <w:p w:rsidR="005A6AAE" w:rsidRPr="007B3D44" w:rsidRDefault="005A6AAE" w:rsidP="0002200B">
            <w:pPr>
              <w:spacing w:after="0" w:line="240" w:lineRule="auto"/>
              <w:rPr>
                <w:rFonts w:ascii="Times New Roman" w:hAnsi="Times New Roman"/>
                <w:b/>
                <w:bCs/>
                <w:sz w:val="24"/>
                <w:szCs w:val="24"/>
                <w:lang w:val="uk-UA" w:eastAsia="ru-RU"/>
              </w:rPr>
            </w:pPr>
            <w:r w:rsidRPr="007B3D44">
              <w:rPr>
                <w:rFonts w:ascii="Times New Roman" w:hAnsi="Times New Roman"/>
                <w:b/>
                <w:bCs/>
                <w:sz w:val="24"/>
                <w:szCs w:val="24"/>
                <w:lang w:val="uk-UA" w:eastAsia="ru-RU"/>
              </w:rPr>
              <w:t>Розробник програми</w:t>
            </w: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Управління соціального захисту населення Новороздільської міської ради</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_________________ Галина КАЛІНЧУК</w:t>
            </w:r>
          </w:p>
          <w:p w:rsidR="005A6AAE" w:rsidRPr="007B3D44" w:rsidRDefault="005A6AAE" w:rsidP="0002200B">
            <w:pPr>
              <w:spacing w:after="0" w:line="240" w:lineRule="auto"/>
              <w:rPr>
                <w:rFonts w:ascii="Times New Roman" w:hAnsi="Times New Roman"/>
                <w:sz w:val="24"/>
                <w:szCs w:val="24"/>
                <w:lang w:val="uk-UA" w:eastAsia="ru-RU"/>
              </w:rPr>
            </w:pPr>
          </w:p>
          <w:p w:rsidR="005A6AAE" w:rsidRPr="007B3D44" w:rsidRDefault="005A6AAE" w:rsidP="0002200B">
            <w:pPr>
              <w:spacing w:after="0" w:line="240" w:lineRule="auto"/>
              <w:rPr>
                <w:rFonts w:ascii="Times New Roman" w:hAnsi="Times New Roman"/>
                <w:b/>
                <w:bCs/>
                <w:sz w:val="32"/>
                <w:szCs w:val="32"/>
                <w:lang w:val="uk-UA" w:eastAsia="ru-RU"/>
              </w:rPr>
            </w:pPr>
            <w:r w:rsidRPr="007B3D44">
              <w:rPr>
                <w:rFonts w:ascii="Times New Roman" w:hAnsi="Times New Roman"/>
                <w:sz w:val="24"/>
                <w:szCs w:val="24"/>
                <w:lang w:val="uk-UA" w:eastAsia="ru-RU"/>
              </w:rPr>
              <w:t>__   ___________2025 року</w:t>
            </w:r>
          </w:p>
        </w:tc>
      </w:tr>
    </w:tbl>
    <w:p w:rsidR="005A6AAE" w:rsidRPr="007B3D44" w:rsidRDefault="005A6AAE" w:rsidP="005A6AAE">
      <w:pPr>
        <w:spacing w:after="100" w:afterAutospacing="1" w:line="240" w:lineRule="auto"/>
        <w:rPr>
          <w:rFonts w:ascii="Times New Roman" w:hAnsi="Times New Roman"/>
          <w:b/>
          <w:bCs/>
          <w:sz w:val="24"/>
          <w:szCs w:val="24"/>
          <w:lang w:val="uk-UA" w:eastAsia="ru-RU"/>
        </w:rPr>
      </w:pPr>
    </w:p>
    <w:p w:rsidR="005A6AAE" w:rsidRPr="007B3D44" w:rsidRDefault="005A6AAE" w:rsidP="005A6AAE">
      <w:pPr>
        <w:widowControl w:val="0"/>
        <w:spacing w:after="0" w:line="192" w:lineRule="auto"/>
        <w:jc w:val="center"/>
        <w:rPr>
          <w:rFonts w:ascii="Times New Roman" w:hAnsi="Times New Roman"/>
          <w:b/>
          <w:sz w:val="28"/>
          <w:szCs w:val="28"/>
          <w:lang w:val="uk-UA" w:eastAsia="ru-RU"/>
        </w:rPr>
        <w:sectPr w:rsidR="005A6AAE" w:rsidRPr="007B3D44" w:rsidSect="001D326A">
          <w:footerReference w:type="even" r:id="rId127"/>
          <w:pgSz w:w="11906" w:h="16838"/>
          <w:pgMar w:top="1134" w:right="567" w:bottom="1134" w:left="1701" w:header="709" w:footer="709" w:gutter="0"/>
          <w:cols w:space="708"/>
          <w:docGrid w:linePitch="360"/>
        </w:sectPr>
      </w:pPr>
      <w:r w:rsidRPr="007B3D44">
        <w:rPr>
          <w:rFonts w:ascii="Times New Roman" w:hAnsi="Times New Roman"/>
          <w:sz w:val="24"/>
          <w:szCs w:val="24"/>
          <w:lang w:val="uk-UA" w:eastAsia="ru-RU"/>
        </w:rPr>
        <w:t>м. Новий Розділ</w:t>
      </w:r>
      <w:r w:rsidRPr="007B3D44">
        <w:rPr>
          <w:rFonts w:ascii="Times New Roman" w:hAnsi="Times New Roman"/>
          <w:sz w:val="24"/>
          <w:szCs w:val="24"/>
          <w:lang w:val="uk-UA" w:eastAsia="ru-RU"/>
        </w:rPr>
        <w:br/>
        <w:t>2025рі</w:t>
      </w:r>
    </w:p>
    <w:p w:rsidR="00B93631" w:rsidRPr="007B3D44" w:rsidRDefault="00B93631" w:rsidP="00B93631">
      <w:pPr>
        <w:spacing w:after="0" w:line="240" w:lineRule="auto"/>
        <w:rPr>
          <w:rFonts w:ascii="Times New Roman" w:hAnsi="Times New Roman"/>
          <w:sz w:val="26"/>
          <w:szCs w:val="26"/>
          <w:lang w:val="uk-UA" w:eastAsia="ru-RU"/>
        </w:rPr>
      </w:pPr>
    </w:p>
    <w:p w:rsidR="00B93631" w:rsidRPr="007B3D44" w:rsidRDefault="00B93631" w:rsidP="00B93631">
      <w:pPr>
        <w:spacing w:after="0" w:line="240" w:lineRule="auto"/>
        <w:rPr>
          <w:rFonts w:ascii="Times New Roman" w:hAnsi="Times New Roman"/>
          <w:sz w:val="26"/>
          <w:szCs w:val="26"/>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1.Паспорт</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jc w:val="center"/>
        <w:rPr>
          <w:rFonts w:ascii="Times New Roman" w:hAnsi="Times New Roman"/>
          <w:b/>
          <w:bCs/>
          <w:sz w:val="24"/>
          <w:szCs w:val="24"/>
          <w:lang w:val="uk-UA" w:eastAsia="ru-RU"/>
        </w:rPr>
      </w:pPr>
      <w:r w:rsidRPr="007B3D44">
        <w:rPr>
          <w:rFonts w:ascii="Times New Roman" w:hAnsi="Times New Roman"/>
          <w:b/>
          <w:bCs/>
          <w:sz w:val="24"/>
          <w:szCs w:val="24"/>
          <w:lang w:val="uk-UA" w:eastAsia="ru-RU"/>
        </w:rPr>
        <w:t>Міської комплексної програми підтримки Захисників і Захисниць України та членів їх сімей на 2025 рік прогноз на 2026-2027 роки</w:t>
      </w:r>
    </w:p>
    <w:p w:rsidR="00B93631" w:rsidRPr="007B3D44" w:rsidRDefault="00B93631" w:rsidP="00B93631">
      <w:pPr>
        <w:spacing w:after="0" w:line="240" w:lineRule="auto"/>
        <w:rPr>
          <w:rFonts w:ascii="Times New Roman" w:hAnsi="Times New Roman"/>
          <w:sz w:val="24"/>
          <w:szCs w:val="24"/>
          <w:lang w:val="uk-UA" w:eastAsia="ru-RU"/>
        </w:rPr>
      </w:pP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3150"/>
        <w:gridCol w:w="6122"/>
      </w:tblGrid>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1.</w:t>
            </w:r>
          </w:p>
        </w:tc>
        <w:tc>
          <w:tcPr>
            <w:tcW w:w="3150" w:type="dxa"/>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Ініціатор розроблення програми</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Управління соціального захисту населення Новороздільської міської ради</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w:t>
            </w:r>
          </w:p>
        </w:tc>
        <w:tc>
          <w:tcPr>
            <w:tcW w:w="3150" w:type="dxa"/>
          </w:tcPr>
          <w:p w:rsidR="00B93631" w:rsidRPr="007B3D44" w:rsidRDefault="00B93631" w:rsidP="00B93631">
            <w:pPr>
              <w:spacing w:after="0" w:line="240" w:lineRule="auto"/>
              <w:ind w:right="-122"/>
              <w:rPr>
                <w:rFonts w:ascii="Times New Roman" w:hAnsi="Times New Roman"/>
                <w:sz w:val="24"/>
                <w:szCs w:val="24"/>
                <w:lang w:val="uk-UA" w:eastAsia="ru-RU"/>
              </w:rPr>
            </w:pPr>
            <w:r w:rsidRPr="007B3D44">
              <w:rPr>
                <w:rFonts w:ascii="Times New Roman" w:hAnsi="Times New Roman"/>
                <w:sz w:val="24"/>
                <w:szCs w:val="24"/>
                <w:lang w:val="uk-UA" w:eastAsia="ru-RU"/>
              </w:rPr>
              <w:t>Дата, номер і назва розпорядчого документа про розроблення програми</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Закон України «Про місцеве самоврядування в Україні»</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3.</w:t>
            </w:r>
          </w:p>
        </w:tc>
        <w:tc>
          <w:tcPr>
            <w:tcW w:w="3150" w:type="dxa"/>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Розробник програми </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Управління соціального захисту населення Новороздільської міської ради</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4.</w:t>
            </w:r>
          </w:p>
        </w:tc>
        <w:tc>
          <w:tcPr>
            <w:tcW w:w="3150" w:type="dxa"/>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Співрозробники програми</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5.</w:t>
            </w:r>
          </w:p>
        </w:tc>
        <w:tc>
          <w:tcPr>
            <w:tcW w:w="3150" w:type="dxa"/>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Відповідальний виконавець програми</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Управління соціального захисту населення Новороздільської міської ради</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6.</w:t>
            </w:r>
          </w:p>
        </w:tc>
        <w:tc>
          <w:tcPr>
            <w:tcW w:w="3150" w:type="dxa"/>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Учасники програми</w:t>
            </w:r>
          </w:p>
        </w:tc>
        <w:tc>
          <w:tcPr>
            <w:tcW w:w="6122" w:type="dxa"/>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i/>
                <w:sz w:val="24"/>
                <w:szCs w:val="24"/>
                <w:lang w:val="uk-UA" w:eastAsia="ru-RU"/>
              </w:rPr>
              <w:t>Управління соціального захисту населення Новороздільської міської ради, фінансове управління Новороздільської міської ради, управління культури, спорту та гуманітарної політики Новороздільської міської ради, відділ освіти Новороздільської міської ради, з</w:t>
            </w:r>
            <w:r w:rsidRPr="007B3D44">
              <w:rPr>
                <w:rFonts w:ascii="Times New Roman" w:hAnsi="Times New Roman"/>
                <w:bCs/>
                <w:i/>
                <w:sz w:val="24"/>
                <w:szCs w:val="24"/>
                <w:lang w:val="uk-UA" w:eastAsia="ru-RU"/>
              </w:rPr>
              <w:t xml:space="preserve">асоби масової інформації </w:t>
            </w:r>
            <w:r w:rsidRPr="007B3D44">
              <w:rPr>
                <w:rFonts w:ascii="Times New Roman" w:hAnsi="Times New Roman"/>
                <w:i/>
                <w:sz w:val="24"/>
                <w:szCs w:val="24"/>
                <w:lang w:val="uk-UA" w:eastAsia="ru-RU"/>
              </w:rPr>
              <w:t>міської ради,  Новороздільський центр надання соціальних послуг Новороздільської міської ради, служба у справах дітей Новороздільської міської ради, Новороздільська міська філія Львівського обласного центру зайнятості, підприємства, установи та організації громади, міські громадські організації</w:t>
            </w:r>
            <w:r w:rsidRPr="007B3D44">
              <w:rPr>
                <w:rFonts w:ascii="Times New Roman" w:hAnsi="Times New Roman"/>
                <w:sz w:val="24"/>
                <w:szCs w:val="24"/>
                <w:lang w:val="uk-UA" w:eastAsia="ru-RU"/>
              </w:rPr>
              <w:t xml:space="preserve">. </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7.</w:t>
            </w:r>
          </w:p>
        </w:tc>
        <w:tc>
          <w:tcPr>
            <w:tcW w:w="3150" w:type="dxa"/>
          </w:tcPr>
          <w:p w:rsidR="00B93631" w:rsidRPr="007B3D44" w:rsidRDefault="00B93631" w:rsidP="00B93631">
            <w:pPr>
              <w:spacing w:after="0" w:line="240" w:lineRule="auto"/>
              <w:ind w:right="-108"/>
              <w:rPr>
                <w:rFonts w:ascii="Times New Roman" w:hAnsi="Times New Roman"/>
                <w:sz w:val="24"/>
                <w:szCs w:val="24"/>
                <w:lang w:val="uk-UA" w:eastAsia="ru-RU"/>
              </w:rPr>
            </w:pPr>
            <w:r w:rsidRPr="007B3D44">
              <w:rPr>
                <w:rFonts w:ascii="Times New Roman" w:hAnsi="Times New Roman"/>
                <w:sz w:val="24"/>
                <w:szCs w:val="24"/>
                <w:lang w:val="uk-UA" w:eastAsia="ru-RU"/>
              </w:rPr>
              <w:t xml:space="preserve">Термін реалізації програми </w:t>
            </w:r>
          </w:p>
        </w:tc>
        <w:tc>
          <w:tcPr>
            <w:tcW w:w="6122" w:type="dxa"/>
          </w:tcPr>
          <w:p w:rsidR="00B93631" w:rsidRPr="007B3D44" w:rsidRDefault="00B93631" w:rsidP="00B93631">
            <w:pPr>
              <w:spacing w:after="0" w:line="240" w:lineRule="auto"/>
              <w:jc w:val="center"/>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2025 рік та 2026-2027 роки</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7.1.</w:t>
            </w:r>
          </w:p>
        </w:tc>
        <w:tc>
          <w:tcPr>
            <w:tcW w:w="3150" w:type="dxa"/>
          </w:tcPr>
          <w:p w:rsidR="00B93631" w:rsidRPr="007B3D44" w:rsidRDefault="00B93631" w:rsidP="00B93631">
            <w:pPr>
              <w:spacing w:after="0" w:line="240" w:lineRule="auto"/>
              <w:ind w:right="-108"/>
              <w:rPr>
                <w:rFonts w:ascii="Times New Roman" w:hAnsi="Times New Roman"/>
                <w:sz w:val="24"/>
                <w:szCs w:val="24"/>
                <w:lang w:val="uk-UA" w:eastAsia="ru-RU"/>
              </w:rPr>
            </w:pPr>
            <w:r w:rsidRPr="007B3D44">
              <w:rPr>
                <w:rFonts w:ascii="Times New Roman" w:hAnsi="Times New Roman"/>
                <w:sz w:val="24"/>
                <w:szCs w:val="24"/>
                <w:lang w:val="uk-UA" w:eastAsia="ru-RU"/>
              </w:rPr>
              <w:t>Етапи виконання програми</w:t>
            </w:r>
          </w:p>
        </w:tc>
        <w:tc>
          <w:tcPr>
            <w:tcW w:w="6122" w:type="dxa"/>
          </w:tcPr>
          <w:p w:rsidR="00B93631" w:rsidRPr="007B3D44" w:rsidRDefault="00B93631" w:rsidP="00B93631">
            <w:pPr>
              <w:spacing w:after="0" w:line="240" w:lineRule="auto"/>
              <w:jc w:val="center"/>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w:t>
            </w:r>
          </w:p>
        </w:tc>
      </w:tr>
      <w:tr w:rsidR="00B93631" w:rsidRPr="007B3D44" w:rsidTr="001D326A">
        <w:tc>
          <w:tcPr>
            <w:tcW w:w="61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8.</w:t>
            </w:r>
          </w:p>
        </w:tc>
        <w:tc>
          <w:tcPr>
            <w:tcW w:w="9272" w:type="dxa"/>
            <w:gridSpan w:val="2"/>
          </w:tcPr>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Обсяги та джерела фінансування</w:t>
            </w:r>
          </w:p>
        </w:tc>
      </w:tr>
      <w:tr w:rsidR="00B93631" w:rsidRPr="007B3D44" w:rsidTr="001D326A">
        <w:trPr>
          <w:trHeight w:val="20"/>
        </w:trPr>
        <w:tc>
          <w:tcPr>
            <w:tcW w:w="3762" w:type="dxa"/>
            <w:gridSpan w:val="2"/>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Джерела фінансування</w:t>
            </w:r>
          </w:p>
        </w:tc>
        <w:tc>
          <w:tcPr>
            <w:tcW w:w="612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Обсяг фінансування</w:t>
            </w:r>
          </w:p>
        </w:tc>
      </w:tr>
      <w:tr w:rsidR="00B93631" w:rsidRPr="007B3D44" w:rsidTr="001D326A">
        <w:trPr>
          <w:trHeight w:val="20"/>
        </w:trPr>
        <w:tc>
          <w:tcPr>
            <w:tcW w:w="3762" w:type="dxa"/>
            <w:gridSpan w:val="2"/>
          </w:tcPr>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Бюджет міста</w:t>
            </w:r>
          </w:p>
        </w:tc>
        <w:tc>
          <w:tcPr>
            <w:tcW w:w="6122"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3 095 000,00грн</w:t>
            </w:r>
          </w:p>
        </w:tc>
      </w:tr>
    </w:tbl>
    <w:p w:rsidR="00B93631" w:rsidRPr="007B3D44" w:rsidRDefault="00B93631" w:rsidP="00B93631">
      <w:pPr>
        <w:spacing w:after="0" w:line="240" w:lineRule="auto"/>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2.Визначення проблем, на розв’язання яких спрямована програма</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360" w:lineRule="auto"/>
        <w:ind w:firstLine="284"/>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Міська комплексна програма підтримки Захисників і Захисниць України та членів їх сімей на 2025 рік прогноз на 2026-2027 роки (далі – програма) – це комплекс заходів, що здійснюються на місцевому рівні з метою фінансової та іншої соціальної підтримки громадян, які беруть участь у захисті України від агресії  російської федерації на території України. </w:t>
      </w:r>
    </w:p>
    <w:p w:rsidR="00B93631" w:rsidRPr="007B3D44" w:rsidRDefault="00B93631" w:rsidP="00B93631">
      <w:pPr>
        <w:spacing w:after="0" w:line="240" w:lineRule="auto"/>
        <w:jc w:val="both"/>
        <w:rPr>
          <w:rFonts w:ascii="Times New Roman" w:hAnsi="Times New Roman"/>
          <w:iCs/>
          <w:sz w:val="24"/>
          <w:szCs w:val="24"/>
          <w:lang w:val="uk-UA" w:eastAsia="ru-RU"/>
        </w:rPr>
      </w:pPr>
      <w:r w:rsidRPr="007B3D44">
        <w:rPr>
          <w:rFonts w:ascii="Times New Roman" w:hAnsi="Times New Roman"/>
          <w:sz w:val="24"/>
          <w:szCs w:val="24"/>
          <w:lang w:val="uk-UA" w:eastAsia="ru-RU"/>
        </w:rPr>
        <w:tab/>
      </w:r>
      <w:r w:rsidRPr="007B3D44">
        <w:rPr>
          <w:rFonts w:ascii="Times New Roman" w:hAnsi="Times New Roman"/>
          <w:iCs/>
          <w:sz w:val="24"/>
          <w:szCs w:val="24"/>
          <w:lang w:val="uk-UA" w:eastAsia="ru-RU"/>
        </w:rPr>
        <w:t xml:space="preserve">У рамках програми передбачається надання допомоги особам рядового і начальницького складу, співробітникам Міністерства оборони України, Міністерства внутрішніх справ України, Служби безпеки України, Державної прикордонної служби України, Національної гвардії України, тощо, які беруть участь в АТО (ООС), та допомоги переліченим  вище категоріям  осіб  під  час  підготовки до відправки у зону бойових дій,  військовослужбовцям, учасникам бойових дій у зв’язку із військовою агресією російської федерації проти України. Це, зокрема, матеріальна підтримка призовників та добровольців, </w:t>
      </w:r>
      <w:r w:rsidRPr="007B3D44">
        <w:rPr>
          <w:rFonts w:ascii="Times New Roman" w:hAnsi="Times New Roman"/>
          <w:iCs/>
          <w:sz w:val="24"/>
          <w:szCs w:val="24"/>
          <w:lang w:val="uk-UA" w:eastAsia="ru-RU"/>
        </w:rPr>
        <w:lastRenderedPageBreak/>
        <w:t>яких скеровують у зону бойових дій у зв’язку із військовою агресією російської федерації проти України; надання медичної, психологічної та соціальної підтримки учасникам АТО (ООС), учасникам бойових дій, військовослужбовцям  та членам їх сімей; допомога постраждалим під час проведення АТО; допомога родинам загиблих під час проведення АТО (ООС) та внаслідок військової агресії російської федерації проти України; соціальний супровід сімей учасників АТО (ООС), військовослужбовців  тощо.</w:t>
      </w: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Програма складається з таких частин:</w:t>
      </w:r>
    </w:p>
    <w:p w:rsidR="00B93631" w:rsidRPr="007B3D44" w:rsidRDefault="00B93631" w:rsidP="00A12949">
      <w:pPr>
        <w:numPr>
          <w:ilvl w:val="0"/>
          <w:numId w:val="10"/>
        </w:numPr>
        <w:spacing w:after="0" w:line="240" w:lineRule="auto"/>
        <w:contextualSpacing/>
        <w:jc w:val="both"/>
        <w:rPr>
          <w:rFonts w:ascii="Times New Roman" w:hAnsi="Times New Roman"/>
          <w:b/>
          <w:bCs/>
          <w:sz w:val="24"/>
          <w:szCs w:val="24"/>
          <w:lang w:val="uk-UA" w:eastAsia="ru-RU"/>
        </w:rPr>
      </w:pPr>
      <w:r w:rsidRPr="007B3D44">
        <w:rPr>
          <w:rFonts w:ascii="Times New Roman" w:hAnsi="Times New Roman"/>
          <w:b/>
          <w:bCs/>
          <w:sz w:val="24"/>
          <w:szCs w:val="24"/>
          <w:lang w:val="uk-UA" w:eastAsia="ru-RU"/>
        </w:rPr>
        <w:t>1. Надання матеріальної допомоги особам з інвалідністю внаслідок війни з числа учасників АТО (ООС).</w:t>
      </w:r>
    </w:p>
    <w:p w:rsidR="00B93631" w:rsidRPr="007B3D44" w:rsidRDefault="00B93631" w:rsidP="00B93631">
      <w:pPr>
        <w:shd w:val="clear" w:color="auto" w:fill="FFFFFF"/>
        <w:suppressAutoHyphens/>
        <w:spacing w:after="0" w:line="240" w:lineRule="auto"/>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Для одержання допомоги заявник подає до центру  надання адміністративних послуг Новороздільської міської ради: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1) копії паспорта; якщо паспорт громадянина України виготовлений  у формі картки (ID-паспорт), додатково слід подати документ, виданий компетентним органом про реєстрацію місця проживання заявника; у разі подання документів законним представником – копії документів, що посвідчують особу тих осіб, від імені яких подається заява, а також документ, який надає повноваження законному представникові представляти таких осіб, оформлений відповідно до законодавства;</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2) копію реєстраційного номера облікової картки платника податків (крім фізичних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в паспорті;</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3) копія посвідчення «особи з інвалідністю внаслідок війни»;</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4) копія довідки про безпоседню участь в антитерористичній операції; </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5) інформацію про реквізити банківського рахунку;</w:t>
      </w:r>
    </w:p>
    <w:p w:rsidR="00B93631" w:rsidRPr="007B3D44" w:rsidRDefault="00B93631" w:rsidP="00B93631">
      <w:pPr>
        <w:widowControl w:val="0"/>
        <w:suppressAutoHyphens/>
        <w:autoSpaceDN w:val="0"/>
        <w:spacing w:after="0" w:line="240" w:lineRule="auto"/>
        <w:jc w:val="both"/>
        <w:textAlignment w:val="baseline"/>
        <w:rPr>
          <w:rFonts w:ascii="Times New Roman" w:eastAsia="Segoe UI" w:hAnsi="Times New Roman" w:cs="Tahoma"/>
          <w:kern w:val="3"/>
          <w:sz w:val="24"/>
          <w:szCs w:val="24"/>
          <w:lang w:val="uk-UA" w:eastAsia="zh-CN" w:bidi="hi-IN"/>
        </w:rPr>
      </w:pPr>
      <w:r w:rsidRPr="007B3D44">
        <w:rPr>
          <w:rFonts w:ascii="Times New Roman" w:hAnsi="Times New Roman"/>
          <w:kern w:val="3"/>
          <w:sz w:val="24"/>
          <w:szCs w:val="24"/>
          <w:lang w:val="uk-UA" w:eastAsia="zh-CN" w:bidi="hi-IN"/>
        </w:rPr>
        <w:t xml:space="preserve"> </w:t>
      </w:r>
      <w:r w:rsidRPr="007B3D44">
        <w:rPr>
          <w:rFonts w:ascii="Times New Roman" w:eastAsia="Segoe UI" w:hAnsi="Times New Roman" w:cs="Tahoma"/>
          <w:kern w:val="3"/>
          <w:sz w:val="24"/>
          <w:szCs w:val="24"/>
          <w:lang w:val="uk-UA" w:eastAsia="zh-CN" w:bidi="hi-IN"/>
        </w:rPr>
        <w:t>Допомога виплачується в таких розмірах:</w:t>
      </w:r>
    </w:p>
    <w:p w:rsidR="00B93631" w:rsidRPr="007B3D44" w:rsidRDefault="00B93631" w:rsidP="00B93631">
      <w:pPr>
        <w:widowControl w:val="0"/>
        <w:suppressAutoHyphens/>
        <w:autoSpaceDN w:val="0"/>
        <w:spacing w:after="0" w:line="240" w:lineRule="auto"/>
        <w:ind w:left="142"/>
        <w:jc w:val="both"/>
        <w:textAlignment w:val="baseline"/>
        <w:rPr>
          <w:rFonts w:ascii="Times New Roman" w:eastAsia="Segoe UI" w:hAnsi="Times New Roman" w:cs="Tahoma"/>
          <w:kern w:val="3"/>
          <w:sz w:val="24"/>
          <w:szCs w:val="24"/>
          <w:lang w:val="uk-UA" w:eastAsia="zh-CN" w:bidi="hi-IN"/>
        </w:rPr>
      </w:pPr>
      <w:r w:rsidRPr="007B3D44">
        <w:rPr>
          <w:rFonts w:ascii="Times New Roman" w:eastAsia="Segoe UI" w:hAnsi="Times New Roman" w:cs="Tahoma"/>
          <w:kern w:val="3"/>
          <w:sz w:val="24"/>
          <w:szCs w:val="24"/>
          <w:lang w:val="uk-UA" w:eastAsia="zh-CN" w:bidi="hi-IN"/>
        </w:rPr>
        <w:t>особам з інвалідністю внаслідок війни 2000,00 грн.</w:t>
      </w:r>
    </w:p>
    <w:p w:rsidR="00B93631" w:rsidRPr="007B3D44" w:rsidRDefault="00B93631" w:rsidP="00B93631">
      <w:pPr>
        <w:suppressAutoHyphens/>
        <w:spacing w:after="0" w:line="240" w:lineRule="auto"/>
        <w:jc w:val="both"/>
        <w:rPr>
          <w:rFonts w:ascii="Times New Roman" w:hAnsi="Times New Roman"/>
          <w:b/>
          <w:bCs/>
          <w:sz w:val="24"/>
          <w:szCs w:val="24"/>
          <w:lang w:val="uk-UA" w:eastAsia="ru-RU"/>
        </w:rPr>
      </w:pPr>
      <w:r w:rsidRPr="007B3D44">
        <w:rPr>
          <w:rFonts w:ascii="Times New Roman" w:hAnsi="Times New Roman"/>
          <w:b/>
          <w:bCs/>
          <w:sz w:val="24"/>
          <w:szCs w:val="24"/>
          <w:lang w:val="uk-UA" w:eastAsia="zh-CN"/>
        </w:rPr>
        <w:t xml:space="preserve">  2. 2.</w:t>
      </w:r>
      <w:r w:rsidRPr="007B3D44">
        <w:rPr>
          <w:rFonts w:ascii="Times New Roman" w:hAnsi="Times New Roman"/>
          <w:sz w:val="24"/>
          <w:szCs w:val="24"/>
          <w:lang w:val="uk-UA" w:eastAsia="zh-CN"/>
        </w:rPr>
        <w:t xml:space="preserve"> </w:t>
      </w:r>
      <w:r w:rsidRPr="007B3D44">
        <w:rPr>
          <w:rFonts w:ascii="Times New Roman" w:hAnsi="Times New Roman"/>
          <w:b/>
          <w:bCs/>
          <w:sz w:val="24"/>
          <w:szCs w:val="24"/>
          <w:lang w:val="uk-UA" w:eastAsia="ru-RU"/>
        </w:rPr>
        <w:t xml:space="preserve">Надання матеріальної допомоги на поховання загиблих (померлих) військовослужбовців. </w:t>
      </w:r>
    </w:p>
    <w:p w:rsidR="00B93631" w:rsidRPr="007B3D44" w:rsidRDefault="00B93631" w:rsidP="00B93631">
      <w:pPr>
        <w:shd w:val="clear" w:color="auto" w:fill="FFFFFF"/>
        <w:suppressAutoHyphens/>
        <w:spacing w:after="0" w:line="240" w:lineRule="auto"/>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Для одержання допомоги член сім’ї загиблого (померлого) військовослужбовця ( який фактично проживав на території Новороздільської громади, але похований в іншій громаді) подає до центру  надання адміністративних послуг Новороздільської міської ради: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1) копії паспорта; якщо паспорт громадянина України виготовлений  у формі картки (ID-паспорт), додатково слід подати документ, виданий компетентним органом про реєстрацію місця проживання заявника; у разі подання документів законним представником – копії документів, що посвідчують особу тих осіб, від імені яких подається заява, а також документ, який надає повноваження законному представникові представляти таких осіб, оформлений відповідно до законодавства;</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2) копію реєстраційного номера облікової картки платника податків (крім фізичних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в паспорті;</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3) копія свідоцтва про смерть, (за наявності) копія довідки про сповіщення;</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4) копія довідки про військову службу (за наявності); </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5) інформацію про реквізити банківського рахунку.</w:t>
      </w:r>
    </w:p>
    <w:p w:rsidR="00B93631" w:rsidRPr="007B3D44" w:rsidRDefault="00B93631" w:rsidP="00B93631">
      <w:pPr>
        <w:widowControl w:val="0"/>
        <w:suppressAutoHyphens/>
        <w:autoSpaceDN w:val="0"/>
        <w:spacing w:after="0" w:line="240" w:lineRule="auto"/>
        <w:jc w:val="both"/>
        <w:textAlignment w:val="baseline"/>
        <w:rPr>
          <w:rFonts w:ascii="Times New Roman" w:eastAsia="Segoe UI" w:hAnsi="Times New Roman" w:cs="Tahoma"/>
          <w:kern w:val="3"/>
          <w:sz w:val="24"/>
          <w:szCs w:val="24"/>
          <w:lang w:val="uk-UA" w:eastAsia="zh-CN" w:bidi="hi-IN"/>
        </w:rPr>
      </w:pPr>
      <w:r w:rsidRPr="007B3D44">
        <w:rPr>
          <w:rFonts w:ascii="Times New Roman" w:eastAsia="Segoe UI" w:hAnsi="Times New Roman" w:cs="Tahoma"/>
          <w:kern w:val="3"/>
          <w:sz w:val="24"/>
          <w:szCs w:val="24"/>
          <w:lang w:val="uk-UA" w:eastAsia="zh-CN" w:bidi="hi-IN"/>
        </w:rPr>
        <w:t>Допомога виплачується в таких розмірах:</w:t>
      </w:r>
    </w:p>
    <w:p w:rsidR="00B93631" w:rsidRPr="007B3D44" w:rsidRDefault="00B93631" w:rsidP="00B93631">
      <w:pPr>
        <w:widowControl w:val="0"/>
        <w:suppressAutoHyphens/>
        <w:autoSpaceDN w:val="0"/>
        <w:spacing w:after="0" w:line="240" w:lineRule="auto"/>
        <w:ind w:left="142"/>
        <w:jc w:val="both"/>
        <w:textAlignment w:val="baseline"/>
        <w:rPr>
          <w:rFonts w:ascii="Times New Roman" w:eastAsia="Segoe UI" w:hAnsi="Times New Roman" w:cs="Tahoma"/>
          <w:kern w:val="3"/>
          <w:sz w:val="24"/>
          <w:szCs w:val="24"/>
          <w:lang w:val="uk-UA" w:eastAsia="zh-CN" w:bidi="hi-IN"/>
        </w:rPr>
      </w:pPr>
      <w:r w:rsidRPr="007B3D44">
        <w:rPr>
          <w:rFonts w:ascii="Times New Roman" w:eastAsia="Segoe UI" w:hAnsi="Times New Roman" w:cs="Tahoma"/>
          <w:kern w:val="3"/>
          <w:sz w:val="24"/>
          <w:szCs w:val="24"/>
          <w:lang w:val="uk-UA" w:eastAsia="zh-CN" w:bidi="hi-IN"/>
        </w:rPr>
        <w:t>Членам сім’ї загиблого (померлого) військовослужбовця 10000,00 грн.</w:t>
      </w: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r w:rsidRPr="007B3D44">
        <w:rPr>
          <w:rFonts w:ascii="Times New Roman" w:hAnsi="Times New Roman"/>
          <w:b/>
          <w:bCs/>
          <w:sz w:val="24"/>
          <w:szCs w:val="24"/>
          <w:lang w:val="uk-UA" w:eastAsia="ru-RU"/>
        </w:rPr>
        <w:t>2. 3. Надання матеріальної допомоги членам сімей, які знаходяться в пошуку безвісті відсутніх та полонених військовослужбовців.</w:t>
      </w:r>
    </w:p>
    <w:p w:rsidR="00B93631" w:rsidRPr="007B3D44" w:rsidRDefault="00B93631" w:rsidP="00B93631">
      <w:pPr>
        <w:tabs>
          <w:tab w:val="left" w:pos="916"/>
          <w:tab w:val="left" w:pos="1134"/>
          <w:tab w:val="left" w:pos="1832"/>
          <w:tab w:val="left" w:pos="2748"/>
          <w:tab w:val="left" w:pos="3664"/>
          <w:tab w:val="left" w:pos="4580"/>
          <w:tab w:val="left" w:pos="5580"/>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Допомога надається одноразово одному з членів родини, які знаходяться у пошуку</w:t>
      </w:r>
      <w:r w:rsidRPr="007B3D44">
        <w:rPr>
          <w:rFonts w:ascii="Times New Roman" w:hAnsi="Times New Roman"/>
          <w:sz w:val="24"/>
          <w:szCs w:val="24"/>
          <w:lang w:val="uk-UA" w:eastAsia="uk-UA"/>
        </w:rPr>
        <w:t xml:space="preserve"> безвісті відсутніх та полонених військовослужбовців під час </w:t>
      </w:r>
      <w:r w:rsidRPr="007B3D44">
        <w:rPr>
          <w:rFonts w:ascii="Times New Roman" w:hAnsi="Times New Roman"/>
          <w:sz w:val="24"/>
          <w:szCs w:val="24"/>
          <w:lang w:val="uk-UA" w:eastAsia="ru-RU"/>
        </w:rPr>
        <w:t>заходів по забезпеченні оборони України, захисту безпеки населення та інтересів держави у зв’язку з військовою агресією російської федерації проти України</w:t>
      </w:r>
      <w:r w:rsidRPr="007B3D44">
        <w:rPr>
          <w:rFonts w:ascii="Times New Roman" w:hAnsi="Times New Roman"/>
          <w:sz w:val="24"/>
          <w:szCs w:val="24"/>
          <w:lang w:val="uk-UA" w:eastAsia="zh-CN"/>
        </w:rPr>
        <w:t xml:space="preserve"> (дружині/ чоловікові, батькові/матері, повнолітнім дітям або рідному </w:t>
      </w:r>
      <w:r w:rsidRPr="007B3D44">
        <w:rPr>
          <w:rFonts w:ascii="Times New Roman" w:hAnsi="Times New Roman"/>
          <w:sz w:val="24"/>
          <w:szCs w:val="24"/>
          <w:lang w:val="uk-UA" w:eastAsia="zh-CN"/>
        </w:rPr>
        <w:lastRenderedPageBreak/>
        <w:t>братові/сестрі, іншим родичам за відсутності дружини/чоловіка, батьків або рідних дітей) за заявою, розмір допомоги є 5000,00 грн.</w:t>
      </w:r>
    </w:p>
    <w:p w:rsidR="00B93631" w:rsidRPr="007B3D44" w:rsidRDefault="00B93631" w:rsidP="00B93631">
      <w:pPr>
        <w:shd w:val="clear" w:color="auto" w:fill="FFFFFF"/>
        <w:suppressAutoHyphens/>
        <w:spacing w:after="0" w:line="240" w:lineRule="auto"/>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Для одержання допомоги заявник подає до центру надання адміністративних послуг Новороздільської міської ради: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1) копії паспорта; якщо паспорт громадянина України виготовлений  у формі картки (ID-паспорт), додатково слід подати документ, виданий компетентним органом про реєстрацію місця проживання заявника; у разі подання документів законним представником – копії документів, що посвідчують особу тих осіб, від імені яких подається заява, а також документ, який надає повноваження законному представникові представляти таких осіб, оформлений відповідно до законодавства;</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2) копію реєстраційного номера облікової картки платника податків (крім фізичних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в паспорті;</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 3) копія документа, що свідчить про </w:t>
      </w:r>
      <w:r w:rsidRPr="007B3D44">
        <w:rPr>
          <w:rFonts w:ascii="Times New Roman" w:hAnsi="Times New Roman"/>
          <w:sz w:val="24"/>
          <w:szCs w:val="24"/>
          <w:lang w:val="uk-UA" w:eastAsia="uk-UA"/>
        </w:rPr>
        <w:t>захоплення в полон або заручники, сповіщення про факт безвісно відсутнього</w:t>
      </w:r>
      <w:r w:rsidRPr="007B3D44">
        <w:rPr>
          <w:rFonts w:ascii="Times New Roman" w:hAnsi="Times New Roman"/>
          <w:sz w:val="24"/>
          <w:szCs w:val="24"/>
          <w:lang w:val="uk-UA" w:eastAsia="zh-CN"/>
        </w:rPr>
        <w:t xml:space="preserve"> військовослужбовця;</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 4) копія свідоцтва про шлюб(для дружини/чоловіка), копія свідоцтва про народження загиблого(у разі звернення батьків, рідних брата/сестри); копія свідоцтва про народження заявника(у разі звернення дітей, рідних брата/сестри; </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 5) інформацію про реквізити банківського рахунку.</w:t>
      </w:r>
    </w:p>
    <w:p w:rsidR="00B93631" w:rsidRPr="007B3D44" w:rsidRDefault="00B93631" w:rsidP="00B93631">
      <w:pPr>
        <w:spacing w:after="0" w:line="240" w:lineRule="auto"/>
        <w:contextualSpacing/>
        <w:jc w:val="both"/>
        <w:rPr>
          <w:rFonts w:ascii="Times New Roman" w:hAnsi="Times New Roman"/>
          <w:b/>
          <w:bCs/>
          <w:sz w:val="24"/>
          <w:szCs w:val="24"/>
          <w:lang w:val="uk-UA" w:eastAsia="ru-RU"/>
        </w:rPr>
      </w:pPr>
      <w:r w:rsidRPr="007B3D44">
        <w:rPr>
          <w:rFonts w:ascii="Times New Roman" w:hAnsi="Times New Roman"/>
          <w:b/>
          <w:bCs/>
          <w:sz w:val="24"/>
          <w:szCs w:val="24"/>
          <w:lang w:val="uk-UA" w:eastAsia="ru-RU"/>
        </w:rPr>
        <w:t xml:space="preserve">2. 4. Надання матеріальної допомоги військовослужбовцям, які отримали поранення під час проходження військової служби. </w:t>
      </w:r>
    </w:p>
    <w:p w:rsidR="00B93631" w:rsidRPr="007B3D44" w:rsidRDefault="00B93631" w:rsidP="00B93631">
      <w:pPr>
        <w:spacing w:after="0" w:line="240" w:lineRule="auto"/>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Матеріальна допомога надається після отриманих травм військовослужбовцям, які виконували заходи по забезпеченні оборони України, захисту безпеки населення та інтересів держави у зв’язку з військовою агресією Російської Федерації проти України у разі отримання ними поранення, контузії, травми до тривалої втрати працездатності, у розмірі:</w:t>
      </w:r>
    </w:p>
    <w:p w:rsidR="00B93631" w:rsidRPr="007B3D44" w:rsidRDefault="00B93631" w:rsidP="00A12949">
      <w:pPr>
        <w:numPr>
          <w:ilvl w:val="0"/>
          <w:numId w:val="8"/>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Важкі політравми, втрата окремих частин тіла, невідворотні психічні розлади – 25 000                    грн.;</w:t>
      </w:r>
    </w:p>
    <w:p w:rsidR="00B93631" w:rsidRPr="007B3D44" w:rsidRDefault="00B93631" w:rsidP="00A12949">
      <w:pPr>
        <w:numPr>
          <w:ilvl w:val="0"/>
          <w:numId w:val="8"/>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важкі травми – 15 000 грн.;</w:t>
      </w:r>
    </w:p>
    <w:p w:rsidR="00B93631" w:rsidRPr="007B3D44" w:rsidRDefault="00B93631" w:rsidP="00A12949">
      <w:pPr>
        <w:numPr>
          <w:ilvl w:val="0"/>
          <w:numId w:val="8"/>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середньої важкості травми – 10 000 грн.;</w:t>
      </w:r>
    </w:p>
    <w:p w:rsidR="00B93631" w:rsidRPr="007B3D44" w:rsidRDefault="00B93631" w:rsidP="00A12949">
      <w:pPr>
        <w:numPr>
          <w:ilvl w:val="0"/>
          <w:numId w:val="8"/>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легкі травми – 5 000 грн. </w:t>
      </w: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Для одержання допомоги заявник подає до центру надання адміністративних послуг Новороздільської міської ради :</w:t>
      </w:r>
    </w:p>
    <w:p w:rsidR="00B93631" w:rsidRPr="007B3D44" w:rsidRDefault="00B93631" w:rsidP="00A12949">
      <w:pPr>
        <w:numPr>
          <w:ilvl w:val="0"/>
          <w:numId w:val="9"/>
        </w:numPr>
        <w:spacing w:after="0" w:line="240" w:lineRule="auto"/>
        <w:ind w:left="709" w:hanging="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заяви;</w:t>
      </w:r>
    </w:p>
    <w:p w:rsidR="00B93631" w:rsidRPr="007B3D44" w:rsidRDefault="00B93631" w:rsidP="00A12949">
      <w:pPr>
        <w:numPr>
          <w:ilvl w:val="0"/>
          <w:numId w:val="9"/>
        </w:numPr>
        <w:spacing w:after="0" w:line="240" w:lineRule="auto"/>
        <w:ind w:left="709" w:hanging="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копії паспорта;</w:t>
      </w:r>
    </w:p>
    <w:p w:rsidR="00B93631" w:rsidRPr="007B3D44" w:rsidRDefault="00B93631" w:rsidP="00A12949">
      <w:pPr>
        <w:numPr>
          <w:ilvl w:val="0"/>
          <w:numId w:val="9"/>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копії довідки про присвоєння ідентифікаційного номера;</w:t>
      </w:r>
    </w:p>
    <w:p w:rsidR="00B93631" w:rsidRPr="007B3D44" w:rsidRDefault="00B93631" w:rsidP="00A12949">
      <w:pPr>
        <w:numPr>
          <w:ilvl w:val="0"/>
          <w:numId w:val="9"/>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документа, що підтверджує проходження військової служби на особливий період , зокрема, довідок, виданих командирами (начальниками) військових частин (органів, підрозділів), керівниками інших уповноважених установ або керівниками підприємств, установ, організацій, закладів, у підпорядкуванні яких перебували військові частини (органи, підрозділи), установи та заклади, в складі яких проходили службу чи працювали особи; </w:t>
      </w:r>
    </w:p>
    <w:p w:rsidR="00B93631" w:rsidRPr="007B3D44" w:rsidRDefault="00B93631" w:rsidP="00B93631">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документа, що підтверджує підстави для надання одноразової допомоги (належним чином оформленої медичної довідки про лікування в медичних закладах внаслідок поранення, контузії, каліцтва, травми, отриманих в  ході забезпечення оборони України, захисту безпеки населення та інтересів держави у зв’язку  з військовою агресією  Російської  Федерації проти України чи висновок медико-соціальної експертизи про встановлення інвалідності та ступеню втрати працездатності з зазначенням причини втрати працездатності);</w:t>
      </w:r>
    </w:p>
    <w:p w:rsidR="00B93631" w:rsidRPr="007B3D44" w:rsidRDefault="00B93631" w:rsidP="00A12949">
      <w:pPr>
        <w:numPr>
          <w:ilvl w:val="0"/>
          <w:numId w:val="9"/>
        </w:numPr>
        <w:spacing w:after="0" w:line="240" w:lineRule="auto"/>
        <w:ind w:left="0" w:firstLine="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інформацію про реквізити банківського рахунку .</w:t>
      </w:r>
    </w:p>
    <w:p w:rsidR="00B93631" w:rsidRPr="007B3D44" w:rsidRDefault="00B93631" w:rsidP="00B93631">
      <w:pPr>
        <w:widowControl w:val="0"/>
        <w:spacing w:after="0" w:line="240" w:lineRule="auto"/>
        <w:jc w:val="both"/>
        <w:rPr>
          <w:rFonts w:ascii="Times New Roman" w:hAnsi="Times New Roman"/>
          <w:bCs/>
          <w:spacing w:val="6"/>
          <w:sz w:val="24"/>
          <w:szCs w:val="24"/>
          <w:lang w:val="uk-UA" w:eastAsia="uk-UA"/>
        </w:rPr>
      </w:pPr>
      <w:r w:rsidRPr="007B3D44">
        <w:rPr>
          <w:rFonts w:ascii="Times New Roman" w:hAnsi="Times New Roman"/>
          <w:bCs/>
          <w:spacing w:val="6"/>
          <w:sz w:val="24"/>
          <w:szCs w:val="24"/>
          <w:lang w:val="uk-UA" w:eastAsia="uk-UA"/>
        </w:rPr>
        <w:tab/>
        <w:t>За потреби, управлінням соціального захисту населення міської ради можуть направлятись додаткові запити з метою уточнення факту поранення, контузії чи травми отриманих військовослужбовцем, для проходження військової служби на особливий період.</w:t>
      </w:r>
      <w:r w:rsidRPr="007B3D44">
        <w:rPr>
          <w:rFonts w:ascii="Times New Roman" w:hAnsi="Times New Roman"/>
          <w:spacing w:val="6"/>
          <w:sz w:val="24"/>
          <w:szCs w:val="24"/>
          <w:lang w:val="uk-UA" w:eastAsia="uk-UA"/>
        </w:rPr>
        <w:t>.</w:t>
      </w:r>
    </w:p>
    <w:p w:rsidR="00B93631" w:rsidRPr="007B3D44" w:rsidRDefault="00B93631" w:rsidP="00B93631">
      <w:pPr>
        <w:widowControl w:val="0"/>
        <w:shd w:val="clear" w:color="auto" w:fill="FFFFFF"/>
        <w:spacing w:after="0" w:line="240" w:lineRule="auto"/>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lastRenderedPageBreak/>
        <w:tab/>
        <w:t xml:space="preserve">  </w:t>
      </w:r>
    </w:p>
    <w:p w:rsidR="00B93631" w:rsidRPr="007B3D44" w:rsidRDefault="00B93631" w:rsidP="00B93631">
      <w:pPr>
        <w:shd w:val="clear" w:color="auto" w:fill="FFFFFF"/>
        <w:spacing w:after="0" w:line="240" w:lineRule="auto"/>
        <w:jc w:val="both"/>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 xml:space="preserve">2. 5. Надання та виплати грошової допомоги родинам загиблих (померлих) військовослужбовців, ветеранів війни, Захисників, Захисниць України з нагоди Дня захисника України. </w:t>
      </w:r>
    </w:p>
    <w:p w:rsidR="00B93631" w:rsidRPr="007B3D44" w:rsidRDefault="00B93631" w:rsidP="00B93631">
      <w:pPr>
        <w:shd w:val="clear" w:color="auto" w:fill="FFFFFF"/>
        <w:spacing w:after="0" w:line="240" w:lineRule="auto"/>
        <w:ind w:firstLine="851"/>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Право на отримання допомоги мають дружина (чоловік), батьки загиблих (померлих) військовослужбовців, ветеранів війни, Захисників, Захисниць України родичі яких загинули (померли) під час (внаслідок) безпосередньої участі в антитерористичній операції / участі у здійсненні заходів із забезпечення національної безпеки і оборони, відсічі і стримування збройної агресії Російської Федерації участі у заходах, необхідних для забезпечення охорони України, захисту безпеки населення та інтересів держави у зв’язку з військовою агресією Російської Федерації проти України. </w:t>
      </w:r>
    </w:p>
    <w:p w:rsidR="00B93631" w:rsidRPr="007B3D44" w:rsidRDefault="00B93631" w:rsidP="00B93631">
      <w:pPr>
        <w:shd w:val="clear" w:color="auto" w:fill="FFFFFF"/>
        <w:spacing w:after="0" w:line="240" w:lineRule="auto"/>
        <w:ind w:firstLine="851"/>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Дія цієї виплати не поширюється на осіб, які отримали або мають право отримати одноразову грошову допомогу відповідно до постанови Кабінету Міністрів України від 28.02.2023 р. № 168 «Питання деяких виплат військовослужбовцям, особам рядового і начальницького складу, поліцейським та їх сім’ям під час дії воєнного стану».</w:t>
      </w:r>
    </w:p>
    <w:p w:rsidR="00B93631" w:rsidRPr="007B3D44" w:rsidRDefault="00B93631" w:rsidP="00B93631">
      <w:pPr>
        <w:shd w:val="clear" w:color="auto" w:fill="FFFFFF"/>
        <w:spacing w:after="0" w:line="240" w:lineRule="auto"/>
        <w:ind w:firstLine="851"/>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Допомога надається дружині (чоловікові), військовослужбовця, ветерана війни, Захисника або Захисниці України у розмірі 5 000,00 грн. та батькам, військовослужбовця, ветерана війни, Захисника або Захисниці України у розмірі 5 000,00 грн. У випадку наявності обох батьків допомога надається по 5000,00 грн. на кожного.</w:t>
      </w:r>
    </w:p>
    <w:p w:rsidR="00B93631" w:rsidRPr="007B3D44" w:rsidRDefault="00B93631" w:rsidP="00B93631">
      <w:pPr>
        <w:shd w:val="clear" w:color="auto" w:fill="FFFFFF"/>
        <w:suppressAutoHyphens/>
        <w:spacing w:after="0" w:line="240" w:lineRule="auto"/>
        <w:ind w:firstLine="851"/>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Для одержання допомоги член родини загиблих (померлих) військовослужбовців,  ветеранів війни, Захисників, Захисниць України подає до центру  надання адміністративних послуг Новороздільської міської ради: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1) копії паспорта; якщо паспорт громадянина України виготовлений  у формі картки (ID-паспорт), додатково слід подати документ, виданий компетентним органом про реєстрацію місця проживання заявника; у разі подання документів законним представником – копії документів, що посвідчують особу тих осіб, від імені яких подається заява, а також документ, який надає повноваження законному представникові представляти таких осіб, оформлений відповідно до законодавства;</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2) копію реєстраційного номера облікової картки платника податків (крім фізичних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в паспорті;</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3) копія свідоцтва про смерть загиблого (померлого) військовослужбовця, ветерана війни, Захисника, Захисниці України;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4) копія посвідчення «члена сім’ї загиблого», або копія довідки про військову службу;</w:t>
      </w:r>
    </w:p>
    <w:p w:rsidR="00B93631" w:rsidRPr="007B3D44" w:rsidRDefault="00B93631" w:rsidP="00B93631">
      <w:pPr>
        <w:shd w:val="clear" w:color="auto" w:fill="FFFFFF"/>
        <w:spacing w:after="0" w:line="240" w:lineRule="auto"/>
        <w:jc w:val="both"/>
        <w:textAlignment w:val="baseline"/>
        <w:rPr>
          <w:rFonts w:ascii="Times New Roman" w:hAnsi="Times New Roman"/>
          <w:sz w:val="24"/>
          <w:szCs w:val="24"/>
          <w:lang w:val="uk-UA" w:eastAsia="zh-CN"/>
        </w:rPr>
      </w:pPr>
      <w:r w:rsidRPr="007B3D44">
        <w:rPr>
          <w:rFonts w:ascii="Times New Roman" w:hAnsi="Times New Roman"/>
          <w:sz w:val="24"/>
          <w:szCs w:val="24"/>
          <w:lang w:val="uk-UA" w:eastAsia="zh-CN"/>
        </w:rPr>
        <w:t>5) інформацію про реквізити банківського рахунку.</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2. 6. Надання та виплати одноразової грошової допомоги на / за встановлення пам’ятних знаків на могилах загиблих (померлих), військовослужбовців, Захисників та Захисниць України.</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Дія цієї виплати не поширюється на осіб, які отримали або мають право отримати одноразову грошову допомогу відповідно до Комплексної програми соціальної підтримки у Львівській області учасників АТО (ООС), бійців-добровольців АТО, Захисників та Захисниць України, членів їх сімей, а також родин Героїв Небесної Сотні на 2021-2026 роки від 30.12.2022 р. № 822/0/5-22ВА.</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Право на отримання допомоги мають дружина (чоловік), діти, батьки та утриманці, інші члени родини військовослужбовця, Захисника чи Захисниці</w:t>
      </w:r>
      <w:r w:rsidRPr="007B3D44">
        <w:rPr>
          <w:rFonts w:ascii="Times New Roman" w:hAnsi="Times New Roman"/>
          <w:sz w:val="24"/>
          <w:szCs w:val="24"/>
          <w:lang w:val="uk-UA" w:eastAsia="uk-UA"/>
        </w:rPr>
        <w:t xml:space="preserve"> України</w:t>
      </w:r>
      <w:r w:rsidRPr="007B3D44">
        <w:rPr>
          <w:rFonts w:ascii="Times New Roman" w:hAnsi="Times New Roman"/>
          <w:sz w:val="24"/>
          <w:szCs w:val="24"/>
          <w:lang w:val="uk-UA" w:eastAsia="ru-RU"/>
        </w:rPr>
        <w:t>, члени сімей, яких загинули (померли) після 24.02.2022 р. під час виконання свого військового обов’язку, які проживали та поховані на території Новороздільської ТГ.</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uk-UA"/>
        </w:rPr>
      </w:pPr>
      <w:r w:rsidRPr="007B3D44">
        <w:rPr>
          <w:rFonts w:ascii="Times New Roman" w:hAnsi="Times New Roman"/>
          <w:sz w:val="24"/>
          <w:szCs w:val="24"/>
          <w:lang w:val="uk-UA" w:eastAsia="ru-RU"/>
        </w:rPr>
        <w:t>Для отримання допомоги заявник подає до органу соціального захисту населення заяву.</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До заяви додаються:</w:t>
      </w:r>
      <w:bookmarkStart w:id="21" w:name="n49"/>
      <w:bookmarkStart w:id="22" w:name="n50"/>
      <w:bookmarkStart w:id="23" w:name="n51"/>
      <w:bookmarkStart w:id="24" w:name="n53"/>
      <w:bookmarkEnd w:id="21"/>
      <w:bookmarkEnd w:id="22"/>
      <w:bookmarkEnd w:id="23"/>
      <w:bookmarkEnd w:id="24"/>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r w:rsidRPr="007B3D44">
        <w:rPr>
          <w:rFonts w:ascii="Times New Roman" w:hAnsi="Times New Roman"/>
          <w:sz w:val="24"/>
          <w:szCs w:val="24"/>
          <w:lang w:val="uk-UA" w:eastAsia="ru-RU"/>
        </w:rPr>
        <w:tab/>
      </w:r>
      <w:r w:rsidRPr="007B3D44">
        <w:rPr>
          <w:rFonts w:ascii="Times New Roman" w:hAnsi="Times New Roman"/>
          <w:sz w:val="24"/>
          <w:szCs w:val="24"/>
          <w:shd w:val="clear" w:color="auto" w:fill="FFFFFF"/>
          <w:lang w:val="uk-UA" w:eastAsia="ru-RU"/>
        </w:rPr>
        <w:t xml:space="preserve">копію </w:t>
      </w:r>
      <w:r w:rsidRPr="007B3D44">
        <w:rPr>
          <w:rFonts w:ascii="Times New Roman" w:hAnsi="Times New Roman"/>
          <w:sz w:val="24"/>
          <w:szCs w:val="24"/>
          <w:lang w:val="uk-UA" w:eastAsia="ru-RU"/>
        </w:rPr>
        <w:t xml:space="preserve">документа, що підтверджує проходження військової служби на особливий період, або копію довідок, виданих командирами (начальниками) військових частин (органів, </w:t>
      </w:r>
      <w:r w:rsidRPr="007B3D44">
        <w:rPr>
          <w:rFonts w:ascii="Times New Roman" w:hAnsi="Times New Roman"/>
          <w:sz w:val="24"/>
          <w:szCs w:val="24"/>
          <w:lang w:val="uk-UA" w:eastAsia="ru-RU"/>
        </w:rPr>
        <w:lastRenderedPageBreak/>
        <w:t>підрозділів), керівниками інших уповноважених установ або керівниками підприємств, установ, організацій, закладів, у підпорядкуванні яких перебували військові частини (органи, підрозділи), установи та заклади, в складі яких проходили службу чи працювали особи;</w:t>
      </w:r>
    </w:p>
    <w:p w:rsidR="00B93631" w:rsidRPr="007B3D44" w:rsidRDefault="00B93631" w:rsidP="00A12949">
      <w:pPr>
        <w:numPr>
          <w:ilvl w:val="0"/>
          <w:numId w:val="8"/>
        </w:numPr>
        <w:spacing w:after="0" w:line="240" w:lineRule="auto"/>
        <w:ind w:left="0" w:firstLine="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копія свідоцтва про смерть загиблого (померлого), військовослужбовця, Захисника чи Захисниці України;</w:t>
      </w:r>
    </w:p>
    <w:p w:rsidR="00B93631" w:rsidRPr="007B3D44" w:rsidRDefault="00B93631" w:rsidP="00A12949">
      <w:pPr>
        <w:numPr>
          <w:ilvl w:val="0"/>
          <w:numId w:val="8"/>
        </w:numPr>
        <w:spacing w:after="0" w:line="240" w:lineRule="auto"/>
        <w:ind w:left="0" w:firstLine="720"/>
        <w:contextualSpacing/>
        <w:jc w:val="both"/>
        <w:rPr>
          <w:rFonts w:ascii="Times New Roman" w:hAnsi="Times New Roman"/>
          <w:bCs/>
          <w:sz w:val="24"/>
          <w:szCs w:val="24"/>
          <w:shd w:val="clear" w:color="auto" w:fill="FFFFFF"/>
          <w:lang w:val="uk-UA" w:eastAsia="ru-RU"/>
        </w:rPr>
      </w:pPr>
      <w:r w:rsidRPr="007B3D44">
        <w:rPr>
          <w:rFonts w:ascii="Times New Roman" w:hAnsi="Times New Roman"/>
          <w:sz w:val="24"/>
          <w:szCs w:val="24"/>
          <w:shd w:val="clear" w:color="auto" w:fill="FFFFFF"/>
          <w:lang w:val="uk-UA" w:eastAsia="ru-RU"/>
        </w:rPr>
        <w:t xml:space="preserve">копії паспорта громадянина України </w:t>
      </w:r>
      <w:r w:rsidRPr="007B3D44">
        <w:rPr>
          <w:rFonts w:ascii="Times New Roman" w:hAnsi="Times New Roman"/>
          <w:sz w:val="24"/>
          <w:szCs w:val="24"/>
          <w:lang w:val="uk-UA" w:eastAsia="ru-RU"/>
        </w:rPr>
        <w:t>заявника</w:t>
      </w:r>
      <w:r w:rsidRPr="007B3D44">
        <w:rPr>
          <w:rFonts w:ascii="Times New Roman" w:hAnsi="Times New Roman"/>
          <w:sz w:val="24"/>
          <w:szCs w:val="24"/>
          <w:shd w:val="clear" w:color="auto" w:fill="FFFFFF"/>
          <w:lang w:val="uk-UA" w:eastAsia="ru-RU"/>
        </w:rPr>
        <w:t xml:space="preserve">; якщо паспорт громадянина України виданий у формі картки (ID-паспорт), додатково слід подати </w:t>
      </w:r>
      <w:r w:rsidRPr="007B3D44">
        <w:rPr>
          <w:rFonts w:ascii="Times New Roman" w:hAnsi="Times New Roman"/>
          <w:bCs/>
          <w:sz w:val="24"/>
          <w:szCs w:val="24"/>
          <w:shd w:val="clear" w:color="auto" w:fill="FFFFFF"/>
          <w:lang w:val="uk-UA" w:eastAsia="ru-RU"/>
        </w:rPr>
        <w:t>документ, виданий компетентним органом про реєстрацію місця проживання;</w:t>
      </w:r>
    </w:p>
    <w:p w:rsidR="00B93631" w:rsidRPr="007B3D44" w:rsidRDefault="00B93631" w:rsidP="00A12949">
      <w:pPr>
        <w:numPr>
          <w:ilvl w:val="0"/>
          <w:numId w:val="8"/>
        </w:numPr>
        <w:spacing w:after="0" w:line="240" w:lineRule="auto"/>
        <w:ind w:left="0"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копія ідентифікаційного заявника (реєстраційного номера облікової картки платника податків) – крім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у паспорті;</w:t>
      </w:r>
    </w:p>
    <w:p w:rsidR="00B93631" w:rsidRPr="007B3D44" w:rsidRDefault="00B93631" w:rsidP="00A12949">
      <w:pPr>
        <w:numPr>
          <w:ilvl w:val="0"/>
          <w:numId w:val="8"/>
        </w:numPr>
        <w:spacing w:after="0" w:line="240" w:lineRule="auto"/>
        <w:ind w:left="0"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копії документів, що підтверджують факт встановлення пам'ятника на могилі загиблого (померлого) військовослужбовця, Захисника чи Захисниці України (за наявності);</w:t>
      </w:r>
    </w:p>
    <w:p w:rsidR="00B93631" w:rsidRPr="007B3D44" w:rsidRDefault="00B93631" w:rsidP="00A12949">
      <w:pPr>
        <w:numPr>
          <w:ilvl w:val="0"/>
          <w:numId w:val="8"/>
        </w:numPr>
        <w:spacing w:after="0" w:line="240" w:lineRule="auto"/>
        <w:ind w:left="0" w:firstLine="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копія свідоцтва про народження, військовослужбовця, Захисника або Захисниці України – для виплати одноразової грошової допомоги батькам загиблого (померлого);</w:t>
      </w:r>
    </w:p>
    <w:p w:rsidR="00B93631" w:rsidRPr="007B3D44" w:rsidRDefault="00B93631" w:rsidP="00A12949">
      <w:pPr>
        <w:numPr>
          <w:ilvl w:val="0"/>
          <w:numId w:val="8"/>
        </w:numPr>
        <w:spacing w:after="0" w:line="240" w:lineRule="auto"/>
        <w:ind w:left="0" w:firstLine="709"/>
        <w:contextualSpacing/>
        <w:jc w:val="both"/>
        <w:rPr>
          <w:rFonts w:ascii="Times New Roman" w:hAnsi="Times New Roman"/>
          <w:sz w:val="24"/>
          <w:szCs w:val="24"/>
          <w:lang w:val="uk-UA" w:eastAsia="ru-RU"/>
        </w:rPr>
      </w:pPr>
      <w:bookmarkStart w:id="25" w:name="n55"/>
      <w:bookmarkEnd w:id="25"/>
      <w:r w:rsidRPr="007B3D44">
        <w:rPr>
          <w:rFonts w:ascii="Times New Roman" w:hAnsi="Times New Roman"/>
          <w:sz w:val="24"/>
          <w:szCs w:val="24"/>
          <w:lang w:val="uk-UA" w:eastAsia="ru-RU"/>
        </w:rPr>
        <w:t>копія свідоцтва про шлюб – для виплати грошової допомоги дружині (чоловікові) загиблого (померлого), військовослужбовця, Захисника або Захисниці України;</w:t>
      </w:r>
    </w:p>
    <w:p w:rsidR="00B93631" w:rsidRPr="007B3D44" w:rsidRDefault="00B93631" w:rsidP="00A12949">
      <w:pPr>
        <w:numPr>
          <w:ilvl w:val="0"/>
          <w:numId w:val="8"/>
        </w:numPr>
        <w:spacing w:after="0" w:line="240" w:lineRule="auto"/>
        <w:ind w:left="0" w:firstLine="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реквізити особового банківського рахунку заявника.</w:t>
      </w:r>
    </w:p>
    <w:p w:rsidR="00B93631" w:rsidRPr="007B3D44" w:rsidRDefault="00B93631" w:rsidP="00B93631">
      <w:pPr>
        <w:shd w:val="clear" w:color="auto" w:fill="FFFFFF"/>
        <w:spacing w:after="0" w:line="240" w:lineRule="auto"/>
        <w:jc w:val="both"/>
        <w:textAlignment w:val="baseline"/>
        <w:rPr>
          <w:rFonts w:ascii="Times New Roman" w:hAnsi="Times New Roman"/>
          <w:sz w:val="24"/>
          <w:szCs w:val="24"/>
          <w:lang w:val="uk-UA" w:eastAsia="zh-CN"/>
        </w:rPr>
      </w:pPr>
    </w:p>
    <w:p w:rsidR="00B93631" w:rsidRPr="007B3D44" w:rsidRDefault="00B93631" w:rsidP="00B93631">
      <w:pPr>
        <w:suppressAutoHyphens/>
        <w:spacing w:after="0" w:line="240" w:lineRule="auto"/>
        <w:jc w:val="both"/>
        <w:rPr>
          <w:rFonts w:ascii="Times New Roman" w:hAnsi="Times New Roman"/>
          <w:b/>
          <w:bCs/>
          <w:sz w:val="24"/>
          <w:szCs w:val="24"/>
          <w:lang w:val="uk-UA" w:eastAsia="ru-RU"/>
        </w:rPr>
      </w:pPr>
      <w:r w:rsidRPr="007B3D44">
        <w:rPr>
          <w:rFonts w:ascii="Times New Roman" w:hAnsi="Times New Roman"/>
          <w:b/>
          <w:bCs/>
          <w:sz w:val="24"/>
          <w:szCs w:val="24"/>
          <w:lang w:val="uk-UA" w:eastAsia="zh-CN"/>
        </w:rPr>
        <w:t xml:space="preserve">  2. 7.</w:t>
      </w:r>
      <w:r w:rsidRPr="007B3D44">
        <w:rPr>
          <w:rFonts w:ascii="Times New Roman" w:hAnsi="Times New Roman"/>
          <w:sz w:val="24"/>
          <w:szCs w:val="24"/>
          <w:lang w:val="uk-UA" w:eastAsia="zh-CN"/>
        </w:rPr>
        <w:t xml:space="preserve"> </w:t>
      </w:r>
      <w:r w:rsidRPr="007B3D44">
        <w:rPr>
          <w:rFonts w:ascii="Times New Roman" w:hAnsi="Times New Roman"/>
          <w:b/>
          <w:bCs/>
          <w:sz w:val="24"/>
          <w:szCs w:val="24"/>
          <w:lang w:val="uk-UA" w:eastAsia="ru-RU"/>
        </w:rPr>
        <w:t xml:space="preserve">Надання матеріальної допомоги одному з членів сім’ї померлого учасника бойових дій (військовослужбовця) звільненого з військової служби, який похований на території Новороздільської громади. </w:t>
      </w:r>
    </w:p>
    <w:p w:rsidR="00B93631" w:rsidRPr="007B3D44" w:rsidRDefault="00B93631" w:rsidP="00B93631">
      <w:pPr>
        <w:shd w:val="clear" w:color="auto" w:fill="FFFFFF"/>
        <w:suppressAutoHyphens/>
        <w:spacing w:after="0" w:line="240" w:lineRule="auto"/>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Для одержання допомоги член сім’ї померлого учасника бойових дій подає до центру  надання адміністративних послуг Новороздільської міської ради:</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1) копії паспорта; якщо паспорт громадянина України виготовлений  у формі картки (ID-паспорт), додатково слід подати документ, виданий компетентним органом про реєстрацію місця проживання заявника; у разі подання документів законним представником – копії документів, що посвідчують особу тих осіб, від імені яких подається заява, а також документ, який надає повноваження законному представникові представляти таких осіб, оформлений відповідно до законодавства;</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2) копію реєстраційного номера облікової картки платника податків (крім фізичних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фіскальної служби і мають відмітку в паспорті;</w:t>
      </w:r>
    </w:p>
    <w:p w:rsidR="00B93631" w:rsidRPr="007B3D44" w:rsidRDefault="00B93631" w:rsidP="00B93631">
      <w:pPr>
        <w:suppressAutoHyphens/>
        <w:spacing w:after="0" w:line="240" w:lineRule="auto"/>
        <w:contextualSpacing/>
        <w:jc w:val="both"/>
        <w:rPr>
          <w:rFonts w:ascii="Times New Roman" w:hAnsi="Times New Roman"/>
          <w:sz w:val="24"/>
          <w:szCs w:val="24"/>
          <w:lang w:val="uk-UA" w:eastAsia="zh-CN"/>
        </w:rPr>
      </w:pPr>
      <w:r w:rsidRPr="007B3D44">
        <w:rPr>
          <w:rFonts w:ascii="Times New Roman" w:hAnsi="Times New Roman"/>
          <w:sz w:val="24"/>
          <w:szCs w:val="24"/>
          <w:lang w:val="uk-UA" w:eastAsia="zh-CN"/>
        </w:rPr>
        <w:t>3) копія свідоцтва про смерть;</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4) копія посвідчення учасника бойових дій (у разі відсутності довідка про військову службу); </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5) інформацію про реквізити банківського рахунку.</w:t>
      </w:r>
    </w:p>
    <w:p w:rsidR="00B93631" w:rsidRPr="007B3D44" w:rsidRDefault="00B93631" w:rsidP="00B93631">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Матеріальна допомога не виплачується членам сім’ї військовослужбовця який самовільно залишив частину.</w:t>
      </w:r>
    </w:p>
    <w:p w:rsidR="00B93631" w:rsidRPr="007B3D44" w:rsidRDefault="00B93631" w:rsidP="00B93631">
      <w:pPr>
        <w:widowControl w:val="0"/>
        <w:suppressAutoHyphens/>
        <w:autoSpaceDN w:val="0"/>
        <w:spacing w:after="0" w:line="240" w:lineRule="auto"/>
        <w:jc w:val="both"/>
        <w:textAlignment w:val="baseline"/>
        <w:rPr>
          <w:rFonts w:ascii="Times New Roman" w:eastAsia="Segoe UI" w:hAnsi="Times New Roman" w:cs="Tahoma"/>
          <w:kern w:val="3"/>
          <w:sz w:val="24"/>
          <w:szCs w:val="24"/>
          <w:lang w:val="uk-UA" w:eastAsia="zh-CN" w:bidi="hi-IN"/>
        </w:rPr>
      </w:pPr>
      <w:r w:rsidRPr="007B3D44">
        <w:rPr>
          <w:rFonts w:ascii="Times New Roman" w:eastAsia="Segoe UI" w:hAnsi="Times New Roman" w:cs="Tahoma"/>
          <w:kern w:val="3"/>
          <w:sz w:val="24"/>
          <w:szCs w:val="24"/>
          <w:lang w:val="uk-UA" w:eastAsia="zh-CN" w:bidi="hi-IN"/>
        </w:rPr>
        <w:t>Допомога виплачується в таких розмірах:</w:t>
      </w:r>
    </w:p>
    <w:p w:rsidR="00B93631" w:rsidRPr="007B3D44" w:rsidRDefault="00B93631" w:rsidP="00B93631">
      <w:pPr>
        <w:widowControl w:val="0"/>
        <w:suppressAutoHyphens/>
        <w:autoSpaceDN w:val="0"/>
        <w:spacing w:after="0" w:line="240" w:lineRule="auto"/>
        <w:ind w:left="142"/>
        <w:jc w:val="both"/>
        <w:textAlignment w:val="baseline"/>
        <w:rPr>
          <w:rFonts w:ascii="Times New Roman" w:eastAsia="Segoe UI" w:hAnsi="Times New Roman" w:cs="Tahoma"/>
          <w:kern w:val="3"/>
          <w:sz w:val="24"/>
          <w:szCs w:val="24"/>
          <w:lang w:val="uk-UA" w:eastAsia="zh-CN" w:bidi="hi-IN"/>
        </w:rPr>
      </w:pPr>
      <w:r w:rsidRPr="007B3D44">
        <w:rPr>
          <w:rFonts w:ascii="Times New Roman" w:eastAsia="Segoe UI" w:hAnsi="Times New Roman" w:cs="Tahoma"/>
          <w:kern w:val="3"/>
          <w:sz w:val="24"/>
          <w:szCs w:val="24"/>
          <w:lang w:val="uk-UA" w:eastAsia="zh-CN" w:bidi="hi-IN"/>
        </w:rPr>
        <w:t>Членам сім’ї померлого військовослужбовця 20000,00 грн.</w:t>
      </w:r>
    </w:p>
    <w:p w:rsidR="00B93631" w:rsidRPr="007B3D44" w:rsidRDefault="00B93631" w:rsidP="00B93631">
      <w:pPr>
        <w:suppressAutoHyphens/>
        <w:spacing w:after="0" w:line="240" w:lineRule="auto"/>
        <w:jc w:val="both"/>
        <w:rPr>
          <w:rFonts w:ascii="Times New Roman" w:hAnsi="Times New Roman"/>
          <w:b/>
          <w:bCs/>
          <w:sz w:val="24"/>
          <w:szCs w:val="24"/>
          <w:lang w:val="uk-UA" w:eastAsia="ru-RU"/>
        </w:rPr>
      </w:pPr>
      <w:r w:rsidRPr="007B3D44">
        <w:rPr>
          <w:rFonts w:ascii="Times New Roman" w:hAnsi="Times New Roman"/>
          <w:b/>
          <w:bCs/>
          <w:sz w:val="24"/>
          <w:szCs w:val="24"/>
          <w:lang w:val="uk-UA" w:eastAsia="ru-RU"/>
        </w:rPr>
        <w:t>2. 8. Надання та виплати одноразової грошової допомоги на/ за встановлення пам’ятних знаків на могилах загиблих (померлих) Захисників та Захисниць України, ветеранів війни, бійців добровольців АТО, постраждалих учасників Революції Гідності на умовах співфінансування.</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Дія цієї виплати поширюється на осіб, які мають право отримати одноразову грошову допомогу відповідно до Комплексної програми соціальної підтримки у Львівській області учасників АТО (ООС), бійців-добровольців АТО, Захисників та Захисниць України, членів їх сімей, а також родин Героїв Небесної Сотні на 2021-2026 роки.</w:t>
      </w:r>
    </w:p>
    <w:p w:rsidR="00B93631" w:rsidRPr="007B3D44" w:rsidRDefault="00B93631" w:rsidP="00B93631">
      <w:pPr>
        <w:spacing w:after="0" w:line="240" w:lineRule="auto"/>
        <w:ind w:firstLine="720"/>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Право на отримання допомоги мають дружина (чоловік), діти, батьки та утриманці, а також їх законні утриманці, рідні брати, сестри, баба та дід з боку матері і з боку батька, онуки, </w:t>
      </w:r>
      <w:r w:rsidRPr="007B3D44">
        <w:rPr>
          <w:rFonts w:ascii="Times New Roman" w:hAnsi="Times New Roman"/>
          <w:sz w:val="24"/>
          <w:szCs w:val="24"/>
          <w:lang w:val="uk-UA" w:eastAsia="ru-RU"/>
        </w:rPr>
        <w:lastRenderedPageBreak/>
        <w:t>а також законні представники онуків, які на день смерті такої особи і на момент звернення зареєстровані та фактично проживають у Львівській області.</w:t>
      </w:r>
    </w:p>
    <w:p w:rsidR="00B93631" w:rsidRPr="007B3D44" w:rsidRDefault="00B93631" w:rsidP="00B93631">
      <w:pPr>
        <w:spacing w:after="0" w:line="240" w:lineRule="auto"/>
        <w:ind w:firstLine="708"/>
        <w:rPr>
          <w:rFonts w:ascii="Times New Roman" w:hAnsi="Times New Roman"/>
          <w:sz w:val="24"/>
          <w:szCs w:val="24"/>
          <w:lang w:val="uk-UA" w:eastAsia="ru-RU"/>
        </w:rPr>
      </w:pPr>
      <w:r w:rsidRPr="007B3D44">
        <w:rPr>
          <w:rFonts w:ascii="TimesNewRomanPSMT" w:hAnsi="TimesNewRomanPSMT"/>
          <w:sz w:val="24"/>
          <w:szCs w:val="24"/>
          <w:lang w:val="uk-UA" w:eastAsia="ru-RU"/>
        </w:rPr>
        <w:t>Розмір допомоги 20000,00 грн.</w:t>
      </w:r>
    </w:p>
    <w:p w:rsidR="00B93631" w:rsidRPr="007B3D44" w:rsidRDefault="00B93631" w:rsidP="00B93631">
      <w:pPr>
        <w:shd w:val="clear" w:color="auto" w:fill="FFFFFF"/>
        <w:spacing w:after="0" w:line="240" w:lineRule="auto"/>
        <w:ind w:firstLine="708"/>
        <w:jc w:val="both"/>
        <w:textAlignment w:val="baseline"/>
        <w:rPr>
          <w:rFonts w:ascii="Times New Roman" w:hAnsi="Times New Roman"/>
          <w:b/>
          <w:bCs/>
          <w:sz w:val="24"/>
          <w:szCs w:val="24"/>
          <w:lang w:val="uk-UA" w:eastAsia="ru-RU"/>
        </w:rPr>
      </w:pPr>
      <w:r w:rsidRPr="007B3D44">
        <w:rPr>
          <w:rFonts w:ascii="Times New Roman" w:hAnsi="Times New Roman"/>
          <w:b/>
          <w:bCs/>
          <w:sz w:val="26"/>
          <w:szCs w:val="26"/>
          <w:lang w:val="uk-UA" w:eastAsia="ru-RU"/>
        </w:rPr>
        <w:t xml:space="preserve"> 2. 9. </w:t>
      </w:r>
      <w:r w:rsidRPr="007B3D44">
        <w:rPr>
          <w:rFonts w:ascii="Times New Roman" w:hAnsi="Times New Roman"/>
          <w:b/>
          <w:bCs/>
          <w:sz w:val="24"/>
          <w:szCs w:val="24"/>
          <w:lang w:val="uk-UA" w:eastAsia="ru-RU"/>
        </w:rPr>
        <w:t>Часткове відшкодування витрат за здійснене поховання загиблих (померлих) військовослужбовців внаслідок військової агресії російської федерації проти України.</w:t>
      </w:r>
    </w:p>
    <w:p w:rsidR="00B93631" w:rsidRPr="007B3D44" w:rsidRDefault="00B93631" w:rsidP="00B93631">
      <w:pPr>
        <w:spacing w:after="0" w:line="240" w:lineRule="auto"/>
        <w:ind w:firstLine="567"/>
        <w:jc w:val="both"/>
        <w:rPr>
          <w:rFonts w:ascii="Times New Roman" w:hAnsi="Times New Roman"/>
          <w:sz w:val="24"/>
          <w:szCs w:val="24"/>
          <w:lang w:val="uk-UA" w:eastAsia="ru-RU"/>
        </w:rPr>
      </w:pPr>
      <w:r w:rsidRPr="007B3D44">
        <w:rPr>
          <w:rFonts w:ascii="Times New Roman" w:hAnsi="Times New Roman"/>
          <w:sz w:val="24"/>
          <w:szCs w:val="24"/>
          <w:lang w:val="uk-UA" w:eastAsia="ru-RU"/>
        </w:rPr>
        <w:t>В умовах проведення в Україні військових дій у зв’язку із військовою агресією російської федерації проти України виникає необхідність у фінансуванні поховання загиблих (померлих) військовослужбовців внаслідок цієї військової агресії. Оплата послуг  здійснюється на підставі кошторисних призначень, договорів та рахунків про надані послуги (акти виконаних робіт) тощо.</w:t>
      </w:r>
    </w:p>
    <w:p w:rsidR="00B93631" w:rsidRPr="007B3D44" w:rsidRDefault="00B93631" w:rsidP="00B93631">
      <w:pPr>
        <w:spacing w:after="0" w:line="240" w:lineRule="auto"/>
        <w:ind w:firstLine="567"/>
        <w:jc w:val="both"/>
        <w:rPr>
          <w:rFonts w:ascii="Times New Roman" w:hAnsi="Times New Roman"/>
          <w:b/>
          <w:bCs/>
          <w:sz w:val="24"/>
          <w:szCs w:val="24"/>
          <w:lang w:val="uk-UA" w:eastAsia="uk-UA"/>
        </w:rPr>
      </w:pPr>
      <w:r w:rsidRPr="007B3D44">
        <w:rPr>
          <w:rFonts w:ascii="Times New Roman" w:hAnsi="Times New Roman"/>
          <w:b/>
          <w:bCs/>
          <w:sz w:val="24"/>
          <w:szCs w:val="24"/>
          <w:lang w:val="uk-UA" w:eastAsia="uk-UA"/>
        </w:rPr>
        <w:t>2. 10. Придбання житла для деяких категорій осіб з числа Захисників та Захисниць України, членів сімей Героїв Небесної Сотні на умовах співфінансування.</w:t>
      </w:r>
    </w:p>
    <w:p w:rsidR="00B93631" w:rsidRPr="007B3D44" w:rsidRDefault="00B93631" w:rsidP="00B93631">
      <w:pPr>
        <w:shd w:val="clear" w:color="auto" w:fill="FFFFFF"/>
        <w:spacing w:after="0" w:line="240" w:lineRule="auto"/>
        <w:ind w:firstLine="555"/>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 xml:space="preserve">На придбання житла на умовах співфінансування за рахунок коштів міського і обласного бюджетів мають право </w:t>
      </w:r>
      <w:r w:rsidRPr="007B3D44">
        <w:rPr>
          <w:rFonts w:ascii="Times New Roman" w:hAnsi="Times New Roman"/>
          <w:sz w:val="24"/>
          <w:szCs w:val="24"/>
          <w:lang w:val="uk-UA" w:eastAsia="uk-UA"/>
        </w:rPr>
        <w:t xml:space="preserve">члени сімей Героїв Небесної Сотні, </w:t>
      </w:r>
      <w:r w:rsidRPr="007B3D44">
        <w:rPr>
          <w:rFonts w:ascii="Times New Roman" w:eastAsia="Liberation Serif" w:hAnsi="Times New Roman"/>
          <w:sz w:val="24"/>
          <w:szCs w:val="24"/>
          <w:lang w:val="uk-UA" w:eastAsia="ru-RU"/>
        </w:rPr>
        <w:t>учасники бойових дій, які брали безпосередню участь в антитерористичній операції/ заходах із забезпечення національної безпеки і оборони, відсічі і стримування збройної агресії Російської Федерації у Донецькій та Луганській областях / заходах,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(далі – Захисники та Захисниці України):</w:t>
      </w:r>
    </w:p>
    <w:p w:rsidR="00B93631" w:rsidRPr="007B3D44" w:rsidRDefault="00B93631" w:rsidP="00B93631">
      <w:pPr>
        <w:shd w:val="clear" w:color="auto" w:fill="FFFFFF"/>
        <w:spacing w:after="0" w:line="240" w:lineRule="auto"/>
        <w:ind w:left="1170" w:hanging="603"/>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 нагороджені відзнакою «Герой України» з вручення ордена « Золота Зірка» ( на яких не поширюється дія постанови КМУ від 19.10.2016 р. № 719);</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 на утриманні яких є діти з інвалідністю підгрупи А;</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 які у віці до 18 років мали статус дитини-сироти;</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 особи з інвалідністю внаслідок війни ІІІ групи, інвалідність яких настала внаслідок поранення, травми, контузії, каліцтва або захворювання, одержаних під час безпосередньої участі в антитерористичній операції забезпеченні її проведення/ здійсненні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забезпеченні їх здійснення/ у заходах,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uk-UA"/>
        </w:rPr>
      </w:pPr>
      <w:r w:rsidRPr="007B3D44">
        <w:rPr>
          <w:rFonts w:ascii="Times New Roman" w:eastAsia="Liberation Serif" w:hAnsi="Times New Roman"/>
          <w:sz w:val="24"/>
          <w:szCs w:val="24"/>
          <w:lang w:val="uk-UA" w:eastAsia="ru-RU"/>
        </w:rPr>
        <w:t xml:space="preserve">З обласного бюджету виділяється адресна допомога на придбання житла для Захисників, Захисниць України, </w:t>
      </w:r>
      <w:r w:rsidRPr="007B3D44">
        <w:rPr>
          <w:rFonts w:ascii="Times New Roman" w:hAnsi="Times New Roman"/>
          <w:sz w:val="24"/>
          <w:szCs w:val="24"/>
          <w:lang w:val="uk-UA" w:eastAsia="uk-UA"/>
        </w:rPr>
        <w:t>членів сімей Героїв Небесної Сотні</w:t>
      </w:r>
      <w:r w:rsidRPr="007B3D44">
        <w:rPr>
          <w:rFonts w:ascii="Times New Roman" w:eastAsia="Liberation Serif" w:hAnsi="Times New Roman"/>
          <w:sz w:val="24"/>
          <w:szCs w:val="24"/>
          <w:lang w:val="uk-UA" w:eastAsia="ru-RU"/>
        </w:rPr>
        <w:t xml:space="preserve"> яка перераховується</w:t>
      </w:r>
      <w:r w:rsidRPr="007B3D44">
        <w:rPr>
          <w:rFonts w:ascii="Times New Roman" w:eastAsia="Liberation Serif" w:hAnsi="Times New Roman"/>
          <w:sz w:val="24"/>
          <w:szCs w:val="24"/>
          <w:lang w:val="uk-UA" w:eastAsia="uk-UA"/>
        </w:rPr>
        <w:t xml:space="preserve"> у вигляді субвенції районним і міським (міст обласного значення) бюджетам.</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uk-UA"/>
        </w:rPr>
      </w:pPr>
      <w:r w:rsidRPr="007B3D44">
        <w:rPr>
          <w:rFonts w:ascii="Times New Roman" w:eastAsia="Liberation Serif" w:hAnsi="Times New Roman"/>
          <w:sz w:val="24"/>
          <w:szCs w:val="24"/>
          <w:lang w:val="uk-UA" w:eastAsia="uk-UA"/>
        </w:rPr>
        <w:t>Обсяг співфінансування з обласного бюджету становить не більше 40 відсотків розрахункової вартості житла.</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uk-UA"/>
        </w:rPr>
      </w:pPr>
      <w:r w:rsidRPr="007B3D44">
        <w:rPr>
          <w:rFonts w:ascii="Times New Roman" w:eastAsia="Liberation Serif" w:hAnsi="Times New Roman"/>
          <w:sz w:val="24"/>
          <w:szCs w:val="24"/>
          <w:lang w:val="uk-UA" w:eastAsia="uk-UA"/>
        </w:rPr>
        <w:t>Обсяг співфінансування з місцевих бюджетів становить не менше 10 відсотків розрахункової вартості житла.</w:t>
      </w:r>
    </w:p>
    <w:p w:rsidR="00B93631" w:rsidRPr="007B3D44" w:rsidRDefault="00B93631" w:rsidP="00B93631">
      <w:pPr>
        <w:widowControl w:val="0"/>
        <w:suppressAutoHyphens/>
        <w:spacing w:after="0" w:line="240" w:lineRule="auto"/>
        <w:ind w:firstLine="567"/>
        <w:jc w:val="both"/>
        <w:rPr>
          <w:rFonts w:ascii="Times New Roman" w:hAnsi="Times New Roman"/>
          <w:kern w:val="1"/>
          <w:sz w:val="24"/>
          <w:szCs w:val="24"/>
          <w:lang w:val="uk-UA" w:eastAsia="zh-CN"/>
        </w:rPr>
      </w:pPr>
      <w:r w:rsidRPr="007B3D44">
        <w:rPr>
          <w:rFonts w:ascii="Times New Roman" w:hAnsi="Times New Roman"/>
          <w:kern w:val="1"/>
          <w:sz w:val="24"/>
          <w:szCs w:val="24"/>
          <w:lang w:val="uk-UA" w:eastAsia="zh-CN"/>
        </w:rPr>
        <w:t xml:space="preserve">Розрахункова вартість житла визначається відповідно до соціальних нормативів, передбачених чиним законодавством, та граничної вартості (гривень) 1 кв. метра загальної площі житла для населеного пункту, в якому </w:t>
      </w:r>
      <w:r w:rsidRPr="007B3D44">
        <w:rPr>
          <w:rFonts w:ascii="Times New Roman" w:eastAsia="Liberation Serif" w:hAnsi="Times New Roman"/>
          <w:sz w:val="24"/>
          <w:szCs w:val="24"/>
          <w:lang w:val="uk-UA" w:eastAsia="ru-RU"/>
        </w:rPr>
        <w:t xml:space="preserve">Захисник, Захисниця України, </w:t>
      </w:r>
      <w:r w:rsidRPr="007B3D44">
        <w:rPr>
          <w:rFonts w:ascii="Times New Roman" w:hAnsi="Times New Roman"/>
          <w:sz w:val="24"/>
          <w:szCs w:val="24"/>
          <w:lang w:val="uk-UA" w:eastAsia="uk-UA"/>
        </w:rPr>
        <w:t>члени сімей Героїв Небесної Сотні</w:t>
      </w:r>
      <w:r w:rsidRPr="007B3D44">
        <w:rPr>
          <w:rFonts w:ascii="Times New Roman" w:hAnsi="Times New Roman"/>
          <w:kern w:val="1"/>
          <w:sz w:val="24"/>
          <w:szCs w:val="24"/>
          <w:lang w:val="uk-UA" w:eastAsia="zh-CN"/>
        </w:rPr>
        <w:t xml:space="preserve"> перебуває на обліку як особа, що потребує поліпшення житлових умов на день звернення. </w:t>
      </w:r>
    </w:p>
    <w:p w:rsidR="00B93631" w:rsidRPr="007B3D44" w:rsidRDefault="00B93631" w:rsidP="00B93631">
      <w:pPr>
        <w:shd w:val="clear" w:color="auto" w:fill="FFFFFF"/>
        <w:spacing w:after="0" w:line="240" w:lineRule="auto"/>
        <w:ind w:firstLine="567"/>
        <w:jc w:val="both"/>
        <w:textAlignment w:val="baseline"/>
        <w:rPr>
          <w:rFonts w:ascii="Times New Roman" w:eastAsia="Liberation Serif" w:hAnsi="Times New Roman"/>
          <w:sz w:val="24"/>
          <w:szCs w:val="24"/>
          <w:lang w:val="uk-UA" w:eastAsia="ru-RU"/>
        </w:rPr>
      </w:pPr>
      <w:r w:rsidRPr="007B3D44">
        <w:rPr>
          <w:rFonts w:ascii="Times New Roman" w:eastAsia="Liberation Serif" w:hAnsi="Times New Roman"/>
          <w:sz w:val="24"/>
          <w:szCs w:val="24"/>
          <w:lang w:val="uk-UA" w:eastAsia="ru-RU"/>
        </w:rPr>
        <w:t>Право на придбання житла на умовах співфінансування за рахунок коштів обласного і міського бюджетів мають Захисники, Захисниці України та члени сім'ї Героїв Небесної Сотні, місце проживання яких станом на 01.01.2023 року та на день подання заяви на призначення адресної допомоги зареєстроване на території Львівської області та згідно із законодавством визнані такими, що потребують поліпшення житлових умов.</w:t>
      </w:r>
    </w:p>
    <w:p w:rsidR="00B93631" w:rsidRPr="007B3D44" w:rsidRDefault="00B93631" w:rsidP="00B93631">
      <w:pPr>
        <w:spacing w:after="0" w:line="240" w:lineRule="auto"/>
        <w:jc w:val="both"/>
        <w:rPr>
          <w:rFonts w:ascii="Times New Roman" w:hAnsi="Times New Roman"/>
          <w:b/>
          <w:bCs/>
          <w:sz w:val="24"/>
          <w:szCs w:val="24"/>
          <w:lang w:val="uk-UA" w:eastAsia="ru-RU"/>
        </w:rPr>
      </w:pPr>
      <w:r w:rsidRPr="007B3D44">
        <w:rPr>
          <w:rFonts w:ascii="Times New Roman" w:hAnsi="Times New Roman"/>
          <w:b/>
          <w:bCs/>
          <w:sz w:val="24"/>
          <w:szCs w:val="24"/>
          <w:lang w:val="uk-UA" w:eastAsia="ru-RU"/>
        </w:rPr>
        <w:t xml:space="preserve">         3. Надання комплексної допомоги.</w:t>
      </w:r>
    </w:p>
    <w:p w:rsidR="00B93631" w:rsidRPr="007B3D44" w:rsidRDefault="00B93631" w:rsidP="00B93631">
      <w:pPr>
        <w:spacing w:after="0" w:line="240" w:lineRule="auto"/>
        <w:ind w:firstLine="567"/>
        <w:rPr>
          <w:rFonts w:ascii="Times New Roman" w:hAnsi="Times New Roman"/>
          <w:sz w:val="24"/>
          <w:szCs w:val="24"/>
          <w:lang w:val="uk-UA" w:eastAsia="ru-RU"/>
        </w:rPr>
      </w:pPr>
      <w:r w:rsidRPr="007B3D44">
        <w:rPr>
          <w:rFonts w:ascii="Times New Roman" w:hAnsi="Times New Roman"/>
          <w:b/>
          <w:bCs/>
          <w:sz w:val="24"/>
          <w:szCs w:val="24"/>
          <w:lang w:val="uk-UA" w:eastAsia="ru-RU"/>
        </w:rPr>
        <w:t>4. Вшанування пам'яті загиблих учасників АТО (ООС) та  військовослужбовців у зв’язку із військовою агресією російської федерації проти України</w:t>
      </w:r>
      <w:r w:rsidRPr="007B3D44">
        <w:rPr>
          <w:rFonts w:ascii="Times New Roman" w:hAnsi="Times New Roman"/>
          <w:sz w:val="24"/>
          <w:szCs w:val="24"/>
          <w:lang w:val="uk-UA" w:eastAsia="ru-RU"/>
        </w:rPr>
        <w:t>.</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3.Визначення мети програми</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Метою програми у частині надання матеріальних допомог є підвищення рівня соціального захисту Захисників і Захисниць України, членів їх сімей та сімей, члени яких загинули під час здійснення АТО, ООС та внаслідок військової агресії російської федерації проти України.</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Метою програми у частині надання комплексної допомоги є мінімізація асоціальних проявів у життєдіяльності громади, передусім попередження насильства, підсилення ролі сімейних цінностей у суспільстві, підвищення рівня поінформованості учасників АТО (ООС), членів їх сімей та населення у цілому з питань соціальної підтримки учасників АТО (ООС),  їх родин, поліпшення ефективності взаємодії органів місцевого самоврядування та органів державної влади з міжнародними, регіональними громадськими організаціями та іншими юридичними особами у сфері підтримки учасників АТО (ООС) та членів їх родин, військовослужбовців.</w:t>
      </w:r>
    </w:p>
    <w:p w:rsidR="00B93631" w:rsidRPr="007B3D44" w:rsidRDefault="00B93631" w:rsidP="00B93631">
      <w:pPr>
        <w:spacing w:after="0" w:line="240" w:lineRule="auto"/>
        <w:ind w:firstLine="709"/>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Метою програми у частині надання матеріальних допомог є підвищення рівня соціального захисту </w:t>
      </w:r>
      <w:r w:rsidRPr="007B3D44">
        <w:rPr>
          <w:rFonts w:ascii="Times New Roman" w:hAnsi="Times New Roman"/>
          <w:bCs/>
          <w:sz w:val="24"/>
          <w:szCs w:val="24"/>
          <w:lang w:val="uk-UA" w:eastAsia="ru-RU"/>
        </w:rPr>
        <w:t xml:space="preserve">військовослужбовців, які отримали поранення під час проходження військової служби </w:t>
      </w:r>
      <w:r w:rsidRPr="007B3D44">
        <w:rPr>
          <w:rFonts w:ascii="Times New Roman" w:hAnsi="Times New Roman"/>
          <w:sz w:val="24"/>
          <w:szCs w:val="24"/>
          <w:lang w:val="uk-UA" w:eastAsia="ru-RU"/>
        </w:rPr>
        <w:t xml:space="preserve">та сімей, які знаходяться </w:t>
      </w:r>
      <w:r w:rsidRPr="007B3D44">
        <w:rPr>
          <w:rFonts w:ascii="Times New Roman" w:hAnsi="Times New Roman"/>
          <w:bCs/>
          <w:sz w:val="24"/>
          <w:szCs w:val="24"/>
          <w:lang w:val="uk-UA" w:eastAsia="ru-RU"/>
        </w:rPr>
        <w:t>в пошуку безвісті відсутніх військовослужбовців</w:t>
      </w:r>
      <w:r w:rsidRPr="007B3D44">
        <w:rPr>
          <w:rFonts w:ascii="Times New Roman" w:hAnsi="Times New Roman"/>
          <w:sz w:val="24"/>
          <w:szCs w:val="24"/>
          <w:lang w:val="uk-UA" w:eastAsia="ru-RU"/>
        </w:rPr>
        <w:t>.</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4.Обґрунтування шляхів і засобів розв’язання проблеми, обсягів </w:t>
      </w: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та джерел фінансування; строки та етапи виконання програми</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Для досягнення мети програми у частині надання матеріальних допомог передбачається надання одноразової матеріальної допомоги Захисникам і Захисницям України та членам їх сімей. </w:t>
      </w:r>
    </w:p>
    <w:p w:rsidR="00B93631" w:rsidRPr="007B3D44" w:rsidRDefault="00B93631" w:rsidP="00B93631">
      <w:pPr>
        <w:spacing w:after="0" w:line="240" w:lineRule="auto"/>
        <w:ind w:firstLine="708"/>
        <w:jc w:val="both"/>
        <w:rPr>
          <w:rFonts w:ascii="Times New Roman" w:hAnsi="Times New Roman"/>
          <w:spacing w:val="-8"/>
          <w:sz w:val="24"/>
          <w:szCs w:val="24"/>
          <w:lang w:val="uk-UA" w:eastAsia="ru-RU"/>
        </w:rPr>
      </w:pPr>
      <w:r w:rsidRPr="007B3D44">
        <w:rPr>
          <w:rFonts w:ascii="Times New Roman" w:hAnsi="Times New Roman"/>
          <w:spacing w:val="-8"/>
          <w:sz w:val="24"/>
          <w:szCs w:val="24"/>
          <w:lang w:val="uk-UA" w:eastAsia="ru-RU"/>
        </w:rPr>
        <w:t xml:space="preserve">Фінансування програми здійснюється за рахунок коштів бюджету громади. Окрім цього, </w:t>
      </w:r>
      <w:r w:rsidRPr="007B3D44">
        <w:rPr>
          <w:rFonts w:ascii="Times New Roman" w:hAnsi="Times New Roman"/>
          <w:spacing w:val="-10"/>
          <w:sz w:val="24"/>
          <w:szCs w:val="24"/>
          <w:lang w:val="uk-UA" w:eastAsia="ru-RU"/>
        </w:rPr>
        <w:t>фінансування може здійснюватись за рахунок інших джерел, не заборонених законодавством.</w:t>
      </w:r>
    </w:p>
    <w:p w:rsidR="00B93631" w:rsidRPr="007B3D44" w:rsidRDefault="00B93631" w:rsidP="00B93631">
      <w:pPr>
        <w:spacing w:after="0" w:line="240" w:lineRule="auto"/>
        <w:ind w:firstLine="708"/>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b/>
          <w:sz w:val="24"/>
          <w:szCs w:val="24"/>
          <w:lang w:val="uk-UA" w:eastAsia="ru-RU"/>
        </w:rPr>
        <w:t>5. Перелік завдань,  заходів та показників м</w:t>
      </w:r>
      <w:r w:rsidRPr="007B3D44">
        <w:rPr>
          <w:rFonts w:ascii="Times New Roman" w:hAnsi="Times New Roman"/>
          <w:sz w:val="24"/>
          <w:szCs w:val="24"/>
          <w:lang w:val="uk-UA" w:eastAsia="ru-RU"/>
        </w:rPr>
        <w:t>іської комплексної програми підтримки Захисників і Захисниць України та членів їх сімей на 2025 рік прогноз на 2026-2027 роки</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Основними завданнями програми є надання Захисникам і Захисницям України та членам їх сімей матеріальних допомог; надання матеріальної допомоги членам сімей, які знаходяться в пошуку безвісті відсутніх військовослужбовців та надання матеріальної допомоги військовослужбовцям, що отримали поранення під час проходження військової служби, комплексних медичних, психологічних та соціальних послуг; попередження загибелі та каліцтва Захисників і Захисниць України; забезпечення потреб у медичному обслуговуванні та підтримання рівня здоров’я Захисників і Захисниць України; сприяння у забезпеченні Захисників і Захисниць України та членів їх сімей засобами та іншими матеріалами.</w:t>
      </w:r>
    </w:p>
    <w:p w:rsidR="00B93631" w:rsidRPr="007B3D44" w:rsidRDefault="00B93631" w:rsidP="00B93631">
      <w:pPr>
        <w:spacing w:after="0" w:line="240" w:lineRule="auto"/>
        <w:ind w:firstLine="708"/>
        <w:jc w:val="both"/>
        <w:rPr>
          <w:rFonts w:ascii="Times New Roman" w:hAnsi="Times New Roman"/>
          <w:sz w:val="24"/>
          <w:szCs w:val="24"/>
          <w:lang w:val="uk-UA" w:eastAsia="ru-RU"/>
        </w:rPr>
      </w:pP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Виконання програми дасть змогу:</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посилити соціальний захист Захисникам і Захисницям України та членів їх сімей;</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забезпечити комплексною допомогою Захисників і Захисниць України та членів їх сімей;  </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-створити умови для відновлення психологічного, духовного і фізичного стану членів сімей безвісті відсутніх військовослужбовців та військовослужбовців, які отримали поранення під час проходження військової служби.</w:t>
      </w:r>
    </w:p>
    <w:p w:rsidR="00B93631" w:rsidRPr="007B3D44" w:rsidRDefault="00B93631" w:rsidP="00B93631">
      <w:pPr>
        <w:spacing w:after="0" w:line="240" w:lineRule="auto"/>
        <w:ind w:firstLine="708"/>
        <w:jc w:val="both"/>
        <w:rPr>
          <w:rFonts w:ascii="Times New Roman" w:hAnsi="Times New Roman"/>
          <w:sz w:val="24"/>
          <w:szCs w:val="24"/>
          <w:lang w:val="uk-UA" w:eastAsia="ru-RU"/>
        </w:rPr>
      </w:pP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підвищити довіру до влади;</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сформувати позитивне ставлення до військовослужбовців; </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 створити умови для відновлення психологічного, духовного і фізичного стану членів      сімей загиблих.</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6. Напрями діяльності та заходи програми</w:t>
      </w:r>
    </w:p>
    <w:p w:rsidR="00B93631" w:rsidRPr="007B3D44" w:rsidRDefault="00B93631" w:rsidP="00B93631">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Напрями діяльності та заходи програми викладені у додатку до програми.</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7. Координація та контроль за ходом виконання програми</w:t>
      </w:r>
    </w:p>
    <w:p w:rsidR="00B93631" w:rsidRPr="007B3D44" w:rsidRDefault="00B93631" w:rsidP="00B93631">
      <w:pPr>
        <w:spacing w:after="0" w:line="240" w:lineRule="auto"/>
        <w:ind w:firstLine="708"/>
        <w:jc w:val="both"/>
        <w:rPr>
          <w:rFonts w:ascii="Times New Roman" w:hAnsi="Times New Roman"/>
          <w:spacing w:val="-12"/>
          <w:sz w:val="24"/>
          <w:szCs w:val="24"/>
          <w:lang w:val="uk-UA" w:eastAsia="ru-RU"/>
        </w:rPr>
      </w:pPr>
      <w:r w:rsidRPr="007B3D44">
        <w:rPr>
          <w:rFonts w:ascii="Times New Roman" w:hAnsi="Times New Roman"/>
          <w:sz w:val="24"/>
          <w:szCs w:val="24"/>
          <w:lang w:val="uk-UA" w:eastAsia="ru-RU"/>
        </w:rPr>
        <w:t>Програма сформована управлінням соціального захисту населення Новороздільської міської ради</w:t>
      </w:r>
      <w:r w:rsidRPr="007B3D44">
        <w:rPr>
          <w:rFonts w:ascii="Times New Roman" w:hAnsi="Times New Roman"/>
          <w:spacing w:val="-12"/>
          <w:sz w:val="24"/>
          <w:szCs w:val="24"/>
          <w:lang w:val="uk-UA" w:eastAsia="ru-RU"/>
        </w:rPr>
        <w:t>, на яке покладається координація. Контроль за виконанням програми покладається на комісію з питань гуманітарної політики.</w:t>
      </w:r>
    </w:p>
    <w:p w:rsidR="00B93631" w:rsidRPr="007B3D44" w:rsidRDefault="00B93631" w:rsidP="00B93631">
      <w:pPr>
        <w:spacing w:after="0" w:line="240" w:lineRule="auto"/>
        <w:jc w:val="center"/>
        <w:rPr>
          <w:rFonts w:ascii="Times New Roman" w:hAnsi="Times New Roman"/>
          <w:b/>
          <w:sz w:val="24"/>
          <w:szCs w:val="24"/>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Ресурсне забезпечення  </w:t>
      </w:r>
    </w:p>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Міської комплексної програми підтримки Захисників і Захисниць України та членів їх сімей на 2025 рік прогноз на 2026-2027 роки</w:t>
      </w:r>
    </w:p>
    <w:p w:rsidR="00B93631" w:rsidRPr="007B3D44" w:rsidRDefault="00B93631" w:rsidP="00B93631">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тис.грн</w:t>
      </w:r>
    </w:p>
    <w:p w:rsidR="00B93631" w:rsidRPr="007B3D44" w:rsidRDefault="00B93631" w:rsidP="00B93631">
      <w:pPr>
        <w:spacing w:after="0" w:line="240" w:lineRule="auto"/>
        <w:jc w:val="center"/>
        <w:rPr>
          <w:rFonts w:ascii="Times New Roman" w:hAnsi="Times New Roman"/>
          <w:b/>
          <w:sz w:val="24"/>
          <w:szCs w:val="24"/>
          <w:lang w:val="uk-UA"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4"/>
        <w:gridCol w:w="1539"/>
        <w:gridCol w:w="1537"/>
        <w:gridCol w:w="1537"/>
        <w:gridCol w:w="2451"/>
      </w:tblGrid>
      <w:tr w:rsidR="00B93631" w:rsidRPr="007B3D44" w:rsidTr="001D326A">
        <w:trPr>
          <w:trHeight w:val="20"/>
        </w:trPr>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Обсяг коштів, які пропонується залучити до виконання програми</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2025 рік</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2026 рік</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2027 рік</w:t>
            </w: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Витрати на виконання програми, тис. грн.</w:t>
            </w: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Усього, тис. грн.</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1125,0</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985,0</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985,0</w:t>
            </w: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3095,00</w:t>
            </w: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Утому числі</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Обласний бюджет</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Районні, міські (міст обласного підпорядкування) бюджети</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1125,0</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985,0</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985,0</w:t>
            </w: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3095,00</w:t>
            </w: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Бюджети сіл, селищ, міст районного підпорядкування</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p>
        </w:tc>
      </w:tr>
      <w:tr w:rsidR="00B93631" w:rsidRPr="007B3D44" w:rsidTr="001D326A">
        <w:tc>
          <w:tcPr>
            <w:tcW w:w="2571" w:type="dxa"/>
          </w:tcPr>
          <w:p w:rsidR="00B93631" w:rsidRPr="007B3D44" w:rsidRDefault="00B93631" w:rsidP="00B93631">
            <w:pPr>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Кошти небюджетних джерел</w:t>
            </w: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1547" w:type="dxa"/>
          </w:tcPr>
          <w:p w:rsidR="00B93631" w:rsidRPr="007B3D44" w:rsidRDefault="00B93631" w:rsidP="00B93631">
            <w:pPr>
              <w:spacing w:after="0" w:line="240" w:lineRule="auto"/>
              <w:jc w:val="center"/>
              <w:rPr>
                <w:rFonts w:ascii="Times New Roman" w:hAnsi="Times New Roman"/>
                <w:sz w:val="24"/>
                <w:szCs w:val="24"/>
                <w:lang w:val="uk-UA" w:eastAsia="ru-RU"/>
              </w:rPr>
            </w:pPr>
          </w:p>
        </w:tc>
        <w:tc>
          <w:tcPr>
            <w:tcW w:w="2465" w:type="dxa"/>
          </w:tcPr>
          <w:p w:rsidR="00B93631" w:rsidRPr="007B3D44" w:rsidRDefault="00B93631" w:rsidP="00B93631">
            <w:pPr>
              <w:spacing w:after="0" w:line="240" w:lineRule="auto"/>
              <w:jc w:val="center"/>
              <w:rPr>
                <w:rFonts w:ascii="Times New Roman" w:hAnsi="Times New Roman"/>
                <w:sz w:val="24"/>
                <w:szCs w:val="24"/>
                <w:lang w:val="uk-UA" w:eastAsia="ru-RU"/>
              </w:rPr>
            </w:pPr>
          </w:p>
        </w:tc>
      </w:tr>
    </w:tbl>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Керівник установи-</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головного розпорядника коштів        ___________                          _______________</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                                                                       (П.І.Б)                                               (підпис)</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Відповідальний</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виконавець Програми                         _____________                    ________________  </w:t>
      </w: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                                                                       (П.І.Б.)                                            (підпис)      </w:t>
      </w:r>
    </w:p>
    <w:p w:rsidR="00B93631" w:rsidRPr="007B3D44" w:rsidRDefault="00B93631" w:rsidP="00B93631">
      <w:pPr>
        <w:spacing w:after="0" w:line="240" w:lineRule="auto"/>
        <w:jc w:val="both"/>
        <w:rPr>
          <w:rFonts w:ascii="Times New Roman" w:hAnsi="Times New Roman"/>
          <w:b/>
          <w:sz w:val="24"/>
          <w:szCs w:val="24"/>
          <w:lang w:val="uk-UA" w:eastAsia="ru-RU"/>
        </w:rPr>
      </w:pPr>
    </w:p>
    <w:p w:rsidR="00B93631" w:rsidRPr="007B3D44" w:rsidRDefault="00B93631" w:rsidP="00B93631">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Тел.: 2-57-50</w:t>
      </w: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rPr>
          <w:rFonts w:ascii="Times New Roman" w:hAnsi="Times New Roman"/>
          <w:b/>
          <w:sz w:val="28"/>
          <w:szCs w:val="28"/>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p>
    <w:p w:rsidR="00B93631" w:rsidRPr="007B3D44" w:rsidRDefault="00B93631" w:rsidP="005A6AAE">
      <w:pPr>
        <w:spacing w:after="0" w:line="240" w:lineRule="auto"/>
        <w:rPr>
          <w:rFonts w:ascii="Times New Roman" w:hAnsi="Times New Roman"/>
          <w:b/>
          <w:bCs/>
          <w:sz w:val="40"/>
          <w:szCs w:val="40"/>
          <w:lang w:val="uk-UA" w:eastAsia="ru-RU"/>
        </w:rPr>
        <w:sectPr w:rsidR="00B93631" w:rsidRPr="007B3D44" w:rsidSect="001D326A">
          <w:footerReference w:type="even" r:id="rId128"/>
          <w:pgSz w:w="11906" w:h="16838"/>
          <w:pgMar w:top="1134" w:right="567" w:bottom="1134" w:left="1701" w:header="709" w:footer="709" w:gutter="0"/>
          <w:cols w:space="708"/>
          <w:docGrid w:linePitch="360"/>
        </w:sectPr>
      </w:pPr>
    </w:p>
    <w:p w:rsidR="00B93631" w:rsidRPr="007B3D44" w:rsidRDefault="00B93631" w:rsidP="00B93631">
      <w:pPr>
        <w:spacing w:after="0" w:line="240" w:lineRule="auto"/>
        <w:jc w:val="right"/>
        <w:rPr>
          <w:rFonts w:ascii="Times New Roman" w:hAnsi="Times New Roman"/>
          <w:b/>
          <w:sz w:val="28"/>
          <w:szCs w:val="28"/>
          <w:lang w:val="uk-UA" w:eastAsia="ru-RU"/>
        </w:rPr>
      </w:pPr>
      <w:r w:rsidRPr="007B3D44">
        <w:rPr>
          <w:rFonts w:ascii="Times New Roman" w:hAnsi="Times New Roman"/>
          <w:b/>
          <w:sz w:val="28"/>
          <w:szCs w:val="28"/>
          <w:lang w:val="uk-UA" w:eastAsia="ru-RU"/>
        </w:rPr>
        <w:lastRenderedPageBreak/>
        <w:t>Додаток до програми</w:t>
      </w:r>
    </w:p>
    <w:p w:rsidR="00B93631" w:rsidRPr="007B3D44" w:rsidRDefault="00B93631" w:rsidP="00B93631">
      <w:pPr>
        <w:spacing w:after="0" w:line="240" w:lineRule="auto"/>
        <w:jc w:val="right"/>
        <w:rPr>
          <w:rFonts w:ascii="Times New Roman" w:hAnsi="Times New Roman"/>
          <w:b/>
          <w:sz w:val="26"/>
          <w:szCs w:val="26"/>
          <w:lang w:val="uk-UA" w:eastAsia="ru-RU"/>
        </w:rPr>
      </w:pPr>
    </w:p>
    <w:p w:rsidR="00B93631" w:rsidRPr="007B3D44" w:rsidRDefault="00B93631" w:rsidP="00B93631">
      <w:pPr>
        <w:spacing w:after="0" w:line="240" w:lineRule="auto"/>
        <w:jc w:val="center"/>
        <w:rPr>
          <w:rFonts w:ascii="Times New Roman" w:hAnsi="Times New Roman"/>
          <w:b/>
          <w:sz w:val="28"/>
          <w:szCs w:val="28"/>
          <w:lang w:val="uk-UA" w:eastAsia="ru-RU"/>
        </w:rPr>
      </w:pPr>
      <w:r w:rsidRPr="007B3D44">
        <w:rPr>
          <w:rFonts w:ascii="Times New Roman" w:hAnsi="Times New Roman"/>
          <w:b/>
          <w:sz w:val="28"/>
          <w:szCs w:val="28"/>
          <w:lang w:val="uk-UA" w:eastAsia="ru-RU"/>
        </w:rPr>
        <w:t>6. Напрями діяльності та заходи програми</w:t>
      </w:r>
    </w:p>
    <w:tbl>
      <w:tblPr>
        <w:tblW w:w="1604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
        <w:gridCol w:w="1728"/>
        <w:gridCol w:w="1706"/>
        <w:gridCol w:w="1700"/>
        <w:gridCol w:w="1130"/>
        <w:gridCol w:w="1134"/>
        <w:gridCol w:w="1134"/>
        <w:gridCol w:w="1272"/>
        <w:gridCol w:w="1133"/>
        <w:gridCol w:w="1138"/>
        <w:gridCol w:w="992"/>
        <w:gridCol w:w="1135"/>
        <w:gridCol w:w="1276"/>
      </w:tblGrid>
      <w:tr w:rsidR="007B3D44" w:rsidRPr="007B3D44" w:rsidTr="005A6AAE">
        <w:trPr>
          <w:trHeight w:val="20"/>
        </w:trPr>
        <w:tc>
          <w:tcPr>
            <w:tcW w:w="569" w:type="dxa"/>
            <w:vMerge w:val="restart"/>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 п/п</w:t>
            </w:r>
          </w:p>
        </w:tc>
        <w:tc>
          <w:tcPr>
            <w:tcW w:w="1728" w:type="dxa"/>
            <w:vMerge w:val="restart"/>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Назва напряму діяльності (пріоритетні завдання)</w:t>
            </w:r>
          </w:p>
        </w:tc>
        <w:tc>
          <w:tcPr>
            <w:tcW w:w="1706" w:type="dxa"/>
            <w:vMerge w:val="restart"/>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Перелік заходів програми</w:t>
            </w:r>
          </w:p>
        </w:tc>
        <w:tc>
          <w:tcPr>
            <w:tcW w:w="5098" w:type="dxa"/>
            <w:gridSpan w:val="4"/>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Показники виконання заходу,</w:t>
            </w:r>
          </w:p>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один.виміру</w:t>
            </w:r>
          </w:p>
        </w:tc>
        <w:tc>
          <w:tcPr>
            <w:tcW w:w="1272" w:type="dxa"/>
            <w:vMerge w:val="restart"/>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Виконавці</w:t>
            </w:r>
          </w:p>
        </w:tc>
        <w:tc>
          <w:tcPr>
            <w:tcW w:w="4398" w:type="dxa"/>
            <w:gridSpan w:val="4"/>
          </w:tcPr>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Орієнтовний обсяг фінансу-</w:t>
            </w:r>
            <w:r w:rsidRPr="007B3D44">
              <w:rPr>
                <w:rFonts w:ascii="Times New Roman" w:hAnsi="Times New Roman"/>
                <w:spacing w:val="-2"/>
                <w:sz w:val="16"/>
                <w:szCs w:val="16"/>
                <w:lang w:val="uk-UA" w:eastAsia="ru-RU"/>
              </w:rPr>
              <w:t xml:space="preserve">вання (вар-тість), </w:t>
            </w:r>
            <w:r w:rsidRPr="007B3D44">
              <w:rPr>
                <w:rFonts w:ascii="Times New Roman" w:hAnsi="Times New Roman"/>
                <w:sz w:val="16"/>
                <w:szCs w:val="16"/>
                <w:lang w:val="uk-UA" w:eastAsia="ru-RU"/>
              </w:rPr>
              <w:t>тис.грн.</w:t>
            </w:r>
          </w:p>
        </w:tc>
        <w:tc>
          <w:tcPr>
            <w:tcW w:w="1276"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Очікуваний результат</w:t>
            </w:r>
          </w:p>
        </w:tc>
      </w:tr>
      <w:tr w:rsidR="007B3D44" w:rsidRPr="007B3D44" w:rsidTr="005A6AAE">
        <w:trPr>
          <w:trHeight w:val="944"/>
        </w:trPr>
        <w:tc>
          <w:tcPr>
            <w:tcW w:w="569" w:type="dxa"/>
            <w:vMerge/>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c>
          <w:tcPr>
            <w:tcW w:w="1728" w:type="dxa"/>
            <w:vMerge/>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c>
          <w:tcPr>
            <w:tcW w:w="1706" w:type="dxa"/>
            <w:vMerge/>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c>
          <w:tcPr>
            <w:tcW w:w="1700"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c>
          <w:tcPr>
            <w:tcW w:w="1130"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2025 рік</w:t>
            </w:r>
          </w:p>
        </w:tc>
        <w:tc>
          <w:tcPr>
            <w:tcW w:w="1134"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2026 рік</w:t>
            </w:r>
          </w:p>
        </w:tc>
        <w:tc>
          <w:tcPr>
            <w:tcW w:w="1134"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2027 рік</w:t>
            </w:r>
          </w:p>
        </w:tc>
        <w:tc>
          <w:tcPr>
            <w:tcW w:w="1272" w:type="dxa"/>
            <w:vMerge/>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c>
          <w:tcPr>
            <w:tcW w:w="1133" w:type="dxa"/>
          </w:tcPr>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Джерела фінансування</w:t>
            </w:r>
          </w:p>
        </w:tc>
        <w:tc>
          <w:tcPr>
            <w:tcW w:w="1138" w:type="dxa"/>
          </w:tcPr>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Обсяги,тис.грн.</w:t>
            </w:r>
          </w:p>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 xml:space="preserve"> на</w:t>
            </w:r>
          </w:p>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2025 рік</w:t>
            </w:r>
          </w:p>
        </w:tc>
        <w:tc>
          <w:tcPr>
            <w:tcW w:w="992" w:type="dxa"/>
          </w:tcPr>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Обсяги,тис.грн. на</w:t>
            </w:r>
          </w:p>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2026 рік</w:t>
            </w:r>
          </w:p>
        </w:tc>
        <w:tc>
          <w:tcPr>
            <w:tcW w:w="1135" w:type="dxa"/>
          </w:tcPr>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 xml:space="preserve">Обсяги,тис.грн. </w:t>
            </w:r>
          </w:p>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на</w:t>
            </w:r>
          </w:p>
          <w:p w:rsidR="00B93631" w:rsidRPr="007B3D44" w:rsidRDefault="00B93631" w:rsidP="00B93631">
            <w:pPr>
              <w:spacing w:after="0" w:line="240" w:lineRule="auto"/>
              <w:ind w:left="-108" w:right="-122"/>
              <w:jc w:val="center"/>
              <w:rPr>
                <w:rFonts w:ascii="Times New Roman" w:hAnsi="Times New Roman"/>
                <w:sz w:val="16"/>
                <w:szCs w:val="16"/>
                <w:lang w:val="uk-UA" w:eastAsia="ru-RU"/>
              </w:rPr>
            </w:pPr>
            <w:r w:rsidRPr="007B3D44">
              <w:rPr>
                <w:rFonts w:ascii="Times New Roman" w:hAnsi="Times New Roman"/>
                <w:sz w:val="16"/>
                <w:szCs w:val="16"/>
                <w:lang w:val="uk-UA" w:eastAsia="ru-RU"/>
              </w:rPr>
              <w:t>2027 рік</w:t>
            </w:r>
          </w:p>
        </w:tc>
        <w:tc>
          <w:tcPr>
            <w:tcW w:w="1276" w:type="dxa"/>
          </w:tcPr>
          <w:p w:rsidR="00B93631" w:rsidRPr="007B3D44" w:rsidRDefault="00B93631" w:rsidP="00B93631">
            <w:pPr>
              <w:spacing w:after="0" w:line="240" w:lineRule="auto"/>
              <w:ind w:left="-108" w:right="-94"/>
              <w:jc w:val="center"/>
              <w:rPr>
                <w:rFonts w:ascii="Times New Roman" w:hAnsi="Times New Roman"/>
                <w:sz w:val="16"/>
                <w:szCs w:val="16"/>
                <w:lang w:val="uk-UA" w:eastAsia="ru-RU"/>
              </w:rPr>
            </w:pPr>
          </w:p>
        </w:tc>
      </w:tr>
      <w:tr w:rsidR="007B3D44" w:rsidRPr="007B3D44" w:rsidTr="005A6AAE">
        <w:tc>
          <w:tcPr>
            <w:tcW w:w="569" w:type="dxa"/>
            <w:vMerge w:val="restart"/>
          </w:tcPr>
          <w:p w:rsidR="00B93631" w:rsidRPr="007B3D44" w:rsidRDefault="00B93631" w:rsidP="00B93631">
            <w:pPr>
              <w:spacing w:after="0" w:line="240" w:lineRule="auto"/>
              <w:jc w:val="both"/>
              <w:rPr>
                <w:rFonts w:ascii="Times New Roman" w:hAnsi="Times New Roman"/>
                <w:sz w:val="20"/>
                <w:szCs w:val="20"/>
                <w:lang w:val="uk-UA" w:eastAsia="ru-RU"/>
              </w:rPr>
            </w:pPr>
            <w:r w:rsidRPr="007B3D44">
              <w:rPr>
                <w:rFonts w:ascii="Times New Roman" w:hAnsi="Times New Roman"/>
                <w:sz w:val="20"/>
                <w:szCs w:val="20"/>
                <w:lang w:val="uk-UA" w:eastAsia="ru-RU"/>
              </w:rPr>
              <w:t>1.</w:t>
            </w:r>
          </w:p>
          <w:p w:rsidR="00B93631" w:rsidRPr="007B3D44" w:rsidRDefault="00B93631" w:rsidP="00B93631">
            <w:pPr>
              <w:spacing w:after="0" w:line="360" w:lineRule="auto"/>
              <w:jc w:val="both"/>
              <w:rPr>
                <w:rFonts w:ascii="Times New Roman" w:hAnsi="Times New Roman"/>
                <w:sz w:val="20"/>
                <w:szCs w:val="20"/>
                <w:lang w:val="uk-UA" w:eastAsia="ru-RU"/>
              </w:rPr>
            </w:pPr>
            <w:r w:rsidRPr="007B3D44">
              <w:rPr>
                <w:rFonts w:ascii="Times New Roman" w:hAnsi="Times New Roman"/>
                <w:sz w:val="20"/>
                <w:szCs w:val="20"/>
                <w:lang w:val="uk-UA" w:eastAsia="ru-RU"/>
              </w:rPr>
              <w:t xml:space="preserve">  </w:t>
            </w:r>
          </w:p>
        </w:tc>
        <w:tc>
          <w:tcPr>
            <w:tcW w:w="1728" w:type="dxa"/>
            <w:vMerge w:val="restart"/>
          </w:tcPr>
          <w:p w:rsidR="00B93631" w:rsidRPr="007B3D44" w:rsidRDefault="00B93631" w:rsidP="00B93631">
            <w:pPr>
              <w:spacing w:after="0" w:line="240" w:lineRule="auto"/>
              <w:jc w:val="both"/>
              <w:rPr>
                <w:rFonts w:ascii="Times New Roman" w:hAnsi="Times New Roman"/>
                <w:sz w:val="20"/>
                <w:szCs w:val="20"/>
                <w:lang w:val="uk-UA" w:eastAsia="ru-RU"/>
              </w:rPr>
            </w:pPr>
            <w:r w:rsidRPr="007B3D44">
              <w:rPr>
                <w:rFonts w:ascii="Times New Roman" w:hAnsi="Times New Roman"/>
                <w:sz w:val="20"/>
                <w:szCs w:val="20"/>
                <w:lang w:val="uk-UA" w:eastAsia="ru-RU"/>
              </w:rPr>
              <w:t>1. Надання матеріальних допомог</w:t>
            </w:r>
          </w:p>
          <w:p w:rsidR="00B93631" w:rsidRPr="007B3D44" w:rsidRDefault="00B93631" w:rsidP="00B93631">
            <w:pPr>
              <w:spacing w:after="0" w:line="240" w:lineRule="auto"/>
              <w:jc w:val="both"/>
              <w:rPr>
                <w:rFonts w:ascii="Times New Roman" w:hAnsi="Times New Roman"/>
                <w:sz w:val="20"/>
                <w:szCs w:val="20"/>
                <w:lang w:val="uk-UA" w:eastAsia="ru-RU"/>
              </w:rPr>
            </w:pPr>
          </w:p>
          <w:p w:rsidR="00B93631" w:rsidRPr="007B3D44" w:rsidRDefault="00B93631" w:rsidP="00B93631">
            <w:pPr>
              <w:spacing w:after="0" w:line="240" w:lineRule="auto"/>
              <w:jc w:val="both"/>
              <w:rPr>
                <w:rFonts w:ascii="Times New Roman" w:hAnsi="Times New Roman"/>
                <w:sz w:val="20"/>
                <w:szCs w:val="20"/>
                <w:lang w:val="uk-UA" w:eastAsia="ru-RU"/>
              </w:rPr>
            </w:pPr>
          </w:p>
          <w:p w:rsidR="00B93631" w:rsidRPr="007B3D44" w:rsidRDefault="00B93631" w:rsidP="00B93631">
            <w:pPr>
              <w:spacing w:after="0" w:line="240" w:lineRule="auto"/>
              <w:jc w:val="both"/>
              <w:rPr>
                <w:rFonts w:ascii="Times New Roman" w:hAnsi="Times New Roman"/>
                <w:sz w:val="20"/>
                <w:szCs w:val="20"/>
                <w:lang w:val="uk-UA" w:eastAsia="ru-RU"/>
              </w:rPr>
            </w:pPr>
          </w:p>
          <w:p w:rsidR="00B93631" w:rsidRPr="007B3D44" w:rsidRDefault="00B93631" w:rsidP="00B93631">
            <w:pPr>
              <w:spacing w:after="0" w:line="360" w:lineRule="auto"/>
              <w:jc w:val="both"/>
              <w:rPr>
                <w:rFonts w:ascii="Times New Roman" w:hAnsi="Times New Roman"/>
                <w:sz w:val="20"/>
                <w:szCs w:val="20"/>
                <w:lang w:val="uk-UA" w:eastAsia="ru-RU"/>
              </w:rPr>
            </w:pPr>
          </w:p>
          <w:p w:rsidR="00B93631" w:rsidRPr="007B3D44" w:rsidRDefault="00B93631" w:rsidP="00B93631">
            <w:pPr>
              <w:spacing w:after="0" w:line="360" w:lineRule="auto"/>
              <w:jc w:val="both"/>
              <w:rPr>
                <w:rFonts w:ascii="Times New Roman" w:hAnsi="Times New Roman"/>
                <w:sz w:val="20"/>
                <w:szCs w:val="20"/>
                <w:lang w:val="uk-UA" w:eastAsia="ru-RU"/>
              </w:rPr>
            </w:pPr>
          </w:p>
          <w:p w:rsidR="00B93631" w:rsidRPr="007B3D44" w:rsidRDefault="00B93631" w:rsidP="00B93631">
            <w:pPr>
              <w:spacing w:after="0" w:line="360" w:lineRule="auto"/>
              <w:jc w:val="both"/>
              <w:rPr>
                <w:rFonts w:ascii="Times New Roman" w:hAnsi="Times New Roman"/>
                <w:sz w:val="20"/>
                <w:szCs w:val="20"/>
                <w:lang w:val="uk-UA" w:eastAsia="ru-RU"/>
              </w:rPr>
            </w:pPr>
          </w:p>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val="restart"/>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1.1.Надання матеріальної допомоги особам з інвалідністю внаслідок війни з числа учасників АТО</w:t>
            </w: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Витрат (тис.грн.)</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2"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 xml:space="preserve">Управління соціального захисту населення </w:t>
            </w:r>
          </w:p>
        </w:tc>
        <w:tc>
          <w:tcPr>
            <w:tcW w:w="1133"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Міський бюджет</w:t>
            </w: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6" w:type="dxa"/>
            <w:vMerge w:val="restart"/>
          </w:tcPr>
          <w:p w:rsidR="00B93631" w:rsidRPr="007B3D44" w:rsidRDefault="00B93631" w:rsidP="00B93631">
            <w:pPr>
              <w:spacing w:after="0" w:line="240" w:lineRule="auto"/>
              <w:ind w:right="-94"/>
              <w:rPr>
                <w:rFonts w:ascii="Times New Roman" w:hAnsi="Times New Roman"/>
                <w:sz w:val="20"/>
                <w:szCs w:val="20"/>
                <w:lang w:val="uk-UA" w:eastAsia="ru-RU"/>
              </w:rPr>
            </w:pPr>
            <w:r w:rsidRPr="007B3D44">
              <w:rPr>
                <w:rFonts w:ascii="Times New Roman" w:hAnsi="Times New Roman"/>
                <w:sz w:val="20"/>
                <w:szCs w:val="20"/>
                <w:lang w:val="uk-UA" w:eastAsia="ru-RU"/>
              </w:rPr>
              <w:t>Додаткова адресна підтримка учасників АТО</w:t>
            </w:r>
          </w:p>
        </w:tc>
      </w:tr>
      <w:tr w:rsidR="007B3D44" w:rsidRPr="007B3D44" w:rsidTr="005A6AAE">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Кількість заяв</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w:t>
            </w:r>
          </w:p>
        </w:tc>
        <w:tc>
          <w:tcPr>
            <w:tcW w:w="1272"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7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Середній розмір допомоги</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272"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101"/>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якість,%</w:t>
            </w:r>
          </w:p>
        </w:tc>
        <w:tc>
          <w:tcPr>
            <w:tcW w:w="1130" w:type="dxa"/>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2"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56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val="restart"/>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1.2. Надання матеріальної допомоги на поховання загиблих (померлих) військовослужбовців</w:t>
            </w: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Витрат (тис. грн.)</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tc>
        <w:tc>
          <w:tcPr>
            <w:tcW w:w="1272"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Міський бюджет</w:t>
            </w: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p w:rsidR="00B93631" w:rsidRPr="007B3D44" w:rsidRDefault="00B93631" w:rsidP="00B93631">
            <w:pPr>
              <w:spacing w:after="0" w:line="240" w:lineRule="auto"/>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w:t>
            </w:r>
          </w:p>
        </w:tc>
        <w:tc>
          <w:tcPr>
            <w:tcW w:w="1276"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Забезпечити належне і достойне поховання військовослужбовців</w:t>
            </w:r>
          </w:p>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56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56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Кількість заяв</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w:t>
            </w:r>
          </w:p>
        </w:tc>
        <w:tc>
          <w:tcPr>
            <w:tcW w:w="127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56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560"/>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Середній розмір допомоги</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10,00</w:t>
            </w:r>
          </w:p>
        </w:tc>
        <w:tc>
          <w:tcPr>
            <w:tcW w:w="127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якість,%</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val="restart"/>
          </w:tcPr>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1.3. Надання матеріальної допомоги членам сімей, які знаходяться в пошуку безвісті відсутніх та </w:t>
            </w:r>
            <w:r w:rsidRPr="007B3D44">
              <w:rPr>
                <w:rFonts w:ascii="Times New Roman" w:hAnsi="Times New Roman"/>
                <w:sz w:val="20"/>
                <w:szCs w:val="20"/>
                <w:lang w:val="uk-UA" w:eastAsia="ru-RU"/>
              </w:rPr>
              <w:lastRenderedPageBreak/>
              <w:t>полонених військовослужбовців</w:t>
            </w: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Витрат (тис.грн.)</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75,0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75,0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75,0</w:t>
            </w: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Міський бюджет</w:t>
            </w: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75,0</w:t>
            </w:r>
          </w:p>
        </w:tc>
        <w:tc>
          <w:tcPr>
            <w:tcW w:w="992" w:type="dxa"/>
          </w:tcPr>
          <w:p w:rsidR="00B93631" w:rsidRPr="007B3D44" w:rsidRDefault="00B93631" w:rsidP="00B93631">
            <w:pPr>
              <w:jc w:val="center"/>
              <w:rPr>
                <w:lang w:val="uk-UA" w:eastAsia="ru-RU"/>
              </w:rPr>
            </w:pPr>
            <w:r w:rsidRPr="007B3D44">
              <w:rPr>
                <w:rFonts w:ascii="Times New Roman" w:hAnsi="Times New Roman"/>
                <w:sz w:val="20"/>
                <w:szCs w:val="20"/>
                <w:lang w:val="uk-UA" w:eastAsia="ru-RU"/>
              </w:rPr>
              <w:t>75,0</w:t>
            </w:r>
          </w:p>
        </w:tc>
        <w:tc>
          <w:tcPr>
            <w:tcW w:w="1135" w:type="dxa"/>
          </w:tcPr>
          <w:p w:rsidR="00B93631" w:rsidRPr="007B3D44" w:rsidRDefault="00B93631" w:rsidP="00B93631">
            <w:pPr>
              <w:jc w:val="center"/>
              <w:rPr>
                <w:lang w:val="uk-UA" w:eastAsia="ru-RU"/>
              </w:rPr>
            </w:pPr>
            <w:r w:rsidRPr="007B3D44">
              <w:rPr>
                <w:rFonts w:ascii="Times New Roman" w:hAnsi="Times New Roman"/>
                <w:sz w:val="20"/>
                <w:szCs w:val="20"/>
                <w:lang w:val="uk-UA" w:eastAsia="ru-RU"/>
              </w:rPr>
              <w:t>75,0</w:t>
            </w:r>
          </w:p>
        </w:tc>
        <w:tc>
          <w:tcPr>
            <w:tcW w:w="1276" w:type="dxa"/>
            <w:vMerge w:val="restart"/>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r w:rsidRPr="007B3D44">
              <w:rPr>
                <w:rFonts w:ascii="Times New Roman" w:hAnsi="Times New Roman"/>
                <w:sz w:val="20"/>
                <w:szCs w:val="20"/>
                <w:lang w:val="uk-UA" w:eastAsia="ru-RU"/>
              </w:rPr>
              <w:t>Підтримка членів сімей безвісті відсутніх</w:t>
            </w:r>
          </w:p>
          <w:p w:rsidR="00B93631" w:rsidRPr="007B3D44" w:rsidRDefault="00B93631" w:rsidP="00B93631">
            <w:pPr>
              <w:spacing w:after="0" w:line="360" w:lineRule="auto"/>
              <w:ind w:left="-80" w:right="-94"/>
              <w:jc w:val="center"/>
              <w:rPr>
                <w:rFonts w:ascii="Times New Roman" w:hAnsi="Times New Roman"/>
                <w:sz w:val="20"/>
                <w:szCs w:val="20"/>
                <w:lang w:val="uk-UA" w:eastAsia="ru-RU"/>
              </w:rPr>
            </w:pPr>
            <w:r w:rsidRPr="007B3D44">
              <w:rPr>
                <w:rFonts w:ascii="Times New Roman" w:hAnsi="Times New Roman"/>
                <w:sz w:val="20"/>
                <w:szCs w:val="20"/>
                <w:lang w:val="uk-UA" w:eastAsia="ru-RU"/>
              </w:rPr>
              <w:t>військовослужбовців</w:t>
            </w: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Кількість заяв</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Середній розмір допомоги (тис.грн.)</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якість,%</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Позитивно вирішених</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val="restart"/>
          </w:tcPr>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1.4. Надання матеріально  ї допомоги військовослужбовцям, які отримали порання під час проходження військової служби</w:t>
            </w: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Витрат (тис. грн.)</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272"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Міський бюджет</w:t>
            </w: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992" w:type="dxa"/>
          </w:tcPr>
          <w:p w:rsidR="00B93631" w:rsidRPr="007B3D44" w:rsidRDefault="00B93631" w:rsidP="00B93631">
            <w:pPr>
              <w:jc w:val="center"/>
              <w:rPr>
                <w:lang w:val="uk-UA" w:eastAsia="ru-RU"/>
              </w:rPr>
            </w:pPr>
            <w:r w:rsidRPr="007B3D44">
              <w:rPr>
                <w:lang w:val="uk-UA" w:eastAsia="ru-RU"/>
              </w:rPr>
              <w:t>300,0</w:t>
            </w:r>
          </w:p>
        </w:tc>
        <w:tc>
          <w:tcPr>
            <w:tcW w:w="1135" w:type="dxa"/>
          </w:tcPr>
          <w:p w:rsidR="00B93631" w:rsidRPr="007B3D44" w:rsidRDefault="00B93631" w:rsidP="00B93631">
            <w:pPr>
              <w:jc w:val="center"/>
              <w:rPr>
                <w:lang w:val="uk-UA" w:eastAsia="ru-RU"/>
              </w:rPr>
            </w:pPr>
            <w:r w:rsidRPr="007B3D44">
              <w:rPr>
                <w:lang w:val="uk-UA" w:eastAsia="ru-RU"/>
              </w:rPr>
              <w:t>300,0</w:t>
            </w:r>
          </w:p>
        </w:tc>
        <w:tc>
          <w:tcPr>
            <w:tcW w:w="1276" w:type="dxa"/>
            <w:vMerge w:val="restart"/>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r w:rsidRPr="007B3D44">
              <w:rPr>
                <w:rFonts w:ascii="Times New Roman" w:hAnsi="Times New Roman"/>
                <w:sz w:val="20"/>
                <w:szCs w:val="20"/>
                <w:lang w:val="uk-UA" w:eastAsia="ru-RU"/>
              </w:rPr>
              <w:t>Підтримка</w:t>
            </w:r>
          </w:p>
          <w:p w:rsidR="00B93631" w:rsidRPr="007B3D44" w:rsidRDefault="00B93631" w:rsidP="00B93631">
            <w:pPr>
              <w:spacing w:after="0" w:line="360" w:lineRule="auto"/>
              <w:ind w:left="-80" w:right="-94"/>
              <w:jc w:val="center"/>
              <w:rPr>
                <w:rFonts w:ascii="Times New Roman" w:hAnsi="Times New Roman"/>
                <w:sz w:val="20"/>
                <w:szCs w:val="20"/>
                <w:lang w:val="uk-UA" w:eastAsia="ru-RU"/>
              </w:rPr>
            </w:pPr>
            <w:r w:rsidRPr="007B3D44">
              <w:rPr>
                <w:rFonts w:ascii="Times New Roman" w:hAnsi="Times New Roman"/>
                <w:sz w:val="20"/>
                <w:szCs w:val="20"/>
                <w:lang w:val="uk-UA" w:eastAsia="ru-RU"/>
              </w:rPr>
              <w:t>військовослужбовців, які</w:t>
            </w:r>
          </w:p>
          <w:p w:rsidR="00B93631" w:rsidRPr="007B3D44" w:rsidRDefault="00B93631" w:rsidP="00B93631">
            <w:pPr>
              <w:spacing w:after="0" w:line="360" w:lineRule="auto"/>
              <w:ind w:left="-80" w:right="-94"/>
              <w:jc w:val="center"/>
              <w:rPr>
                <w:rFonts w:ascii="Times New Roman" w:hAnsi="Times New Roman"/>
                <w:sz w:val="20"/>
                <w:szCs w:val="20"/>
                <w:lang w:val="uk-UA" w:eastAsia="ru-RU"/>
              </w:rPr>
            </w:pPr>
            <w:r w:rsidRPr="007B3D44">
              <w:rPr>
                <w:rFonts w:ascii="Times New Roman" w:hAnsi="Times New Roman"/>
                <w:sz w:val="20"/>
                <w:szCs w:val="20"/>
                <w:lang w:val="uk-UA" w:eastAsia="ru-RU"/>
              </w:rPr>
              <w:t>проходять військовуслужбу</w:t>
            </w: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Кількість заяв</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24</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24</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24</w:t>
            </w:r>
          </w:p>
        </w:tc>
        <w:tc>
          <w:tcPr>
            <w:tcW w:w="1272" w:type="dxa"/>
          </w:tcPr>
          <w:p w:rsidR="00B93631" w:rsidRPr="007B3D44" w:rsidRDefault="00B93631" w:rsidP="00B93631">
            <w:pPr>
              <w:spacing w:after="0" w:line="360" w:lineRule="auto"/>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Середній розмір допомоги</w:t>
            </w:r>
          </w:p>
        </w:tc>
        <w:tc>
          <w:tcPr>
            <w:tcW w:w="1130" w:type="dxa"/>
          </w:tcPr>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повна втрата працездатності-25тис.грн.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тяжкі травми – 15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 середньої важкості травми – </w:t>
            </w:r>
            <w:r w:rsidRPr="007B3D44">
              <w:rPr>
                <w:rFonts w:ascii="Times New Roman" w:hAnsi="Times New Roman"/>
                <w:sz w:val="20"/>
                <w:szCs w:val="20"/>
                <w:lang w:val="uk-UA" w:eastAsia="ru-RU"/>
              </w:rPr>
              <w:lastRenderedPageBreak/>
              <w:t>10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легкі травми – 5 тис.грн.</w:t>
            </w:r>
          </w:p>
          <w:p w:rsidR="00B93631" w:rsidRPr="007B3D44" w:rsidRDefault="00B93631" w:rsidP="00B93631">
            <w:pPr>
              <w:spacing w:after="0" w:line="360" w:lineRule="auto"/>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 повна втрата працездатності-25тис.грн.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тяжкі травми – 15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 середньої важкості травми – </w:t>
            </w:r>
            <w:r w:rsidRPr="007B3D44">
              <w:rPr>
                <w:rFonts w:ascii="Times New Roman" w:hAnsi="Times New Roman"/>
                <w:sz w:val="20"/>
                <w:szCs w:val="20"/>
                <w:lang w:val="uk-UA" w:eastAsia="ru-RU"/>
              </w:rPr>
              <w:lastRenderedPageBreak/>
              <w:t>10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легкі травми – 5 тис.грн.</w:t>
            </w:r>
          </w:p>
          <w:p w:rsidR="00B93631" w:rsidRPr="007B3D44" w:rsidRDefault="00B93631" w:rsidP="00B93631">
            <w:pPr>
              <w:spacing w:after="0" w:line="360" w:lineRule="auto"/>
              <w:rPr>
                <w:rFonts w:ascii="Times New Roman" w:hAnsi="Times New Roman"/>
                <w:sz w:val="20"/>
                <w:szCs w:val="20"/>
                <w:lang w:val="uk-UA" w:eastAsia="ru-RU"/>
              </w:rPr>
            </w:pPr>
          </w:p>
        </w:tc>
        <w:tc>
          <w:tcPr>
            <w:tcW w:w="1134" w:type="dxa"/>
          </w:tcPr>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 повна втрата працездатності-25тис.грн.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тяжкі травми – 15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 середньої важкості травми – </w:t>
            </w:r>
            <w:r w:rsidRPr="007B3D44">
              <w:rPr>
                <w:rFonts w:ascii="Times New Roman" w:hAnsi="Times New Roman"/>
                <w:sz w:val="20"/>
                <w:szCs w:val="20"/>
                <w:lang w:val="uk-UA" w:eastAsia="ru-RU"/>
              </w:rPr>
              <w:lastRenderedPageBreak/>
              <w:t>10 тис.грн.</w:t>
            </w:r>
          </w:p>
          <w:p w:rsidR="00B93631" w:rsidRPr="007B3D44" w:rsidRDefault="00B93631" w:rsidP="00B93631">
            <w:pPr>
              <w:spacing w:after="0" w:line="360" w:lineRule="auto"/>
              <w:rPr>
                <w:rFonts w:ascii="Times New Roman" w:hAnsi="Times New Roman"/>
                <w:sz w:val="20"/>
                <w:szCs w:val="20"/>
                <w:lang w:val="uk-UA" w:eastAsia="ru-RU"/>
              </w:rPr>
            </w:pPr>
            <w:r w:rsidRPr="007B3D44">
              <w:rPr>
                <w:rFonts w:ascii="Times New Roman" w:hAnsi="Times New Roman"/>
                <w:sz w:val="20"/>
                <w:szCs w:val="20"/>
                <w:lang w:val="uk-UA" w:eastAsia="ru-RU"/>
              </w:rPr>
              <w:t>- легкі травми – 5 тис.грн.</w:t>
            </w:r>
          </w:p>
          <w:p w:rsidR="00B93631" w:rsidRPr="007B3D44" w:rsidRDefault="00B93631" w:rsidP="00B93631">
            <w:pPr>
              <w:spacing w:after="0" w:line="360" w:lineRule="auto"/>
              <w:rPr>
                <w:rFonts w:ascii="Times New Roman" w:hAnsi="Times New Roman"/>
                <w:sz w:val="20"/>
                <w:szCs w:val="20"/>
                <w:lang w:val="uk-UA" w:eastAsia="ru-RU"/>
              </w:rPr>
            </w:pPr>
          </w:p>
        </w:tc>
        <w:tc>
          <w:tcPr>
            <w:tcW w:w="1272" w:type="dxa"/>
          </w:tcPr>
          <w:p w:rsidR="00B93631" w:rsidRPr="007B3D44" w:rsidRDefault="00B93631" w:rsidP="00B93631">
            <w:pPr>
              <w:spacing w:after="0" w:line="360" w:lineRule="auto"/>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36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360" w:lineRule="auto"/>
              <w:rPr>
                <w:rFonts w:ascii="Times New Roman" w:hAnsi="Times New Roman"/>
                <w:sz w:val="20"/>
                <w:szCs w:val="20"/>
                <w:lang w:val="uk-UA" w:eastAsia="ru-RU"/>
              </w:rPr>
            </w:pPr>
          </w:p>
        </w:tc>
        <w:tc>
          <w:tcPr>
            <w:tcW w:w="170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якість,%</w:t>
            </w:r>
          </w:p>
        </w:tc>
        <w:tc>
          <w:tcPr>
            <w:tcW w:w="1130"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134" w:type="dxa"/>
          </w:tcPr>
          <w:p w:rsidR="00B93631" w:rsidRPr="007B3D44" w:rsidRDefault="00B93631" w:rsidP="00B93631">
            <w:pPr>
              <w:spacing w:after="0" w:line="36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272" w:type="dxa"/>
          </w:tcPr>
          <w:p w:rsidR="00B93631" w:rsidRPr="007B3D44" w:rsidRDefault="00B93631" w:rsidP="00B93631">
            <w:pPr>
              <w:spacing w:after="0" w:line="360" w:lineRule="auto"/>
              <w:rPr>
                <w:rFonts w:ascii="Times New Roman" w:hAnsi="Times New Roman"/>
                <w:sz w:val="20"/>
                <w:szCs w:val="20"/>
                <w:lang w:val="uk-UA" w:eastAsia="ru-RU"/>
              </w:rPr>
            </w:pPr>
          </w:p>
        </w:tc>
        <w:tc>
          <w:tcPr>
            <w:tcW w:w="1133"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36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36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vMerge/>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vMerge/>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240" w:lineRule="auto"/>
              <w:rPr>
                <w:rFonts w:ascii="Times New Roman" w:hAnsi="Times New Roman"/>
                <w:sz w:val="20"/>
                <w:szCs w:val="20"/>
                <w:lang w:val="uk-UA" w:eastAsia="ru-RU"/>
              </w:rPr>
            </w:pP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tcBorders>
              <w:bottom w:val="nil"/>
            </w:tcBorders>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val="restart"/>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1.5. Надання та виплати грошової допомоги родинам загиблих (померлих) військовослужбовців, ветеранів війни, Захисників, Захисниць України з нагоди Дня захисника України</w:t>
            </w: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Витрат (тис.грн.)</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1272"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 xml:space="preserve">Управління соціального захисту населення </w:t>
            </w: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Міський бюджет</w:t>
            </w: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50,0</w:t>
            </w:r>
          </w:p>
        </w:tc>
        <w:tc>
          <w:tcPr>
            <w:tcW w:w="1276" w:type="dxa"/>
            <w:vMerge w:val="restart"/>
          </w:tcPr>
          <w:p w:rsidR="00B93631" w:rsidRPr="007B3D44" w:rsidRDefault="00B93631" w:rsidP="00B93631">
            <w:pPr>
              <w:spacing w:after="0" w:line="240" w:lineRule="auto"/>
              <w:ind w:right="-94"/>
              <w:rPr>
                <w:rFonts w:ascii="Times New Roman" w:hAnsi="Times New Roman"/>
                <w:sz w:val="20"/>
                <w:szCs w:val="20"/>
                <w:lang w:val="uk-UA" w:eastAsia="ru-RU"/>
              </w:rPr>
            </w:pPr>
            <w:r w:rsidRPr="007B3D44">
              <w:rPr>
                <w:rFonts w:ascii="Times New Roman" w:hAnsi="Times New Roman"/>
                <w:sz w:val="20"/>
                <w:szCs w:val="20"/>
                <w:lang w:val="uk-UA" w:eastAsia="ru-RU"/>
              </w:rPr>
              <w:t>Додаткова адресна підтримка родин загиблих (померлих) військовослужбовців, ветеранів війни, Захисників, Захисниць України з нагоди Дня захисника України</w:t>
            </w:r>
          </w:p>
        </w:tc>
      </w:tr>
      <w:tr w:rsidR="007B3D44" w:rsidRPr="007B3D44" w:rsidTr="005A6AAE">
        <w:trPr>
          <w:trHeight w:val="447"/>
        </w:trPr>
        <w:tc>
          <w:tcPr>
            <w:tcW w:w="569" w:type="dxa"/>
            <w:tcBorders>
              <w:bottom w:val="nil"/>
            </w:tcBorders>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tcBorders>
              <w:bottom w:val="nil"/>
            </w:tcBorders>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Кількість заяв</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w:t>
            </w:r>
          </w:p>
        </w:tc>
        <w:tc>
          <w:tcPr>
            <w:tcW w:w="127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tcBorders>
              <w:bottom w:val="nil"/>
            </w:tcBorders>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rPr>
          <w:trHeight w:val="447"/>
        </w:trPr>
        <w:tc>
          <w:tcPr>
            <w:tcW w:w="569" w:type="dxa"/>
            <w:tcBorders>
              <w:bottom w:val="nil"/>
            </w:tcBorders>
          </w:tcPr>
          <w:p w:rsidR="00B93631" w:rsidRPr="007B3D44" w:rsidRDefault="00B93631" w:rsidP="00B93631">
            <w:pPr>
              <w:spacing w:after="0" w:line="240" w:lineRule="auto"/>
              <w:ind w:left="110"/>
              <w:jc w:val="both"/>
              <w:rPr>
                <w:rFonts w:ascii="Times New Roman" w:hAnsi="Times New Roman"/>
                <w:sz w:val="20"/>
                <w:szCs w:val="20"/>
                <w:lang w:val="uk-UA" w:eastAsia="ru-RU"/>
              </w:rPr>
            </w:pPr>
          </w:p>
        </w:tc>
        <w:tc>
          <w:tcPr>
            <w:tcW w:w="1728" w:type="dxa"/>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706"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70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Середній розмір</w:t>
            </w:r>
          </w:p>
        </w:tc>
        <w:tc>
          <w:tcPr>
            <w:tcW w:w="1130"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5,0</w:t>
            </w:r>
          </w:p>
        </w:tc>
        <w:tc>
          <w:tcPr>
            <w:tcW w:w="127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3"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8"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7B3D44" w:rsidRPr="007B3D44" w:rsidTr="005A6AAE">
        <w:tblPrEx>
          <w:tblLook w:val="04A0" w:firstRow="1" w:lastRow="0" w:firstColumn="1" w:lastColumn="0" w:noHBand="0" w:noVBand="1"/>
        </w:tblPrEx>
        <w:trPr>
          <w:cantSplit/>
          <w:trHeight w:val="368"/>
        </w:trPr>
        <w:tc>
          <w:tcPr>
            <w:tcW w:w="569"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28"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06" w:type="dxa"/>
            <w:vMerge w:val="restart"/>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03"/>
              <w:rPr>
                <w:rFonts w:ascii="Times New Roman" w:hAnsi="Times New Roman"/>
                <w:bCs/>
                <w:sz w:val="20"/>
                <w:szCs w:val="20"/>
                <w:lang w:val="uk-UA" w:eastAsia="ru-RU"/>
              </w:rPr>
            </w:pPr>
            <w:r w:rsidRPr="007B3D44">
              <w:rPr>
                <w:rFonts w:ascii="Times New Roman" w:hAnsi="Times New Roman"/>
                <w:bCs/>
                <w:sz w:val="20"/>
                <w:szCs w:val="20"/>
                <w:lang w:val="uk-UA" w:eastAsia="ru-RU"/>
              </w:rPr>
              <w:t>1.6 Надання та виплати одноразової грошової допомоги на / за встановлення пам’ятних знаків на могилах загиблих (померлих), військовослужбовців, Захисників та Захисниць України</w:t>
            </w: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Витрат (тис. грн.)</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2"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240" w:lineRule="auto"/>
              <w:ind w:left="-73" w:firstLine="20"/>
              <w:rPr>
                <w:rFonts w:ascii="Times New Roman" w:hAnsi="Times New Roman"/>
                <w:b/>
                <w:sz w:val="20"/>
                <w:szCs w:val="20"/>
                <w:lang w:val="uk-UA" w:eastAsia="ru-RU"/>
              </w:rPr>
            </w:pPr>
          </w:p>
        </w:tc>
        <w:tc>
          <w:tcPr>
            <w:tcW w:w="1133" w:type="dxa"/>
            <w:vMerge w:val="restart"/>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04"/>
              <w:rPr>
                <w:rFonts w:ascii="Times New Roman" w:hAnsi="Times New Roman"/>
                <w:b/>
                <w:sz w:val="20"/>
                <w:szCs w:val="20"/>
                <w:lang w:val="uk-UA" w:eastAsia="ru-RU"/>
              </w:rPr>
            </w:pPr>
            <w:r w:rsidRPr="007B3D44">
              <w:rPr>
                <w:rFonts w:ascii="Times New Roman" w:hAnsi="Times New Roman"/>
                <w:sz w:val="20"/>
                <w:szCs w:val="20"/>
                <w:lang w:val="uk-UA" w:eastAsia="ru-RU"/>
              </w:rPr>
              <w:t>Міський бюджет</w:t>
            </w: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6"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Забезпечити належне і достойне поховання військовослужбовців</w:t>
            </w:r>
          </w:p>
          <w:p w:rsidR="00B93631" w:rsidRPr="007B3D44" w:rsidRDefault="00B93631" w:rsidP="00B93631">
            <w:pPr>
              <w:spacing w:after="0" w:line="240" w:lineRule="auto"/>
              <w:ind w:left="709"/>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продукту</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Кількість заяв</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ефективність</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Середній розмір допомоги</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якість,%</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rPr>
                <w:rFonts w:ascii="Times New Roman" w:hAnsi="Times New Roman"/>
                <w:bCs/>
                <w:sz w:val="20"/>
                <w:szCs w:val="20"/>
                <w:lang w:val="uk-UA" w:eastAsia="ru-RU"/>
              </w:rPr>
            </w:pPr>
            <w:r w:rsidRPr="007B3D44">
              <w:rPr>
                <w:rFonts w:ascii="Times New Roman" w:hAnsi="Times New Roman"/>
                <w:bCs/>
                <w:sz w:val="20"/>
                <w:szCs w:val="20"/>
                <w:lang w:val="uk-UA" w:eastAsia="ru-RU"/>
              </w:rPr>
              <w:t>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rPr>
                <w:rFonts w:ascii="Times New Roman" w:hAnsi="Times New Roman"/>
                <w:bCs/>
                <w:sz w:val="20"/>
                <w:szCs w:val="20"/>
                <w:lang w:val="uk-UA" w:eastAsia="ru-RU"/>
              </w:rPr>
            </w:pPr>
            <w:r w:rsidRPr="007B3D44">
              <w:rPr>
                <w:rFonts w:ascii="Times New Roman" w:hAnsi="Times New Roman"/>
                <w:bCs/>
                <w:sz w:val="20"/>
                <w:szCs w:val="20"/>
                <w:lang w:val="uk-UA" w:eastAsia="ru-RU"/>
              </w:rPr>
              <w:t>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rPr>
                <w:rFonts w:ascii="Times New Roman" w:hAnsi="Times New Roman"/>
                <w:bCs/>
                <w:sz w:val="20"/>
                <w:szCs w:val="20"/>
                <w:lang w:val="uk-UA" w:eastAsia="ru-RU"/>
              </w:rPr>
            </w:pPr>
            <w:r w:rsidRPr="007B3D44">
              <w:rPr>
                <w:rFonts w:ascii="Times New Roman" w:hAnsi="Times New Roman"/>
                <w:bCs/>
                <w:sz w:val="20"/>
                <w:szCs w:val="20"/>
                <w:lang w:val="uk-UA" w:eastAsia="ru-RU"/>
              </w:rPr>
              <w:t>0</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cantSplit/>
          <w:trHeight w:val="368"/>
        </w:trPr>
        <w:tc>
          <w:tcPr>
            <w:tcW w:w="569"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28"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06" w:type="dxa"/>
            <w:vMerge w:val="restart"/>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03"/>
              <w:rPr>
                <w:rFonts w:ascii="Times New Roman" w:hAnsi="Times New Roman"/>
                <w:sz w:val="20"/>
                <w:szCs w:val="20"/>
                <w:lang w:val="uk-UA" w:eastAsia="ru-RU"/>
              </w:rPr>
            </w:pPr>
            <w:r w:rsidRPr="007B3D44">
              <w:rPr>
                <w:rFonts w:ascii="Times New Roman" w:hAnsi="Times New Roman"/>
                <w:bCs/>
                <w:sz w:val="20"/>
                <w:szCs w:val="20"/>
                <w:lang w:val="uk-UA" w:eastAsia="ru-RU"/>
              </w:rPr>
              <w:t xml:space="preserve">1.7 </w:t>
            </w:r>
            <w:r w:rsidRPr="007B3D44">
              <w:rPr>
                <w:rFonts w:ascii="Times New Roman" w:hAnsi="Times New Roman"/>
                <w:sz w:val="20"/>
                <w:szCs w:val="20"/>
                <w:lang w:val="uk-UA" w:eastAsia="ru-RU"/>
              </w:rPr>
              <w:t>Надання матеріальної допомоги одному з членів сім’ї померлого учасника бойових дій звільненому з військової служби, який похований на території Новороздільської громади</w:t>
            </w: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Витрат (тис. грн.)</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272"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240" w:lineRule="auto"/>
              <w:ind w:left="-73" w:firstLine="20"/>
              <w:rPr>
                <w:rFonts w:ascii="Times New Roman" w:hAnsi="Times New Roman"/>
                <w:b/>
                <w:sz w:val="20"/>
                <w:szCs w:val="20"/>
                <w:lang w:val="uk-UA" w:eastAsia="ru-RU"/>
              </w:rPr>
            </w:pPr>
          </w:p>
        </w:tc>
        <w:tc>
          <w:tcPr>
            <w:tcW w:w="1133" w:type="dxa"/>
            <w:vMerge w:val="restart"/>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04"/>
              <w:rPr>
                <w:rFonts w:ascii="Times New Roman" w:hAnsi="Times New Roman"/>
                <w:b/>
                <w:sz w:val="20"/>
                <w:szCs w:val="20"/>
                <w:lang w:val="uk-UA" w:eastAsia="ru-RU"/>
              </w:rPr>
            </w:pPr>
            <w:r w:rsidRPr="007B3D44">
              <w:rPr>
                <w:rFonts w:ascii="Times New Roman" w:hAnsi="Times New Roman"/>
                <w:sz w:val="20"/>
                <w:szCs w:val="20"/>
                <w:lang w:val="uk-UA" w:eastAsia="ru-RU"/>
              </w:rPr>
              <w:t>Міський бюджет</w:t>
            </w: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276" w:type="dxa"/>
            <w:vMerge w:val="restart"/>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rPr>
                <w:rFonts w:ascii="Times New Roman" w:hAnsi="Times New Roman"/>
                <w:b/>
                <w:sz w:val="20"/>
                <w:szCs w:val="20"/>
                <w:lang w:val="uk-UA" w:eastAsia="ru-RU"/>
              </w:rPr>
            </w:pPr>
            <w:r w:rsidRPr="007B3D44">
              <w:rPr>
                <w:rFonts w:ascii="Times New Roman" w:hAnsi="Times New Roman"/>
                <w:sz w:val="20"/>
                <w:szCs w:val="20"/>
                <w:lang w:val="uk-UA" w:eastAsia="ru-RU"/>
              </w:rPr>
              <w:t>Додаткова адресна підтримка членів сімей учасників АТО</w:t>
            </w: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продукту</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Кількість заяв</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ефективність</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Середній розмір допомоги</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якість,%</w:t>
            </w:r>
          </w:p>
        </w:tc>
        <w:tc>
          <w:tcPr>
            <w:tcW w:w="1130"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134"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hideMark/>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val="restart"/>
            <w:tcBorders>
              <w:top w:val="single" w:sz="4" w:space="0" w:color="auto"/>
              <w:left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28" w:type="dxa"/>
            <w:vMerge w:val="restart"/>
            <w:tcBorders>
              <w:top w:val="single" w:sz="4" w:space="0" w:color="auto"/>
              <w:left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706" w:type="dxa"/>
            <w:vMerge w:val="restart"/>
            <w:tcBorders>
              <w:top w:val="single" w:sz="4" w:space="0" w:color="auto"/>
              <w:left w:val="single" w:sz="4" w:space="0" w:color="auto"/>
              <w:right w:val="single" w:sz="4" w:space="0" w:color="auto"/>
            </w:tcBorders>
          </w:tcPr>
          <w:p w:rsidR="00B93631" w:rsidRPr="007B3D44" w:rsidRDefault="00B93631" w:rsidP="00B93631">
            <w:pPr>
              <w:spacing w:after="0" w:line="240" w:lineRule="auto"/>
              <w:ind w:left="-103"/>
              <w:rPr>
                <w:rFonts w:ascii="Times New Roman" w:hAnsi="Times New Roman"/>
                <w:sz w:val="20"/>
                <w:szCs w:val="20"/>
                <w:lang w:val="uk-UA" w:eastAsia="ru-RU"/>
              </w:rPr>
            </w:pPr>
            <w:r w:rsidRPr="007B3D44">
              <w:rPr>
                <w:rFonts w:ascii="Times New Roman" w:hAnsi="Times New Roman"/>
                <w:bCs/>
                <w:sz w:val="20"/>
                <w:szCs w:val="20"/>
                <w:lang w:val="uk-UA" w:eastAsia="ru-RU"/>
              </w:rPr>
              <w:t xml:space="preserve">1.8 </w:t>
            </w:r>
            <w:r w:rsidRPr="007B3D44">
              <w:rPr>
                <w:rFonts w:ascii="Times New Roman" w:hAnsi="Times New Roman"/>
                <w:sz w:val="20"/>
                <w:szCs w:val="20"/>
                <w:lang w:val="uk-UA" w:eastAsia="ru-RU"/>
              </w:rPr>
              <w:t xml:space="preserve">Надання та виплати одноразової грошової допомоги на/ за встановлення пам’ятних знаків на могилах загиблих (померлих) Захисників та Захисниць України, ветеранів війни, бійців добровольців АТО, постраждалих учасників Революції Гідності на </w:t>
            </w:r>
            <w:r w:rsidRPr="007B3D44">
              <w:rPr>
                <w:rFonts w:ascii="Times New Roman" w:hAnsi="Times New Roman"/>
                <w:b/>
                <w:bCs/>
                <w:sz w:val="20"/>
                <w:szCs w:val="20"/>
                <w:lang w:val="uk-UA" w:eastAsia="ru-RU"/>
              </w:rPr>
              <w:t>умовах співфінансування</w:t>
            </w: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Витрат (тис. грн.)</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27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240" w:lineRule="auto"/>
              <w:ind w:left="-73" w:firstLine="2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04"/>
              <w:rPr>
                <w:rFonts w:ascii="Times New Roman" w:hAnsi="Times New Roman"/>
                <w:b/>
                <w:sz w:val="20"/>
                <w:szCs w:val="20"/>
                <w:lang w:val="uk-UA" w:eastAsia="ru-RU"/>
              </w:rPr>
            </w:pPr>
            <w:r w:rsidRPr="007B3D44">
              <w:rPr>
                <w:rFonts w:ascii="Times New Roman" w:hAnsi="Times New Roman"/>
                <w:sz w:val="20"/>
                <w:szCs w:val="20"/>
                <w:lang w:val="uk-UA" w:eastAsia="ru-RU"/>
              </w:rPr>
              <w:t>Міський бюджет</w:t>
            </w: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300,0</w:t>
            </w:r>
          </w:p>
        </w:tc>
        <w:tc>
          <w:tcPr>
            <w:tcW w:w="1276" w:type="dxa"/>
            <w:vMerge w:val="restart"/>
            <w:tcBorders>
              <w:top w:val="single" w:sz="4" w:space="0" w:color="auto"/>
              <w:left w:val="single" w:sz="4" w:space="0" w:color="auto"/>
              <w:right w:val="single" w:sz="4" w:space="0" w:color="auto"/>
            </w:tcBorders>
            <w:vAlign w:val="center"/>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Забезпечити належне і достойне поховання військовослужбовців</w:t>
            </w:r>
          </w:p>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продукту</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Кількість заяв</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15</w:t>
            </w: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ефективність</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7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Середній розмір допомоги (тис. грн)</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w:t>
            </w: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0,0</w:t>
            </w:r>
          </w:p>
        </w:tc>
        <w:tc>
          <w:tcPr>
            <w:tcW w:w="127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111"/>
              <w:rPr>
                <w:rFonts w:ascii="Times New Roman" w:hAnsi="Times New Roman"/>
                <w:b/>
                <w:sz w:val="20"/>
                <w:szCs w:val="20"/>
                <w:lang w:val="uk-UA" w:eastAsia="ru-RU"/>
              </w:rPr>
            </w:pPr>
            <w:r w:rsidRPr="007B3D44">
              <w:rPr>
                <w:rFonts w:ascii="Times New Roman" w:hAnsi="Times New Roman"/>
                <w:sz w:val="20"/>
                <w:szCs w:val="20"/>
                <w:lang w:val="uk-UA" w:eastAsia="ru-RU"/>
              </w:rPr>
              <w:t>якість,%</w:t>
            </w: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bCs/>
                <w:sz w:val="20"/>
                <w:szCs w:val="20"/>
                <w:lang w:val="uk-UA" w:eastAsia="ru-RU"/>
              </w:rPr>
            </w:pPr>
            <w:r w:rsidRPr="007B3D44">
              <w:rPr>
                <w:rFonts w:ascii="Times New Roman" w:hAnsi="Times New Roman"/>
                <w:bCs/>
                <w:sz w:val="20"/>
                <w:szCs w:val="20"/>
                <w:lang w:val="uk-UA" w:eastAsia="ru-RU"/>
              </w:rPr>
              <w:t>100</w:t>
            </w: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76" w:type="dxa"/>
            <w:vMerge/>
            <w:tcBorders>
              <w:left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r w:rsidR="007B3D44" w:rsidRPr="007B3D44" w:rsidTr="005A6AAE">
        <w:tblPrEx>
          <w:tblLook w:val="04A0" w:firstRow="1" w:lastRow="0" w:firstColumn="1" w:lastColumn="0" w:noHBand="0" w:noVBand="1"/>
        </w:tblPrEx>
        <w:trPr>
          <w:trHeight w:val="333"/>
        </w:trPr>
        <w:tc>
          <w:tcPr>
            <w:tcW w:w="569" w:type="dxa"/>
            <w:vMerge/>
            <w:tcBorders>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28" w:type="dxa"/>
            <w:vMerge/>
            <w:tcBorders>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706" w:type="dxa"/>
            <w:vMerge/>
            <w:tcBorders>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Cs/>
                <w:sz w:val="20"/>
                <w:szCs w:val="20"/>
                <w:lang w:val="uk-UA" w:eastAsia="ru-RU"/>
              </w:rPr>
            </w:pPr>
          </w:p>
        </w:tc>
        <w:tc>
          <w:tcPr>
            <w:tcW w:w="170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0"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jc w:val="center"/>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2"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3" w:type="dxa"/>
            <w:tcBorders>
              <w:top w:val="single" w:sz="4" w:space="0" w:color="auto"/>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c>
          <w:tcPr>
            <w:tcW w:w="1138"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992"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135" w:type="dxa"/>
            <w:tcBorders>
              <w:top w:val="single" w:sz="4" w:space="0" w:color="auto"/>
              <w:left w:val="single" w:sz="4" w:space="0" w:color="auto"/>
              <w:bottom w:val="single" w:sz="4" w:space="0" w:color="auto"/>
              <w:right w:val="single" w:sz="4" w:space="0" w:color="auto"/>
            </w:tcBorders>
          </w:tcPr>
          <w:p w:rsidR="00B93631" w:rsidRPr="007B3D44" w:rsidRDefault="00B93631" w:rsidP="00B93631">
            <w:pPr>
              <w:spacing w:after="0" w:line="240" w:lineRule="auto"/>
              <w:ind w:left="709"/>
              <w:rPr>
                <w:rFonts w:ascii="Times New Roman" w:hAnsi="Times New Roman"/>
                <w:b/>
                <w:sz w:val="20"/>
                <w:szCs w:val="20"/>
                <w:lang w:val="uk-UA" w:eastAsia="ru-RU"/>
              </w:rPr>
            </w:pPr>
          </w:p>
        </w:tc>
        <w:tc>
          <w:tcPr>
            <w:tcW w:w="1276" w:type="dxa"/>
            <w:vMerge/>
            <w:tcBorders>
              <w:left w:val="single" w:sz="4" w:space="0" w:color="auto"/>
              <w:bottom w:val="single" w:sz="4" w:space="0" w:color="auto"/>
              <w:right w:val="single" w:sz="4" w:space="0" w:color="auto"/>
            </w:tcBorders>
            <w:vAlign w:val="center"/>
          </w:tcPr>
          <w:p w:rsidR="00B93631" w:rsidRPr="007B3D44" w:rsidRDefault="00B93631" w:rsidP="00B93631">
            <w:pPr>
              <w:spacing w:after="0"/>
              <w:rPr>
                <w:rFonts w:ascii="Times New Roman" w:hAnsi="Times New Roman"/>
                <w:b/>
                <w:sz w:val="20"/>
                <w:szCs w:val="20"/>
                <w:lang w:val="uk-UA" w:eastAsia="ru-RU"/>
              </w:rPr>
            </w:pPr>
          </w:p>
        </w:tc>
      </w:tr>
    </w:tbl>
    <w:p w:rsidR="00B93631" w:rsidRPr="007B3D44" w:rsidRDefault="00B93631" w:rsidP="00B93631">
      <w:pPr>
        <w:spacing w:after="0" w:line="240" w:lineRule="auto"/>
        <w:rPr>
          <w:rFonts w:ascii="Times New Roman" w:hAnsi="Times New Roman"/>
          <w:b/>
          <w:sz w:val="20"/>
          <w:szCs w:val="20"/>
          <w:lang w:val="uk-UA" w:eastAsia="ru-RU"/>
        </w:rPr>
      </w:pPr>
    </w:p>
    <w:tbl>
      <w:tblPr>
        <w:tblW w:w="1601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
        <w:gridCol w:w="1552"/>
        <w:gridCol w:w="1693"/>
        <w:gridCol w:w="1697"/>
        <w:gridCol w:w="849"/>
        <w:gridCol w:w="9"/>
        <w:gridCol w:w="700"/>
        <w:gridCol w:w="151"/>
        <w:gridCol w:w="567"/>
        <w:gridCol w:w="12"/>
        <w:gridCol w:w="1687"/>
        <w:gridCol w:w="12"/>
        <w:gridCol w:w="1265"/>
        <w:gridCol w:w="15"/>
        <w:gridCol w:w="1120"/>
        <w:gridCol w:w="14"/>
        <w:gridCol w:w="1283"/>
        <w:gridCol w:w="1134"/>
        <w:gridCol w:w="1698"/>
      </w:tblGrid>
      <w:tr w:rsidR="00B93631" w:rsidRPr="007B3D44" w:rsidTr="001D326A">
        <w:trPr>
          <w:trHeight w:val="560"/>
        </w:trPr>
        <w:tc>
          <w:tcPr>
            <w:tcW w:w="560" w:type="dxa"/>
            <w:vMerge w:val="restart"/>
          </w:tcPr>
          <w:p w:rsidR="00B93631" w:rsidRPr="007B3D44" w:rsidRDefault="00B93631" w:rsidP="00B93631">
            <w:pPr>
              <w:spacing w:after="0" w:line="240" w:lineRule="auto"/>
              <w:jc w:val="both"/>
              <w:rPr>
                <w:rFonts w:ascii="Times New Roman" w:hAnsi="Times New Roman"/>
                <w:sz w:val="20"/>
                <w:szCs w:val="20"/>
                <w:lang w:val="uk-UA" w:eastAsia="ru-RU"/>
              </w:rPr>
            </w:pPr>
            <w:r w:rsidRPr="007B3D44">
              <w:rPr>
                <w:rFonts w:ascii="Times New Roman" w:hAnsi="Times New Roman"/>
                <w:sz w:val="20"/>
                <w:szCs w:val="20"/>
                <w:lang w:val="uk-UA" w:eastAsia="ru-RU"/>
              </w:rPr>
              <w:t>2</w:t>
            </w:r>
          </w:p>
        </w:tc>
        <w:tc>
          <w:tcPr>
            <w:tcW w:w="1552" w:type="dxa"/>
            <w:vMerge w:val="restart"/>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2. Забезпечення поховання </w:t>
            </w:r>
            <w:r w:rsidRPr="007B3D44">
              <w:rPr>
                <w:rFonts w:ascii="Times New Roman" w:hAnsi="Times New Roman"/>
                <w:sz w:val="20"/>
                <w:szCs w:val="20"/>
                <w:lang w:val="uk-UA" w:eastAsia="ru-RU"/>
              </w:rPr>
              <w:lastRenderedPageBreak/>
              <w:t>загиблих (померлих) військовослужбовців внаслідок військової агресії російської федерації проти України</w:t>
            </w:r>
          </w:p>
        </w:tc>
        <w:tc>
          <w:tcPr>
            <w:tcW w:w="1693" w:type="dxa"/>
            <w:vMerge w:val="restart"/>
          </w:tcPr>
          <w:p w:rsidR="00B93631" w:rsidRPr="007B3D44" w:rsidRDefault="00B93631" w:rsidP="00B93631">
            <w:pPr>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 xml:space="preserve">2.1. Часткове відшкодування витрат за </w:t>
            </w:r>
            <w:r w:rsidRPr="007B3D44">
              <w:rPr>
                <w:rFonts w:ascii="Times New Roman" w:hAnsi="Times New Roman"/>
                <w:sz w:val="20"/>
                <w:szCs w:val="20"/>
                <w:lang w:val="uk-UA" w:eastAsia="ru-RU"/>
              </w:rPr>
              <w:lastRenderedPageBreak/>
              <w:t>здійснене поховання загиблих (померлих) військовослужбовців внаслідок військової агресії російської федерації проти України</w:t>
            </w:r>
          </w:p>
        </w:tc>
        <w:tc>
          <w:tcPr>
            <w:tcW w:w="1697"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Витрат (тис. грн.)</w:t>
            </w:r>
          </w:p>
        </w:tc>
        <w:tc>
          <w:tcPr>
            <w:tcW w:w="849"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tc>
        <w:tc>
          <w:tcPr>
            <w:tcW w:w="709"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tc>
        <w:tc>
          <w:tcPr>
            <w:tcW w:w="718"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tc>
        <w:tc>
          <w:tcPr>
            <w:tcW w:w="1699" w:type="dxa"/>
            <w:gridSpan w:val="2"/>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 xml:space="preserve">Управління соціального </w:t>
            </w:r>
            <w:r w:rsidRPr="007B3D44">
              <w:rPr>
                <w:rFonts w:ascii="Times New Roman" w:hAnsi="Times New Roman"/>
                <w:sz w:val="20"/>
                <w:szCs w:val="20"/>
                <w:lang w:val="uk-UA" w:eastAsia="ru-RU"/>
              </w:rPr>
              <w:lastRenderedPageBreak/>
              <w:t>захисту населення</w:t>
            </w:r>
          </w:p>
        </w:tc>
        <w:tc>
          <w:tcPr>
            <w:tcW w:w="1277" w:type="dxa"/>
            <w:gridSpan w:val="2"/>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lastRenderedPageBreak/>
              <w:t>Міський бюджет</w:t>
            </w:r>
          </w:p>
        </w:tc>
        <w:tc>
          <w:tcPr>
            <w:tcW w:w="1135"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tc>
        <w:tc>
          <w:tcPr>
            <w:tcW w:w="1297"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p w:rsidR="00B93631" w:rsidRPr="007B3D44" w:rsidRDefault="00B93631" w:rsidP="00B93631">
            <w:pPr>
              <w:spacing w:after="0" w:line="240" w:lineRule="auto"/>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200,0</w:t>
            </w:r>
          </w:p>
        </w:tc>
        <w:tc>
          <w:tcPr>
            <w:tcW w:w="1698" w:type="dxa"/>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 xml:space="preserve">Забезпечити належне і достойне </w:t>
            </w:r>
            <w:r w:rsidRPr="007B3D44">
              <w:rPr>
                <w:rFonts w:ascii="Times New Roman" w:hAnsi="Times New Roman"/>
                <w:sz w:val="20"/>
                <w:szCs w:val="20"/>
                <w:lang w:val="uk-UA" w:eastAsia="ru-RU"/>
              </w:rPr>
              <w:lastRenderedPageBreak/>
              <w:t>поховання учасників АТО, ООС, загиблих (померлих) військовослужбовців внаслідок військової агресії російської федерації проти України</w:t>
            </w:r>
          </w:p>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B93631" w:rsidRPr="007B3D44" w:rsidTr="001D326A">
        <w:trPr>
          <w:trHeight w:val="337"/>
        </w:trPr>
        <w:tc>
          <w:tcPr>
            <w:tcW w:w="560" w:type="dxa"/>
            <w:vMerge/>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55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3"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Продукту, люд.</w:t>
            </w:r>
          </w:p>
        </w:tc>
        <w:tc>
          <w:tcPr>
            <w:tcW w:w="849"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w:t>
            </w:r>
          </w:p>
        </w:tc>
        <w:tc>
          <w:tcPr>
            <w:tcW w:w="709"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w:t>
            </w:r>
          </w:p>
        </w:tc>
        <w:tc>
          <w:tcPr>
            <w:tcW w:w="718"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7</w:t>
            </w:r>
          </w:p>
        </w:tc>
        <w:tc>
          <w:tcPr>
            <w:tcW w:w="1699" w:type="dxa"/>
            <w:gridSpan w:val="2"/>
            <w:vMerge/>
          </w:tcPr>
          <w:p w:rsidR="00B93631" w:rsidRPr="007B3D44" w:rsidRDefault="00B93631" w:rsidP="00B93631">
            <w:pPr>
              <w:spacing w:after="0" w:line="240" w:lineRule="auto"/>
              <w:rPr>
                <w:rFonts w:ascii="Times New Roman" w:hAnsi="Times New Roman"/>
                <w:sz w:val="20"/>
                <w:szCs w:val="20"/>
                <w:lang w:val="uk-UA" w:eastAsia="ru-RU"/>
              </w:rPr>
            </w:pPr>
          </w:p>
        </w:tc>
        <w:tc>
          <w:tcPr>
            <w:tcW w:w="1277" w:type="dxa"/>
            <w:gridSpan w:val="2"/>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698"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B93631" w:rsidRPr="007B3D44" w:rsidTr="001D326A">
        <w:trPr>
          <w:trHeight w:val="412"/>
        </w:trPr>
        <w:tc>
          <w:tcPr>
            <w:tcW w:w="560" w:type="dxa"/>
            <w:vMerge/>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55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3"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Ефективність, тис. грн. од</w:t>
            </w:r>
          </w:p>
        </w:tc>
        <w:tc>
          <w:tcPr>
            <w:tcW w:w="849"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28,9</w:t>
            </w:r>
          </w:p>
        </w:tc>
        <w:tc>
          <w:tcPr>
            <w:tcW w:w="709"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28,9</w:t>
            </w:r>
          </w:p>
        </w:tc>
        <w:tc>
          <w:tcPr>
            <w:tcW w:w="718"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28,9</w:t>
            </w:r>
          </w:p>
        </w:tc>
        <w:tc>
          <w:tcPr>
            <w:tcW w:w="1699" w:type="dxa"/>
            <w:gridSpan w:val="2"/>
            <w:vMerge/>
          </w:tcPr>
          <w:p w:rsidR="00B93631" w:rsidRPr="007B3D44" w:rsidRDefault="00B93631" w:rsidP="00B93631">
            <w:pPr>
              <w:spacing w:after="0" w:line="240" w:lineRule="auto"/>
              <w:rPr>
                <w:rFonts w:ascii="Times New Roman" w:hAnsi="Times New Roman"/>
                <w:sz w:val="20"/>
                <w:szCs w:val="20"/>
                <w:lang w:val="uk-UA" w:eastAsia="ru-RU"/>
              </w:rPr>
            </w:pPr>
          </w:p>
        </w:tc>
        <w:tc>
          <w:tcPr>
            <w:tcW w:w="1277" w:type="dxa"/>
            <w:gridSpan w:val="2"/>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97"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698"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B93631" w:rsidRPr="007B3D44" w:rsidTr="001D326A">
        <w:trPr>
          <w:trHeight w:val="467"/>
        </w:trPr>
        <w:tc>
          <w:tcPr>
            <w:tcW w:w="560" w:type="dxa"/>
            <w:vMerge/>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55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3"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849"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709"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718"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699" w:type="dxa"/>
            <w:gridSpan w:val="2"/>
            <w:vMerge/>
          </w:tcPr>
          <w:p w:rsidR="00B93631" w:rsidRPr="007B3D44" w:rsidRDefault="00B93631" w:rsidP="00B93631">
            <w:pPr>
              <w:spacing w:after="0" w:line="240" w:lineRule="auto"/>
              <w:rPr>
                <w:rFonts w:ascii="Times New Roman" w:hAnsi="Times New Roman"/>
                <w:sz w:val="20"/>
                <w:szCs w:val="20"/>
                <w:lang w:val="uk-UA" w:eastAsia="ru-RU"/>
              </w:rPr>
            </w:pPr>
          </w:p>
        </w:tc>
        <w:tc>
          <w:tcPr>
            <w:tcW w:w="1277" w:type="dxa"/>
            <w:gridSpan w:val="2"/>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698"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B93631" w:rsidRPr="007B3D44" w:rsidTr="001D326A">
        <w:trPr>
          <w:trHeight w:val="369"/>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20"/>
                <w:szCs w:val="20"/>
                <w:lang w:val="uk-UA" w:eastAsia="ru-RU"/>
              </w:rPr>
            </w:pPr>
          </w:p>
        </w:tc>
        <w:tc>
          <w:tcPr>
            <w:tcW w:w="1552"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3" w:type="dxa"/>
            <w:vMerge/>
          </w:tcPr>
          <w:p w:rsidR="00B93631" w:rsidRPr="007B3D44" w:rsidRDefault="00B93631" w:rsidP="00B93631">
            <w:pPr>
              <w:spacing w:after="0" w:line="240" w:lineRule="auto"/>
              <w:rPr>
                <w:rFonts w:ascii="Times New Roman" w:hAnsi="Times New Roman"/>
                <w:sz w:val="20"/>
                <w:szCs w:val="20"/>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якість,%</w:t>
            </w:r>
          </w:p>
        </w:tc>
        <w:tc>
          <w:tcPr>
            <w:tcW w:w="849"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709"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718"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100</w:t>
            </w:r>
          </w:p>
        </w:tc>
        <w:tc>
          <w:tcPr>
            <w:tcW w:w="1699" w:type="dxa"/>
            <w:gridSpan w:val="2"/>
            <w:vMerge/>
          </w:tcPr>
          <w:p w:rsidR="00B93631" w:rsidRPr="007B3D44" w:rsidRDefault="00B93631" w:rsidP="00B93631">
            <w:pPr>
              <w:spacing w:after="0" w:line="240" w:lineRule="auto"/>
              <w:rPr>
                <w:rFonts w:ascii="Times New Roman" w:hAnsi="Times New Roman"/>
                <w:sz w:val="20"/>
                <w:szCs w:val="20"/>
                <w:lang w:val="uk-UA" w:eastAsia="ru-RU"/>
              </w:rPr>
            </w:pPr>
          </w:p>
        </w:tc>
        <w:tc>
          <w:tcPr>
            <w:tcW w:w="1277" w:type="dxa"/>
            <w:gridSpan w:val="2"/>
            <w:vMerge/>
          </w:tcPr>
          <w:p w:rsidR="00B93631" w:rsidRPr="007B3D44" w:rsidRDefault="00B93631" w:rsidP="00B93631">
            <w:pPr>
              <w:spacing w:after="0" w:line="240" w:lineRule="auto"/>
              <w:jc w:val="center"/>
              <w:rPr>
                <w:rFonts w:ascii="Times New Roman" w:hAnsi="Times New Roman"/>
                <w:sz w:val="20"/>
                <w:szCs w:val="20"/>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297" w:type="dxa"/>
            <w:gridSpan w:val="2"/>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134" w:type="dxa"/>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0</w:t>
            </w:r>
          </w:p>
        </w:tc>
        <w:tc>
          <w:tcPr>
            <w:tcW w:w="1698" w:type="dxa"/>
            <w:vMerge/>
          </w:tcPr>
          <w:p w:rsidR="00B93631" w:rsidRPr="007B3D44" w:rsidRDefault="00B93631" w:rsidP="00B93631">
            <w:pPr>
              <w:spacing w:after="0" w:line="240" w:lineRule="auto"/>
              <w:ind w:left="-80" w:right="-94"/>
              <w:jc w:val="center"/>
              <w:rPr>
                <w:rFonts w:ascii="Times New Roman" w:hAnsi="Times New Roman"/>
                <w:sz w:val="20"/>
                <w:szCs w:val="20"/>
                <w:lang w:val="uk-UA" w:eastAsia="ru-RU"/>
              </w:rPr>
            </w:pPr>
          </w:p>
        </w:tc>
      </w:tr>
      <w:tr w:rsidR="00B93631" w:rsidRPr="007B3D44" w:rsidTr="001D326A">
        <w:trPr>
          <w:trHeight w:val="560"/>
        </w:trPr>
        <w:tc>
          <w:tcPr>
            <w:tcW w:w="560" w:type="dxa"/>
            <w:vMerge w:val="restart"/>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r w:rsidRPr="007B3D44">
              <w:rPr>
                <w:rFonts w:ascii="Times New Roman" w:hAnsi="Times New Roman"/>
                <w:sz w:val="16"/>
                <w:szCs w:val="16"/>
                <w:lang w:val="uk-UA" w:eastAsia="ru-RU"/>
              </w:rPr>
              <w:t>4</w:t>
            </w:r>
          </w:p>
        </w:tc>
        <w:tc>
          <w:tcPr>
            <w:tcW w:w="1552" w:type="dxa"/>
            <w:vMerge w:val="restart"/>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 .Надання комплексної допомоги військовослужбовцям та членам їх сімей</w:t>
            </w:r>
          </w:p>
          <w:p w:rsidR="00B93631" w:rsidRPr="007B3D44" w:rsidRDefault="00B93631" w:rsidP="00B93631">
            <w:pPr>
              <w:spacing w:after="0" w:line="240" w:lineRule="auto"/>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4.1.Соціальний супровід військовослужбовців після повернення із зони бойових дій, забезпечення необхідними соціальними послугами</w:t>
            </w:r>
          </w:p>
        </w:tc>
        <w:tc>
          <w:tcPr>
            <w:tcW w:w="3973" w:type="dxa"/>
            <w:gridSpan w:val="6"/>
          </w:tcPr>
          <w:p w:rsidR="00B93631" w:rsidRPr="007B3D44" w:rsidRDefault="00B93631" w:rsidP="00B93631">
            <w:pPr>
              <w:spacing w:after="0" w:line="240" w:lineRule="auto"/>
              <w:ind w:left="176" w:hanging="176"/>
              <w:jc w:val="center"/>
              <w:rPr>
                <w:rFonts w:ascii="Times New Roman" w:hAnsi="Times New Roman"/>
                <w:sz w:val="16"/>
                <w:szCs w:val="16"/>
                <w:lang w:val="uk-UA" w:eastAsia="ru-RU"/>
              </w:rPr>
            </w:pPr>
            <w:r w:rsidRPr="007B3D44">
              <w:rPr>
                <w:rFonts w:ascii="Times New Roman" w:hAnsi="Times New Roman"/>
                <w:sz w:val="16"/>
                <w:szCs w:val="16"/>
                <w:lang w:val="uk-UA" w:eastAsia="ru-RU"/>
              </w:rPr>
              <w:t>Позитивно вирішених</w:t>
            </w: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Посилення соціального захисту військовослужбовців та членів їх сімей</w:t>
            </w:r>
          </w:p>
        </w:tc>
      </w:tr>
      <w:tr w:rsidR="00B93631" w:rsidRPr="007B3D44" w:rsidTr="001D326A">
        <w:trPr>
          <w:trHeight w:val="600"/>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4.2.Забезпечення безкоштовним харчуванням дітей військовослужбовців у закладах освіти  ( для малозабезпечених за рішенням виконкому)</w:t>
            </w: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 xml:space="preserve">Відділ освіти, </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Міський бюджет</w:t>
            </w: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00.0</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rPr>
          <w:trHeight w:val="600"/>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4.3.Безкоштовне відвідування гуртків закладів культури військовослужбовців та членів їх сімей</w:t>
            </w:r>
          </w:p>
        </w:tc>
        <w:tc>
          <w:tcPr>
            <w:tcW w:w="3973" w:type="dxa"/>
            <w:gridSpan w:val="6"/>
          </w:tcPr>
          <w:p w:rsidR="00B93631" w:rsidRPr="007B3D44" w:rsidRDefault="00B93631" w:rsidP="00B93631">
            <w:pPr>
              <w:spacing w:after="0" w:line="240" w:lineRule="auto"/>
              <w:jc w:val="center"/>
              <w:rPr>
                <w:rFonts w:ascii="Times New Roman" w:hAnsi="Times New Roman"/>
                <w:bCs/>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b/>
                <w:iCs/>
                <w:sz w:val="16"/>
                <w:szCs w:val="16"/>
                <w:lang w:val="uk-UA" w:eastAsia="ru-RU"/>
              </w:rPr>
            </w:pPr>
            <w:r w:rsidRPr="007B3D44">
              <w:rPr>
                <w:rFonts w:ascii="Times New Roman" w:hAnsi="Times New Roman"/>
                <w:iCs/>
                <w:sz w:val="16"/>
                <w:szCs w:val="16"/>
                <w:lang w:val="uk-UA" w:eastAsia="ru-RU"/>
              </w:rPr>
              <w:t>управління культури, спорту та гуманітарної політики Новороздільської міської ради, відділ освіти Новороздільської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Міський бюджет</w:t>
            </w: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0,00</w:t>
            </w:r>
          </w:p>
        </w:tc>
        <w:tc>
          <w:tcPr>
            <w:tcW w:w="1698" w:type="dxa"/>
          </w:tcPr>
          <w:p w:rsidR="00B93631" w:rsidRPr="007B3D44" w:rsidRDefault="00B93631" w:rsidP="00B93631">
            <w:pPr>
              <w:spacing w:after="0" w:line="240" w:lineRule="auto"/>
              <w:ind w:left="-136" w:right="-150"/>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rPr>
          <w:trHeight w:val="600"/>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4.4.Створення у музейних бібліотечних закладах тематичних виставок експозицій у тому числі фотовиставок присвячених героїзму військовослужбовців</w:t>
            </w:r>
          </w:p>
        </w:tc>
        <w:tc>
          <w:tcPr>
            <w:tcW w:w="3973" w:type="dxa"/>
            <w:gridSpan w:val="6"/>
          </w:tcPr>
          <w:p w:rsidR="00B93631" w:rsidRPr="007B3D44" w:rsidRDefault="00B93631" w:rsidP="00B93631">
            <w:pPr>
              <w:spacing w:after="0" w:line="240" w:lineRule="auto"/>
              <w:jc w:val="center"/>
              <w:rPr>
                <w:rFonts w:ascii="Times New Roman" w:hAnsi="Times New Roman"/>
                <w:bCs/>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bCs/>
                <w:iCs/>
                <w:sz w:val="16"/>
                <w:szCs w:val="16"/>
                <w:lang w:val="uk-UA" w:eastAsia="ru-RU"/>
              </w:rPr>
            </w:pPr>
            <w:r w:rsidRPr="007B3D44">
              <w:rPr>
                <w:rFonts w:ascii="Times New Roman" w:hAnsi="Times New Roman"/>
                <w:iCs/>
                <w:sz w:val="16"/>
                <w:szCs w:val="16"/>
                <w:lang w:val="uk-UA" w:eastAsia="ru-RU"/>
              </w:rPr>
              <w:t>управління культури, спорту та гуманітарної політики Новороздільської міської ради, відділ освіти Новороздільської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tcPr>
          <w:p w:rsidR="00B93631" w:rsidRPr="007B3D44" w:rsidRDefault="00B93631" w:rsidP="00B93631">
            <w:pPr>
              <w:spacing w:after="0" w:line="240" w:lineRule="auto"/>
              <w:ind w:left="-136" w:right="-150"/>
              <w:jc w:val="center"/>
              <w:rPr>
                <w:rFonts w:ascii="Times New Roman" w:hAnsi="Times New Roman"/>
                <w:sz w:val="16"/>
                <w:szCs w:val="16"/>
                <w:lang w:val="uk-UA" w:eastAsia="ru-RU"/>
              </w:rPr>
            </w:pPr>
          </w:p>
        </w:tc>
      </w:tr>
      <w:tr w:rsidR="00B93631" w:rsidRPr="007B3D44" w:rsidTr="001D326A">
        <w:trPr>
          <w:trHeight w:val="600"/>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4.5.Висвітлення у засобах масової інформації заходів, спрямованих на підтримку військовослужбовців та членів їх сімей</w:t>
            </w:r>
          </w:p>
        </w:tc>
        <w:tc>
          <w:tcPr>
            <w:tcW w:w="3973" w:type="dxa"/>
            <w:gridSpan w:val="6"/>
          </w:tcPr>
          <w:p w:rsidR="00B93631" w:rsidRPr="007B3D44" w:rsidRDefault="00B93631" w:rsidP="00B93631">
            <w:pPr>
              <w:spacing w:after="0" w:line="240" w:lineRule="auto"/>
              <w:jc w:val="center"/>
              <w:rPr>
                <w:rFonts w:ascii="Times New Roman" w:hAnsi="Times New Roman"/>
                <w:bCs/>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bCs/>
                <w:sz w:val="16"/>
                <w:szCs w:val="16"/>
                <w:lang w:val="uk-UA" w:eastAsia="ru-RU"/>
              </w:rPr>
              <w:t>«Вісник Розділля»</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Не потребує фінансування</w:t>
            </w: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0.00</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4.6.Забезпечення земельними ділянками військовослужбовців та членів їх сімей для індивідуального будівництва згідно діючого земельного законодавства</w:t>
            </w: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Новороздільська міська рада</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Не потребує фінансування</w:t>
            </w: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rPr>
          <w:trHeight w:val="2027"/>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4.7.Підтримання започаткування власної справи військовослужбовцівшляхом здійснення виплати одноразової допомоги по безробіттю для організації підприємницької діяльності</w:t>
            </w: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iCs/>
                <w:sz w:val="16"/>
                <w:szCs w:val="16"/>
                <w:lang w:val="uk-UA" w:eastAsia="ru-RU"/>
              </w:rPr>
            </w:pPr>
            <w:r w:rsidRPr="007B3D44">
              <w:rPr>
                <w:rFonts w:ascii="Times New Roman" w:hAnsi="Times New Roman"/>
                <w:iCs/>
                <w:sz w:val="16"/>
                <w:szCs w:val="16"/>
                <w:lang w:val="uk-UA" w:eastAsia="ru-RU"/>
              </w:rPr>
              <w:t>Новороздільська міська філія Львівського обласного центру зайнятості</w:t>
            </w:r>
          </w:p>
        </w:tc>
        <w:tc>
          <w:tcPr>
            <w:tcW w:w="1277" w:type="dxa"/>
            <w:gridSpan w:val="2"/>
          </w:tcPr>
          <w:p w:rsidR="00B93631" w:rsidRPr="007B3D44" w:rsidRDefault="00B93631" w:rsidP="00B93631">
            <w:pPr>
              <w:spacing w:after="0" w:line="240" w:lineRule="auto"/>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rPr>
          <w:trHeight w:val="1297"/>
        </w:trPr>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4.8.Забезпечення безкоштовним оздоровленням дітей військовослужбовців</w:t>
            </w:r>
          </w:p>
        </w:tc>
        <w:tc>
          <w:tcPr>
            <w:tcW w:w="3973" w:type="dxa"/>
            <w:gridSpan w:val="6"/>
          </w:tcPr>
          <w:p w:rsidR="00B93631" w:rsidRPr="007B3D44" w:rsidRDefault="00B93631" w:rsidP="00B93631">
            <w:pPr>
              <w:spacing w:after="0" w:line="240" w:lineRule="auto"/>
              <w:jc w:val="center"/>
              <w:rPr>
                <w:rFonts w:ascii="Times New Roman" w:hAnsi="Times New Roman"/>
                <w:bCs/>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iCs/>
                <w:sz w:val="16"/>
                <w:szCs w:val="16"/>
                <w:lang w:val="uk-UA" w:eastAsia="ru-RU"/>
              </w:rPr>
              <w:t>управління культури, спорту та гуманітарної політики Новороздільської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 xml:space="preserve">4.9.Забезпечення безкоштовним організованим відпочинком влітку у таборах з денним перебуванням на базі навчальних закладів дітей військовослужбовців </w:t>
            </w:r>
          </w:p>
        </w:tc>
        <w:tc>
          <w:tcPr>
            <w:tcW w:w="3973" w:type="dxa"/>
            <w:gridSpan w:val="6"/>
          </w:tcPr>
          <w:p w:rsidR="00B93631" w:rsidRPr="007B3D44" w:rsidRDefault="00B93631" w:rsidP="00B93631">
            <w:pPr>
              <w:spacing w:after="0" w:line="240" w:lineRule="auto"/>
              <w:jc w:val="center"/>
              <w:rPr>
                <w:rFonts w:ascii="Times New Roman" w:hAnsi="Times New Roman"/>
                <w:bCs/>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iCs/>
                <w:sz w:val="16"/>
                <w:szCs w:val="16"/>
                <w:lang w:val="uk-UA" w:eastAsia="ru-RU"/>
              </w:rPr>
              <w:t>управління культури, спорту та гуманітарної політики Новороздільської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4.10.Надання безоплатної правової допомоги щодо захисту прав військовослужбовців та членів їх сімей</w:t>
            </w: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Новороздільська міська рада</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Не потребує фінансування</w:t>
            </w: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w:t>
            </w: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Додаткова адресна підтримка сімей військовослужбовців</w:t>
            </w:r>
          </w:p>
        </w:tc>
      </w:tr>
      <w:tr w:rsidR="00B93631" w:rsidRPr="007B3D44" w:rsidTr="001D326A">
        <w:tc>
          <w:tcPr>
            <w:tcW w:w="560" w:type="dxa"/>
            <w:vMerge/>
            <w:tcBorders>
              <w:bottom w:val="nil"/>
            </w:tcBorders>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val="restart"/>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5.</w:t>
            </w:r>
            <w:r w:rsidRPr="007B3D44">
              <w:rPr>
                <w:rFonts w:ascii="Times New Roman" w:hAnsi="Times New Roman"/>
                <w:sz w:val="16"/>
                <w:szCs w:val="16"/>
                <w:lang w:val="uk-UA" w:eastAsia="ru-RU"/>
              </w:rPr>
              <w:softHyphen/>
              <w:t>Вшанування пам'яті загиблих учасників АТО, ООС,У БД</w:t>
            </w:r>
          </w:p>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lastRenderedPageBreak/>
              <w:t xml:space="preserve">5.1.Розгляд пропозицій громадськості щодо перейменування </w:t>
            </w:r>
            <w:r w:rsidRPr="007B3D44">
              <w:rPr>
                <w:rFonts w:ascii="Times New Roman" w:hAnsi="Times New Roman"/>
                <w:sz w:val="16"/>
                <w:szCs w:val="16"/>
                <w:lang w:val="uk-UA" w:eastAsia="ru-RU"/>
              </w:rPr>
              <w:lastRenderedPageBreak/>
              <w:t xml:space="preserve">площі, вулиць, </w:t>
            </w:r>
            <w:r w:rsidRPr="007B3D44">
              <w:rPr>
                <w:rFonts w:ascii="Times New Roman" w:hAnsi="Times New Roman"/>
                <w:sz w:val="16"/>
                <w:szCs w:val="16"/>
                <w:lang w:val="uk-UA" w:eastAsia="ru-RU"/>
              </w:rPr>
              <w:softHyphen/>
              <w:t xml:space="preserve">парків, </w:t>
            </w:r>
            <w:r w:rsidRPr="007B3D44">
              <w:rPr>
                <w:rFonts w:ascii="Times New Roman" w:hAnsi="Times New Roman"/>
                <w:sz w:val="16"/>
                <w:szCs w:val="16"/>
                <w:lang w:val="uk-UA" w:eastAsia="ru-RU"/>
              </w:rPr>
              <w:softHyphen/>
              <w:t>скверів у м. Новому Роздолі  з метою увічнення пам’яті про загиблих Героїв</w:t>
            </w: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Виконавчий комітет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r w:rsidRPr="007B3D44">
              <w:rPr>
                <w:rFonts w:ascii="Times New Roman" w:hAnsi="Times New Roman"/>
                <w:sz w:val="16"/>
                <w:szCs w:val="16"/>
                <w:lang w:val="uk-UA" w:eastAsia="ru-RU"/>
              </w:rPr>
              <w:t>Збереження історичної пам'яті про земляків-Героїв</w:t>
            </w:r>
            <w:r w:rsidRPr="007B3D44">
              <w:rPr>
                <w:rFonts w:ascii="Times New Roman" w:hAnsi="Times New Roman"/>
                <w:sz w:val="16"/>
                <w:szCs w:val="16"/>
                <w:lang w:val="uk-UA" w:eastAsia="ru-RU"/>
              </w:rPr>
              <w:softHyphen/>
            </w:r>
            <w:r w:rsidRPr="007B3D44">
              <w:rPr>
                <w:rFonts w:ascii="Times New Roman" w:hAnsi="Times New Roman"/>
                <w:sz w:val="16"/>
                <w:szCs w:val="16"/>
                <w:lang w:val="uk-UA" w:eastAsia="ru-RU"/>
              </w:rPr>
              <w:softHyphen/>
              <w:t xml:space="preserve"> </w:t>
            </w:r>
          </w:p>
        </w:tc>
      </w:tr>
      <w:tr w:rsidR="00B93631" w:rsidRPr="007B3D44" w:rsidTr="001D326A">
        <w:tc>
          <w:tcPr>
            <w:tcW w:w="560"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r w:rsidRPr="007B3D44">
              <w:rPr>
                <w:rFonts w:ascii="Times New Roman" w:hAnsi="Times New Roman"/>
                <w:sz w:val="16"/>
                <w:szCs w:val="16"/>
                <w:lang w:val="uk-UA" w:eastAsia="ru-RU"/>
              </w:rPr>
              <w:t>5.2.Розгляд питання щодо присвоєння навчальним закладам імен загиблих за незалежність і територіальну цілісність України героїв</w:t>
            </w:r>
          </w:p>
          <w:p w:rsidR="00B93631" w:rsidRPr="007B3D44" w:rsidRDefault="00B93631" w:rsidP="00B93631">
            <w:pPr>
              <w:spacing w:after="0" w:line="240" w:lineRule="auto"/>
              <w:rPr>
                <w:rFonts w:ascii="Times New Roman" w:hAnsi="Times New Roman"/>
                <w:sz w:val="16"/>
                <w:szCs w:val="16"/>
                <w:lang w:val="uk-UA" w:eastAsia="ru-RU"/>
              </w:rPr>
            </w:pP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Виконавчий комітет міської ради</w:t>
            </w:r>
          </w:p>
        </w:tc>
        <w:tc>
          <w:tcPr>
            <w:tcW w:w="127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5"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Збереження історичної пам'яті про земляків-Героїв</w:t>
            </w:r>
            <w:r w:rsidRPr="007B3D44">
              <w:rPr>
                <w:rFonts w:ascii="Times New Roman" w:hAnsi="Times New Roman"/>
                <w:sz w:val="16"/>
                <w:szCs w:val="16"/>
                <w:lang w:val="uk-UA" w:eastAsia="ru-RU"/>
              </w:rPr>
              <w:softHyphen/>
            </w:r>
            <w:r w:rsidRPr="007B3D44">
              <w:rPr>
                <w:rFonts w:ascii="Times New Roman" w:hAnsi="Times New Roman"/>
                <w:sz w:val="16"/>
                <w:szCs w:val="16"/>
                <w:lang w:val="uk-UA" w:eastAsia="ru-RU"/>
              </w:rPr>
              <w:softHyphen/>
            </w:r>
          </w:p>
        </w:tc>
      </w:tr>
      <w:tr w:rsidR="00B93631" w:rsidRPr="007B3D44" w:rsidTr="001D326A">
        <w:tc>
          <w:tcPr>
            <w:tcW w:w="560" w:type="dxa"/>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552" w:type="dxa"/>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tcPr>
          <w:p w:rsidR="00B93631" w:rsidRPr="007B3D44" w:rsidRDefault="00B93631" w:rsidP="00B93631">
            <w:pPr>
              <w:spacing w:after="0" w:line="240" w:lineRule="auto"/>
              <w:rPr>
                <w:rFonts w:ascii="Times New Roman" w:hAnsi="Times New Roman"/>
                <w:sz w:val="16"/>
                <w:szCs w:val="16"/>
                <w:lang w:val="uk-UA" w:eastAsia="ru-RU"/>
              </w:rPr>
            </w:pPr>
          </w:p>
        </w:tc>
        <w:tc>
          <w:tcPr>
            <w:tcW w:w="3973" w:type="dxa"/>
            <w:gridSpan w:val="6"/>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9"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2412" w:type="dxa"/>
            <w:gridSpan w:val="4"/>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97"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tcPr>
          <w:p w:rsidR="00B93631" w:rsidRPr="007B3D44" w:rsidRDefault="00B93631" w:rsidP="00B93631">
            <w:pPr>
              <w:spacing w:after="0" w:line="240" w:lineRule="auto"/>
              <w:jc w:val="center"/>
              <w:rPr>
                <w:rFonts w:ascii="Times New Roman" w:hAnsi="Times New Roman"/>
                <w:sz w:val="16"/>
                <w:szCs w:val="16"/>
                <w:lang w:val="uk-UA" w:eastAsia="ru-RU"/>
              </w:rPr>
            </w:pPr>
          </w:p>
        </w:tc>
      </w:tr>
      <w:tr w:rsidR="00B93631" w:rsidRPr="007B3D44" w:rsidTr="001D326A">
        <w:trPr>
          <w:trHeight w:val="560"/>
        </w:trPr>
        <w:tc>
          <w:tcPr>
            <w:tcW w:w="560" w:type="dxa"/>
            <w:vMerge w:val="restart"/>
            <w:tcBorders>
              <w:bottom w:val="nil"/>
            </w:tcBorders>
          </w:tcPr>
          <w:p w:rsidR="00B93631" w:rsidRPr="007B3D44" w:rsidRDefault="00B93631" w:rsidP="00B93631">
            <w:pPr>
              <w:spacing w:after="0" w:line="240" w:lineRule="auto"/>
              <w:ind w:left="110"/>
              <w:jc w:val="both"/>
              <w:rPr>
                <w:rFonts w:ascii="Times New Roman" w:hAnsi="Times New Roman"/>
                <w:sz w:val="16"/>
                <w:szCs w:val="16"/>
                <w:lang w:val="uk-UA" w:eastAsia="ru-RU"/>
              </w:rPr>
            </w:pPr>
            <w:r w:rsidRPr="007B3D44">
              <w:rPr>
                <w:rFonts w:ascii="Times New Roman" w:hAnsi="Times New Roman"/>
                <w:sz w:val="16"/>
                <w:szCs w:val="16"/>
                <w:lang w:val="uk-UA" w:eastAsia="ru-RU"/>
              </w:rPr>
              <w:t>6</w:t>
            </w:r>
          </w:p>
        </w:tc>
        <w:tc>
          <w:tcPr>
            <w:tcW w:w="1552" w:type="dxa"/>
            <w:vMerge w:val="restart"/>
          </w:tcPr>
          <w:p w:rsidR="00B93631" w:rsidRPr="007B3D44" w:rsidRDefault="00B93631" w:rsidP="00B93631">
            <w:pPr>
              <w:spacing w:after="0" w:line="240" w:lineRule="auto"/>
              <w:jc w:val="both"/>
              <w:rPr>
                <w:rFonts w:ascii="Times New Roman" w:hAnsi="Times New Roman"/>
                <w:sz w:val="16"/>
                <w:szCs w:val="16"/>
                <w:lang w:val="uk-UA" w:eastAsia="ru-RU"/>
              </w:rPr>
            </w:pPr>
            <w:r w:rsidRPr="007B3D44">
              <w:rPr>
                <w:rFonts w:ascii="Times New Roman" w:hAnsi="Times New Roman"/>
                <w:sz w:val="16"/>
                <w:szCs w:val="16"/>
                <w:lang w:val="uk-UA" w:eastAsia="ru-RU"/>
              </w:rPr>
              <w:t>6.</w:t>
            </w:r>
            <w:r w:rsidRPr="007B3D44">
              <w:rPr>
                <w:rFonts w:ascii="Times New Roman" w:hAnsi="Times New Roman"/>
                <w:sz w:val="24"/>
                <w:szCs w:val="24"/>
                <w:lang w:val="uk-UA" w:eastAsia="uk-UA"/>
              </w:rPr>
              <w:t xml:space="preserve"> </w:t>
            </w:r>
            <w:r w:rsidRPr="007B3D44">
              <w:rPr>
                <w:rFonts w:ascii="Times New Roman" w:hAnsi="Times New Roman"/>
                <w:sz w:val="16"/>
                <w:szCs w:val="16"/>
                <w:lang w:val="uk-UA" w:eastAsia="uk-UA"/>
              </w:rPr>
              <w:t>Придбання житла для деяких категорій осіб з числа Захисників та Захисниць України, членів сімей Героїв Небесної Сотні на умовах співфінансування</w:t>
            </w:r>
          </w:p>
        </w:tc>
        <w:tc>
          <w:tcPr>
            <w:tcW w:w="1693" w:type="dxa"/>
            <w:vMerge w:val="restart"/>
          </w:tcPr>
          <w:p w:rsidR="00B93631" w:rsidRPr="007B3D44" w:rsidRDefault="00B93631" w:rsidP="00B93631">
            <w:pPr>
              <w:spacing w:after="0" w:line="240" w:lineRule="auto"/>
              <w:jc w:val="both"/>
              <w:rPr>
                <w:rFonts w:ascii="Times New Roman" w:hAnsi="Times New Roman"/>
                <w:sz w:val="16"/>
                <w:szCs w:val="16"/>
                <w:lang w:val="uk-UA" w:eastAsia="ru-RU"/>
              </w:rPr>
            </w:pPr>
            <w:r w:rsidRPr="007B3D44">
              <w:rPr>
                <w:rFonts w:ascii="Times New Roman" w:hAnsi="Times New Roman"/>
                <w:sz w:val="16"/>
                <w:szCs w:val="16"/>
                <w:lang w:val="uk-UA" w:eastAsia="ru-RU"/>
              </w:rPr>
              <w:t>6.1.</w:t>
            </w:r>
            <w:r w:rsidRPr="007B3D44">
              <w:rPr>
                <w:rFonts w:ascii="Times New Roman" w:hAnsi="Times New Roman"/>
                <w:sz w:val="16"/>
                <w:szCs w:val="16"/>
                <w:lang w:val="uk-UA" w:eastAsia="uk-UA"/>
              </w:rPr>
              <w:t xml:space="preserve"> Придбання житла для деяких категорій осіб з числа Захисників та Захисниць України, членів сімей Героїв Небесної Сотні на умовах співфінансування</w:t>
            </w: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Витрат (тис. грн.)</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140,0</w:t>
            </w: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711" w:type="dxa"/>
            <w:gridSpan w:val="3"/>
            <w:vMerge w:val="restart"/>
          </w:tcPr>
          <w:p w:rsidR="00B93631" w:rsidRPr="007B3D44" w:rsidRDefault="00B93631" w:rsidP="00B93631">
            <w:pPr>
              <w:spacing w:after="0" w:line="240" w:lineRule="auto"/>
              <w:jc w:val="center"/>
              <w:rPr>
                <w:rFonts w:ascii="Times New Roman" w:hAnsi="Times New Roman"/>
                <w:sz w:val="20"/>
                <w:szCs w:val="20"/>
                <w:lang w:val="uk-UA" w:eastAsia="ru-RU"/>
              </w:rPr>
            </w:pPr>
            <w:r w:rsidRPr="007B3D44">
              <w:rPr>
                <w:rFonts w:ascii="Times New Roman" w:hAnsi="Times New Roman"/>
                <w:sz w:val="20"/>
                <w:szCs w:val="20"/>
                <w:lang w:val="uk-UA" w:eastAsia="ru-RU"/>
              </w:rPr>
              <w:t>Управління соціального захисту населення</w:t>
            </w:r>
          </w:p>
          <w:p w:rsidR="00B93631" w:rsidRPr="007B3D44" w:rsidRDefault="00B93631" w:rsidP="00B93631">
            <w:pPr>
              <w:spacing w:after="0" w:line="240" w:lineRule="auto"/>
              <w:jc w:val="center"/>
              <w:rPr>
                <w:rFonts w:ascii="Times New Roman" w:hAnsi="Times New Roman"/>
                <w:sz w:val="16"/>
                <w:szCs w:val="16"/>
                <w:lang w:val="uk-UA" w:eastAsia="ru-RU"/>
              </w:rPr>
            </w:pPr>
          </w:p>
        </w:tc>
        <w:tc>
          <w:tcPr>
            <w:tcW w:w="1280" w:type="dxa"/>
            <w:gridSpan w:val="2"/>
            <w:vMerge w:val="restart"/>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Міський бюджет</w:t>
            </w: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140,0</w:t>
            </w: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698" w:type="dxa"/>
            <w:vMerge w:val="restart"/>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uk-UA"/>
              </w:rPr>
              <w:t>Забезпечення житлом деяких категорій осіб з числа Захисників та Захисниць України, членів сімей Героїв Небесної Сотні на умовах співфінансування</w:t>
            </w:r>
          </w:p>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560"/>
        </w:trPr>
        <w:tc>
          <w:tcPr>
            <w:tcW w:w="560" w:type="dxa"/>
            <w:vMerge/>
            <w:tcBorders>
              <w:bottom w:val="nil"/>
            </w:tcBorders>
          </w:tcPr>
          <w:p w:rsidR="00B93631" w:rsidRPr="007B3D44" w:rsidRDefault="00B93631" w:rsidP="00B93631">
            <w:pPr>
              <w:spacing w:after="0" w:line="240" w:lineRule="auto"/>
              <w:ind w:left="110"/>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vMerge/>
          </w:tcPr>
          <w:p w:rsidR="00B93631" w:rsidRPr="007B3D44" w:rsidRDefault="00B93631" w:rsidP="00B93631">
            <w:pPr>
              <w:spacing w:after="0" w:line="240" w:lineRule="auto"/>
              <w:rPr>
                <w:rFonts w:ascii="Times New Roman" w:hAnsi="Times New Roman"/>
                <w:sz w:val="16"/>
                <w:szCs w:val="16"/>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продукту</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711" w:type="dxa"/>
            <w:gridSpan w:val="3"/>
            <w:vMerge/>
          </w:tcPr>
          <w:p w:rsidR="00B93631" w:rsidRPr="007B3D44" w:rsidRDefault="00B93631" w:rsidP="00B93631">
            <w:pPr>
              <w:spacing w:after="0" w:line="240" w:lineRule="auto"/>
              <w:rPr>
                <w:rFonts w:ascii="Times New Roman" w:hAnsi="Times New Roman"/>
                <w:sz w:val="16"/>
                <w:szCs w:val="16"/>
                <w:lang w:val="uk-UA" w:eastAsia="ru-RU"/>
              </w:rPr>
            </w:pPr>
          </w:p>
        </w:tc>
        <w:tc>
          <w:tcPr>
            <w:tcW w:w="1280" w:type="dxa"/>
            <w:gridSpan w:val="2"/>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vMerge/>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560"/>
        </w:trPr>
        <w:tc>
          <w:tcPr>
            <w:tcW w:w="560" w:type="dxa"/>
            <w:vMerge/>
            <w:tcBorders>
              <w:bottom w:val="nil"/>
            </w:tcBorders>
          </w:tcPr>
          <w:p w:rsidR="00B93631" w:rsidRPr="007B3D44" w:rsidRDefault="00B93631" w:rsidP="00B93631">
            <w:pPr>
              <w:spacing w:after="0" w:line="240" w:lineRule="auto"/>
              <w:ind w:left="110"/>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vMerge/>
          </w:tcPr>
          <w:p w:rsidR="00B93631" w:rsidRPr="007B3D44" w:rsidRDefault="00B93631" w:rsidP="00B93631">
            <w:pPr>
              <w:spacing w:after="0" w:line="240" w:lineRule="auto"/>
              <w:rPr>
                <w:rFonts w:ascii="Times New Roman" w:hAnsi="Times New Roman"/>
                <w:sz w:val="16"/>
                <w:szCs w:val="16"/>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Кількість заяв</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w:t>
            </w: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w:t>
            </w: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w:t>
            </w:r>
          </w:p>
        </w:tc>
        <w:tc>
          <w:tcPr>
            <w:tcW w:w="1711" w:type="dxa"/>
            <w:gridSpan w:val="3"/>
            <w:vMerge/>
          </w:tcPr>
          <w:p w:rsidR="00B93631" w:rsidRPr="007B3D44" w:rsidRDefault="00B93631" w:rsidP="00B93631">
            <w:pPr>
              <w:spacing w:after="0" w:line="240" w:lineRule="auto"/>
              <w:rPr>
                <w:rFonts w:ascii="Times New Roman" w:hAnsi="Times New Roman"/>
                <w:sz w:val="16"/>
                <w:szCs w:val="16"/>
                <w:lang w:val="uk-UA" w:eastAsia="ru-RU"/>
              </w:rPr>
            </w:pPr>
          </w:p>
        </w:tc>
        <w:tc>
          <w:tcPr>
            <w:tcW w:w="1280" w:type="dxa"/>
            <w:gridSpan w:val="2"/>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w:t>
            </w: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w:t>
            </w: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w:t>
            </w:r>
          </w:p>
        </w:tc>
        <w:tc>
          <w:tcPr>
            <w:tcW w:w="1698" w:type="dxa"/>
            <w:vMerge/>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244"/>
        </w:trPr>
        <w:tc>
          <w:tcPr>
            <w:tcW w:w="560" w:type="dxa"/>
            <w:vMerge/>
            <w:tcBorders>
              <w:bottom w:val="nil"/>
            </w:tcBorders>
          </w:tcPr>
          <w:p w:rsidR="00B93631" w:rsidRPr="007B3D44" w:rsidRDefault="00B93631" w:rsidP="00B93631">
            <w:pPr>
              <w:spacing w:after="0" w:line="240" w:lineRule="auto"/>
              <w:ind w:left="110"/>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vMerge/>
          </w:tcPr>
          <w:p w:rsidR="00B93631" w:rsidRPr="007B3D44" w:rsidRDefault="00B93631" w:rsidP="00B93631">
            <w:pPr>
              <w:spacing w:after="0" w:line="240" w:lineRule="auto"/>
              <w:rPr>
                <w:rFonts w:ascii="Times New Roman" w:hAnsi="Times New Roman"/>
                <w:sz w:val="16"/>
                <w:szCs w:val="16"/>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ефективність</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711" w:type="dxa"/>
            <w:gridSpan w:val="3"/>
            <w:vMerge/>
          </w:tcPr>
          <w:p w:rsidR="00B93631" w:rsidRPr="007B3D44" w:rsidRDefault="00B93631" w:rsidP="00B93631">
            <w:pPr>
              <w:spacing w:after="0" w:line="240" w:lineRule="auto"/>
              <w:rPr>
                <w:rFonts w:ascii="Times New Roman" w:hAnsi="Times New Roman"/>
                <w:sz w:val="16"/>
                <w:szCs w:val="16"/>
                <w:lang w:val="uk-UA" w:eastAsia="ru-RU"/>
              </w:rPr>
            </w:pPr>
          </w:p>
        </w:tc>
        <w:tc>
          <w:tcPr>
            <w:tcW w:w="1280" w:type="dxa"/>
            <w:gridSpan w:val="2"/>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vMerge/>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419"/>
        </w:trPr>
        <w:tc>
          <w:tcPr>
            <w:tcW w:w="560" w:type="dxa"/>
            <w:vMerge/>
            <w:tcBorders>
              <w:bottom w:val="nil"/>
            </w:tcBorders>
          </w:tcPr>
          <w:p w:rsidR="00B93631" w:rsidRPr="007B3D44" w:rsidRDefault="00B93631" w:rsidP="00B93631">
            <w:pPr>
              <w:spacing w:after="0" w:line="240" w:lineRule="auto"/>
              <w:ind w:left="110"/>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vMerge/>
          </w:tcPr>
          <w:p w:rsidR="00B93631" w:rsidRPr="007B3D44" w:rsidRDefault="00B93631" w:rsidP="00B93631">
            <w:pPr>
              <w:spacing w:after="0" w:line="240" w:lineRule="auto"/>
              <w:rPr>
                <w:rFonts w:ascii="Times New Roman" w:hAnsi="Times New Roman"/>
                <w:sz w:val="16"/>
                <w:szCs w:val="16"/>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Середній розмір допомоги</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140,0</w:t>
            </w: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711" w:type="dxa"/>
            <w:gridSpan w:val="3"/>
            <w:vMerge/>
          </w:tcPr>
          <w:p w:rsidR="00B93631" w:rsidRPr="007B3D44" w:rsidRDefault="00B93631" w:rsidP="00B93631">
            <w:pPr>
              <w:spacing w:after="0" w:line="240" w:lineRule="auto"/>
              <w:rPr>
                <w:rFonts w:ascii="Times New Roman" w:hAnsi="Times New Roman"/>
                <w:sz w:val="16"/>
                <w:szCs w:val="16"/>
                <w:lang w:val="uk-UA" w:eastAsia="ru-RU"/>
              </w:rPr>
            </w:pPr>
          </w:p>
        </w:tc>
        <w:tc>
          <w:tcPr>
            <w:tcW w:w="1280" w:type="dxa"/>
            <w:gridSpan w:val="2"/>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140,0</w:t>
            </w: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0,0</w:t>
            </w:r>
          </w:p>
        </w:tc>
        <w:tc>
          <w:tcPr>
            <w:tcW w:w="1698" w:type="dxa"/>
            <w:vMerge/>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269"/>
        </w:trPr>
        <w:tc>
          <w:tcPr>
            <w:tcW w:w="560" w:type="dxa"/>
            <w:vMerge/>
          </w:tcPr>
          <w:p w:rsidR="00B93631" w:rsidRPr="007B3D44" w:rsidRDefault="00B93631" w:rsidP="00B93631">
            <w:pPr>
              <w:spacing w:after="0" w:line="240" w:lineRule="auto"/>
              <w:ind w:left="110"/>
              <w:jc w:val="both"/>
              <w:rPr>
                <w:rFonts w:ascii="Times New Roman" w:hAnsi="Times New Roman"/>
                <w:sz w:val="16"/>
                <w:szCs w:val="16"/>
                <w:lang w:val="uk-UA" w:eastAsia="ru-RU"/>
              </w:rPr>
            </w:pPr>
          </w:p>
        </w:tc>
        <w:tc>
          <w:tcPr>
            <w:tcW w:w="1552" w:type="dxa"/>
            <w:vMerge/>
          </w:tcPr>
          <w:p w:rsidR="00B93631" w:rsidRPr="007B3D44" w:rsidRDefault="00B93631" w:rsidP="00B93631">
            <w:pPr>
              <w:spacing w:after="0" w:line="240" w:lineRule="auto"/>
              <w:jc w:val="both"/>
              <w:rPr>
                <w:rFonts w:ascii="Times New Roman" w:hAnsi="Times New Roman"/>
                <w:sz w:val="16"/>
                <w:szCs w:val="16"/>
                <w:lang w:val="uk-UA" w:eastAsia="ru-RU"/>
              </w:rPr>
            </w:pPr>
          </w:p>
        </w:tc>
        <w:tc>
          <w:tcPr>
            <w:tcW w:w="1693" w:type="dxa"/>
            <w:vMerge/>
          </w:tcPr>
          <w:p w:rsidR="00B93631" w:rsidRPr="007B3D44" w:rsidRDefault="00B93631" w:rsidP="00B93631">
            <w:pPr>
              <w:spacing w:after="0" w:line="240" w:lineRule="auto"/>
              <w:rPr>
                <w:rFonts w:ascii="Times New Roman" w:hAnsi="Times New Roman"/>
                <w:sz w:val="16"/>
                <w:szCs w:val="16"/>
                <w:lang w:val="uk-UA" w:eastAsia="ru-RU"/>
              </w:rPr>
            </w:pPr>
          </w:p>
        </w:tc>
        <w:tc>
          <w:tcPr>
            <w:tcW w:w="1697" w:type="dxa"/>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якість,%</w:t>
            </w:r>
          </w:p>
        </w:tc>
        <w:tc>
          <w:tcPr>
            <w:tcW w:w="858"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100</w:t>
            </w:r>
          </w:p>
        </w:tc>
        <w:tc>
          <w:tcPr>
            <w:tcW w:w="851"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567"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711" w:type="dxa"/>
            <w:gridSpan w:val="3"/>
            <w:vMerge/>
          </w:tcPr>
          <w:p w:rsidR="00B93631" w:rsidRPr="007B3D44" w:rsidRDefault="00B93631" w:rsidP="00B93631">
            <w:pPr>
              <w:spacing w:after="0" w:line="240" w:lineRule="auto"/>
              <w:rPr>
                <w:rFonts w:ascii="Times New Roman" w:hAnsi="Times New Roman"/>
                <w:sz w:val="16"/>
                <w:szCs w:val="16"/>
                <w:lang w:val="uk-UA" w:eastAsia="ru-RU"/>
              </w:rPr>
            </w:pPr>
          </w:p>
        </w:tc>
        <w:tc>
          <w:tcPr>
            <w:tcW w:w="1280" w:type="dxa"/>
            <w:gridSpan w:val="2"/>
            <w:vMerge/>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sz w:val="16"/>
                <w:szCs w:val="16"/>
                <w:lang w:val="uk-UA" w:eastAsia="ru-RU"/>
              </w:rPr>
            </w:pPr>
            <w:r w:rsidRPr="007B3D44">
              <w:rPr>
                <w:rFonts w:ascii="Times New Roman" w:hAnsi="Times New Roman"/>
                <w:sz w:val="16"/>
                <w:szCs w:val="16"/>
                <w:lang w:val="uk-UA" w:eastAsia="ru-RU"/>
              </w:rPr>
              <w:t>100</w:t>
            </w:r>
          </w:p>
        </w:tc>
        <w:tc>
          <w:tcPr>
            <w:tcW w:w="1283"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134" w:type="dxa"/>
          </w:tcPr>
          <w:p w:rsidR="00B93631" w:rsidRPr="007B3D44" w:rsidRDefault="00B93631" w:rsidP="00B93631">
            <w:pPr>
              <w:spacing w:after="0" w:line="240" w:lineRule="auto"/>
              <w:jc w:val="center"/>
              <w:rPr>
                <w:rFonts w:ascii="Times New Roman" w:hAnsi="Times New Roman"/>
                <w:sz w:val="16"/>
                <w:szCs w:val="16"/>
                <w:lang w:val="uk-UA" w:eastAsia="ru-RU"/>
              </w:rPr>
            </w:pPr>
          </w:p>
        </w:tc>
        <w:tc>
          <w:tcPr>
            <w:tcW w:w="1698" w:type="dxa"/>
            <w:vMerge/>
          </w:tcPr>
          <w:p w:rsidR="00B93631" w:rsidRPr="007B3D44" w:rsidRDefault="00B93631" w:rsidP="00B93631">
            <w:pPr>
              <w:spacing w:after="0" w:line="240" w:lineRule="auto"/>
              <w:ind w:left="-80" w:right="-94"/>
              <w:jc w:val="center"/>
              <w:rPr>
                <w:rFonts w:ascii="Times New Roman" w:hAnsi="Times New Roman"/>
                <w:sz w:val="16"/>
                <w:szCs w:val="16"/>
                <w:lang w:val="uk-UA" w:eastAsia="ru-RU"/>
              </w:rPr>
            </w:pPr>
          </w:p>
        </w:tc>
      </w:tr>
      <w:tr w:rsidR="00B93631" w:rsidRPr="007B3D44" w:rsidTr="001D326A">
        <w:trPr>
          <w:trHeight w:val="269"/>
        </w:trPr>
        <w:tc>
          <w:tcPr>
            <w:tcW w:w="560" w:type="dxa"/>
          </w:tcPr>
          <w:p w:rsidR="00B93631" w:rsidRPr="007B3D44" w:rsidRDefault="00B93631" w:rsidP="00B93631">
            <w:pPr>
              <w:spacing w:after="0" w:line="240" w:lineRule="auto"/>
              <w:ind w:left="110"/>
              <w:jc w:val="both"/>
              <w:rPr>
                <w:rFonts w:ascii="Times New Roman" w:hAnsi="Times New Roman"/>
                <w:b/>
                <w:bCs/>
                <w:lang w:val="uk-UA" w:eastAsia="ru-RU"/>
              </w:rPr>
            </w:pPr>
          </w:p>
        </w:tc>
        <w:tc>
          <w:tcPr>
            <w:tcW w:w="1552" w:type="dxa"/>
          </w:tcPr>
          <w:p w:rsidR="00B93631" w:rsidRPr="007B3D44" w:rsidRDefault="00B93631" w:rsidP="00B93631">
            <w:pPr>
              <w:spacing w:after="0" w:line="240" w:lineRule="auto"/>
              <w:jc w:val="both"/>
              <w:rPr>
                <w:rFonts w:ascii="Times New Roman" w:hAnsi="Times New Roman"/>
                <w:b/>
                <w:bCs/>
                <w:lang w:val="uk-UA" w:eastAsia="ru-RU"/>
              </w:rPr>
            </w:pPr>
            <w:r w:rsidRPr="007B3D44">
              <w:rPr>
                <w:rFonts w:ascii="Times New Roman" w:hAnsi="Times New Roman"/>
                <w:b/>
                <w:bCs/>
                <w:lang w:val="uk-UA" w:eastAsia="ru-RU"/>
              </w:rPr>
              <w:t>ВСЬОГО</w:t>
            </w:r>
          </w:p>
        </w:tc>
        <w:tc>
          <w:tcPr>
            <w:tcW w:w="1693" w:type="dxa"/>
          </w:tcPr>
          <w:p w:rsidR="00B93631" w:rsidRPr="007B3D44" w:rsidRDefault="00B93631" w:rsidP="00B93631">
            <w:pPr>
              <w:spacing w:after="0" w:line="240" w:lineRule="auto"/>
              <w:rPr>
                <w:rFonts w:ascii="Times New Roman" w:hAnsi="Times New Roman"/>
                <w:b/>
                <w:bCs/>
                <w:lang w:val="uk-UA" w:eastAsia="ru-RU"/>
              </w:rPr>
            </w:pPr>
          </w:p>
        </w:tc>
        <w:tc>
          <w:tcPr>
            <w:tcW w:w="1697" w:type="dxa"/>
          </w:tcPr>
          <w:p w:rsidR="00B93631" w:rsidRPr="007B3D44" w:rsidRDefault="00B93631" w:rsidP="00B93631">
            <w:pPr>
              <w:spacing w:after="0" w:line="240" w:lineRule="auto"/>
              <w:jc w:val="center"/>
              <w:rPr>
                <w:rFonts w:ascii="Times New Roman" w:hAnsi="Times New Roman"/>
                <w:b/>
                <w:bCs/>
                <w:lang w:val="uk-UA" w:eastAsia="ru-RU"/>
              </w:rPr>
            </w:pPr>
          </w:p>
        </w:tc>
        <w:tc>
          <w:tcPr>
            <w:tcW w:w="858" w:type="dxa"/>
            <w:gridSpan w:val="2"/>
          </w:tcPr>
          <w:p w:rsidR="00B93631" w:rsidRPr="007B3D44" w:rsidRDefault="00B93631" w:rsidP="00B93631">
            <w:pPr>
              <w:spacing w:after="0" w:line="240" w:lineRule="auto"/>
              <w:jc w:val="center"/>
              <w:rPr>
                <w:rFonts w:ascii="Times New Roman" w:hAnsi="Times New Roman"/>
                <w:b/>
                <w:bCs/>
                <w:lang w:val="uk-UA" w:eastAsia="ru-RU"/>
              </w:rPr>
            </w:pPr>
          </w:p>
        </w:tc>
        <w:tc>
          <w:tcPr>
            <w:tcW w:w="851" w:type="dxa"/>
            <w:gridSpan w:val="2"/>
          </w:tcPr>
          <w:p w:rsidR="00B93631" w:rsidRPr="007B3D44" w:rsidRDefault="00B93631" w:rsidP="00B93631">
            <w:pPr>
              <w:spacing w:after="0" w:line="240" w:lineRule="auto"/>
              <w:jc w:val="center"/>
              <w:rPr>
                <w:rFonts w:ascii="Times New Roman" w:hAnsi="Times New Roman"/>
                <w:b/>
                <w:bCs/>
                <w:lang w:val="uk-UA" w:eastAsia="ru-RU"/>
              </w:rPr>
            </w:pPr>
          </w:p>
        </w:tc>
        <w:tc>
          <w:tcPr>
            <w:tcW w:w="579" w:type="dxa"/>
            <w:gridSpan w:val="2"/>
          </w:tcPr>
          <w:p w:rsidR="00B93631" w:rsidRPr="007B3D44" w:rsidRDefault="00B93631" w:rsidP="00B93631">
            <w:pPr>
              <w:spacing w:after="0" w:line="240" w:lineRule="auto"/>
              <w:jc w:val="center"/>
              <w:rPr>
                <w:rFonts w:ascii="Times New Roman" w:hAnsi="Times New Roman"/>
                <w:b/>
                <w:bCs/>
                <w:lang w:val="uk-UA" w:eastAsia="ru-RU"/>
              </w:rPr>
            </w:pPr>
          </w:p>
        </w:tc>
        <w:tc>
          <w:tcPr>
            <w:tcW w:w="1699" w:type="dxa"/>
            <w:gridSpan w:val="2"/>
          </w:tcPr>
          <w:p w:rsidR="00B93631" w:rsidRPr="007B3D44" w:rsidRDefault="00B93631" w:rsidP="00B93631">
            <w:pPr>
              <w:spacing w:after="0" w:line="240" w:lineRule="auto"/>
              <w:rPr>
                <w:rFonts w:ascii="Times New Roman" w:hAnsi="Times New Roman"/>
                <w:b/>
                <w:bCs/>
                <w:lang w:val="uk-UA" w:eastAsia="ru-RU"/>
              </w:rPr>
            </w:pPr>
          </w:p>
        </w:tc>
        <w:tc>
          <w:tcPr>
            <w:tcW w:w="1280" w:type="dxa"/>
            <w:gridSpan w:val="2"/>
          </w:tcPr>
          <w:p w:rsidR="00B93631" w:rsidRPr="007B3D44" w:rsidRDefault="00B93631" w:rsidP="00B93631">
            <w:pPr>
              <w:spacing w:after="0" w:line="240" w:lineRule="auto"/>
              <w:jc w:val="center"/>
              <w:rPr>
                <w:rFonts w:ascii="Times New Roman" w:hAnsi="Times New Roman"/>
                <w:b/>
                <w:bCs/>
                <w:lang w:val="uk-UA" w:eastAsia="ru-RU"/>
              </w:rPr>
            </w:pPr>
          </w:p>
        </w:tc>
        <w:tc>
          <w:tcPr>
            <w:tcW w:w="1134" w:type="dxa"/>
            <w:gridSpan w:val="2"/>
          </w:tcPr>
          <w:p w:rsidR="00B93631" w:rsidRPr="007B3D44" w:rsidRDefault="00B93631" w:rsidP="00B93631">
            <w:pPr>
              <w:spacing w:after="0" w:line="240" w:lineRule="auto"/>
              <w:jc w:val="center"/>
              <w:rPr>
                <w:rFonts w:ascii="Times New Roman" w:hAnsi="Times New Roman"/>
                <w:b/>
                <w:bCs/>
                <w:lang w:val="uk-UA" w:eastAsia="ru-RU"/>
              </w:rPr>
            </w:pPr>
            <w:r w:rsidRPr="007B3D44">
              <w:rPr>
                <w:rFonts w:ascii="Times New Roman" w:hAnsi="Times New Roman"/>
                <w:b/>
                <w:bCs/>
                <w:lang w:val="uk-UA" w:eastAsia="ru-RU"/>
              </w:rPr>
              <w:t>1125,0</w:t>
            </w:r>
          </w:p>
        </w:tc>
        <w:tc>
          <w:tcPr>
            <w:tcW w:w="1283" w:type="dxa"/>
          </w:tcPr>
          <w:p w:rsidR="00B93631" w:rsidRPr="007B3D44" w:rsidRDefault="00B93631" w:rsidP="00B93631">
            <w:pPr>
              <w:spacing w:after="0" w:line="240" w:lineRule="auto"/>
              <w:jc w:val="center"/>
              <w:rPr>
                <w:rFonts w:ascii="Times New Roman" w:hAnsi="Times New Roman"/>
                <w:b/>
                <w:bCs/>
                <w:lang w:val="uk-UA" w:eastAsia="ru-RU"/>
              </w:rPr>
            </w:pPr>
            <w:r w:rsidRPr="007B3D44">
              <w:rPr>
                <w:rFonts w:ascii="Times New Roman" w:hAnsi="Times New Roman"/>
                <w:b/>
                <w:bCs/>
                <w:lang w:val="uk-UA" w:eastAsia="ru-RU"/>
              </w:rPr>
              <w:t>985,0</w:t>
            </w:r>
          </w:p>
        </w:tc>
        <w:tc>
          <w:tcPr>
            <w:tcW w:w="1134" w:type="dxa"/>
          </w:tcPr>
          <w:p w:rsidR="00B93631" w:rsidRPr="007B3D44" w:rsidRDefault="00B93631" w:rsidP="00B93631">
            <w:pPr>
              <w:spacing w:after="0" w:line="240" w:lineRule="auto"/>
              <w:jc w:val="center"/>
              <w:rPr>
                <w:rFonts w:ascii="Times New Roman" w:hAnsi="Times New Roman"/>
                <w:b/>
                <w:bCs/>
                <w:lang w:val="uk-UA" w:eastAsia="ru-RU"/>
              </w:rPr>
            </w:pPr>
            <w:r w:rsidRPr="007B3D44">
              <w:rPr>
                <w:rFonts w:ascii="Times New Roman" w:hAnsi="Times New Roman"/>
                <w:b/>
                <w:bCs/>
                <w:lang w:val="uk-UA" w:eastAsia="ru-RU"/>
              </w:rPr>
              <w:t>985,0</w:t>
            </w:r>
          </w:p>
        </w:tc>
        <w:tc>
          <w:tcPr>
            <w:tcW w:w="1698" w:type="dxa"/>
          </w:tcPr>
          <w:p w:rsidR="00B93631" w:rsidRPr="007B3D44" w:rsidRDefault="00B93631" w:rsidP="00B93631">
            <w:pPr>
              <w:spacing w:after="0" w:line="240" w:lineRule="auto"/>
              <w:ind w:left="-80" w:right="-94"/>
              <w:jc w:val="center"/>
              <w:rPr>
                <w:rFonts w:ascii="Times New Roman" w:hAnsi="Times New Roman"/>
                <w:b/>
                <w:bCs/>
                <w:lang w:val="uk-UA" w:eastAsia="ru-RU"/>
              </w:rPr>
            </w:pPr>
          </w:p>
        </w:tc>
      </w:tr>
    </w:tbl>
    <w:p w:rsidR="00B93631" w:rsidRPr="007B3D44" w:rsidRDefault="00B93631" w:rsidP="00B93631">
      <w:pPr>
        <w:tabs>
          <w:tab w:val="left" w:pos="708"/>
          <w:tab w:val="center" w:pos="4320"/>
          <w:tab w:val="right" w:pos="8640"/>
        </w:tabs>
        <w:spacing w:after="0" w:line="240" w:lineRule="auto"/>
        <w:rPr>
          <w:rFonts w:ascii="Times New Roman" w:hAnsi="Times New Roman"/>
          <w:b/>
          <w:sz w:val="16"/>
          <w:szCs w:val="16"/>
          <w:lang w:val="uk-UA" w:eastAsia="ru-RU"/>
        </w:rPr>
      </w:pPr>
    </w:p>
    <w:p w:rsidR="00B93631" w:rsidRPr="007B3D44" w:rsidRDefault="00B93631" w:rsidP="00B93631">
      <w:pPr>
        <w:tabs>
          <w:tab w:val="left" w:pos="708"/>
          <w:tab w:val="center" w:pos="4320"/>
          <w:tab w:val="right" w:pos="8640"/>
        </w:tabs>
        <w:spacing w:after="0" w:line="240" w:lineRule="auto"/>
        <w:ind w:left="2080"/>
        <w:rPr>
          <w:rFonts w:ascii="Times New Roman" w:hAnsi="Times New Roman"/>
          <w:b/>
          <w:szCs w:val="20"/>
          <w:lang w:val="uk-UA" w:eastAsia="ru-RU"/>
        </w:rPr>
      </w:pPr>
      <w:r w:rsidRPr="007B3D44">
        <w:rPr>
          <w:rFonts w:ascii="Times New Roman" w:hAnsi="Times New Roman"/>
          <w:b/>
          <w:sz w:val="28"/>
          <w:szCs w:val="28"/>
          <w:lang w:val="uk-UA" w:eastAsia="ru-RU"/>
        </w:rPr>
        <w:t xml:space="preserve">Керівник установи - </w:t>
      </w:r>
      <w:r w:rsidRPr="007B3D44">
        <w:rPr>
          <w:rFonts w:ascii="Times New Roman" w:hAnsi="Times New Roman"/>
          <w:b/>
          <w:sz w:val="28"/>
          <w:szCs w:val="28"/>
          <w:lang w:val="uk-UA" w:eastAsia="ru-RU"/>
        </w:rPr>
        <w:br/>
        <w:t xml:space="preserve">головного розпорядника коштів                                            Галина </w:t>
      </w:r>
      <w:r w:rsidRPr="007B3D44">
        <w:rPr>
          <w:rFonts w:ascii="Times New Roman" w:hAnsi="Times New Roman"/>
          <w:b/>
          <w:sz w:val="26"/>
          <w:szCs w:val="20"/>
          <w:lang w:val="uk-UA" w:eastAsia="ru-RU"/>
        </w:rPr>
        <w:t>КАЛІНЧУК</w:t>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p>
    <w:p w:rsidR="00B93631" w:rsidRPr="007B3D44" w:rsidRDefault="00B93631" w:rsidP="00B93631">
      <w:pPr>
        <w:tabs>
          <w:tab w:val="left" w:pos="708"/>
          <w:tab w:val="center" w:pos="4320"/>
          <w:tab w:val="right" w:pos="8640"/>
        </w:tabs>
        <w:spacing w:after="0" w:line="240" w:lineRule="auto"/>
        <w:ind w:left="2080"/>
        <w:jc w:val="both"/>
        <w:rPr>
          <w:rFonts w:ascii="Times New Roman" w:hAnsi="Times New Roman"/>
          <w:b/>
          <w:szCs w:val="20"/>
          <w:lang w:val="uk-UA" w:eastAsia="ru-RU"/>
        </w:rPr>
      </w:pPr>
      <w:r w:rsidRPr="007B3D44">
        <w:rPr>
          <w:rFonts w:ascii="Times New Roman" w:hAnsi="Times New Roman"/>
          <w:b/>
          <w:sz w:val="26"/>
          <w:szCs w:val="20"/>
          <w:lang w:val="uk-UA" w:eastAsia="ru-RU"/>
        </w:rPr>
        <w:t xml:space="preserve">Відповідальний </w:t>
      </w:r>
      <w:r w:rsidRPr="007B3D44">
        <w:rPr>
          <w:rFonts w:ascii="Times New Roman" w:hAnsi="Times New Roman"/>
          <w:b/>
          <w:sz w:val="26"/>
          <w:szCs w:val="20"/>
          <w:lang w:val="uk-UA" w:eastAsia="ru-RU"/>
        </w:rPr>
        <w:br/>
        <w:t>виконавець Програми</w:t>
      </w:r>
      <w:r w:rsidRPr="007B3D44">
        <w:rPr>
          <w:rFonts w:ascii="Times New Roman" w:hAnsi="Times New Roman"/>
          <w:b/>
          <w:sz w:val="26"/>
          <w:szCs w:val="20"/>
          <w:lang w:val="uk-UA" w:eastAsia="ru-RU"/>
        </w:rPr>
        <w:tab/>
        <w:t xml:space="preserve">                                                                       </w:t>
      </w:r>
      <w:r w:rsidRPr="007B3D44">
        <w:rPr>
          <w:rFonts w:ascii="Times New Roman" w:hAnsi="Times New Roman"/>
          <w:b/>
          <w:sz w:val="28"/>
          <w:szCs w:val="28"/>
          <w:lang w:val="uk-UA" w:eastAsia="ru-RU"/>
        </w:rPr>
        <w:t xml:space="preserve">Галина </w:t>
      </w:r>
      <w:r w:rsidRPr="007B3D44">
        <w:rPr>
          <w:rFonts w:ascii="Times New Roman" w:hAnsi="Times New Roman"/>
          <w:b/>
          <w:sz w:val="26"/>
          <w:szCs w:val="20"/>
          <w:lang w:val="uk-UA" w:eastAsia="ru-RU"/>
        </w:rPr>
        <w:t>КАЛІНЧУК</w:t>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 w:val="26"/>
          <w:szCs w:val="20"/>
          <w:lang w:val="uk-UA" w:eastAsia="ru-RU"/>
        </w:rPr>
        <w:tab/>
      </w:r>
      <w:r w:rsidRPr="007B3D44">
        <w:rPr>
          <w:rFonts w:ascii="Times New Roman" w:hAnsi="Times New Roman"/>
          <w:b/>
          <w:szCs w:val="20"/>
          <w:lang w:val="uk-UA" w:eastAsia="ru-RU"/>
        </w:rPr>
        <w:tab/>
      </w:r>
      <w:r w:rsidRPr="007B3D44">
        <w:rPr>
          <w:rFonts w:ascii="Times New Roman" w:hAnsi="Times New Roman"/>
          <w:b/>
          <w:szCs w:val="20"/>
          <w:lang w:val="uk-UA" w:eastAsia="ru-RU"/>
        </w:rPr>
        <w:tab/>
      </w:r>
      <w:r w:rsidRPr="007B3D44">
        <w:rPr>
          <w:rFonts w:ascii="Times New Roman" w:hAnsi="Times New Roman"/>
          <w:b/>
          <w:szCs w:val="20"/>
          <w:lang w:val="uk-UA" w:eastAsia="ru-RU"/>
        </w:rPr>
        <w:tab/>
      </w:r>
      <w:r w:rsidRPr="007B3D44">
        <w:rPr>
          <w:rFonts w:ascii="Times New Roman" w:hAnsi="Times New Roman"/>
          <w:b/>
          <w:szCs w:val="20"/>
          <w:lang w:val="uk-UA" w:eastAsia="ru-RU"/>
        </w:rPr>
        <w:tab/>
      </w:r>
      <w:r w:rsidRPr="007B3D44">
        <w:rPr>
          <w:rFonts w:ascii="Times New Roman" w:hAnsi="Times New Roman"/>
          <w:b/>
          <w:szCs w:val="20"/>
          <w:lang w:val="uk-UA" w:eastAsia="ru-RU"/>
        </w:rPr>
        <w:tab/>
        <w:t xml:space="preserve">                                                                                                                </w:t>
      </w:r>
    </w:p>
    <w:p w:rsidR="00B93631" w:rsidRPr="007B3D44" w:rsidRDefault="00B93631" w:rsidP="00B93631">
      <w:pPr>
        <w:tabs>
          <w:tab w:val="left" w:pos="708"/>
          <w:tab w:val="center" w:pos="4320"/>
          <w:tab w:val="right" w:pos="8640"/>
        </w:tabs>
        <w:spacing w:after="0" w:line="240" w:lineRule="auto"/>
        <w:ind w:left="2080"/>
        <w:jc w:val="both"/>
        <w:rPr>
          <w:rFonts w:ascii="Times New Roman" w:hAnsi="Times New Roman"/>
          <w:b/>
          <w:sz w:val="26"/>
          <w:szCs w:val="20"/>
          <w:lang w:val="uk-UA" w:eastAsia="ru-RU"/>
        </w:rPr>
      </w:pPr>
      <w:r w:rsidRPr="007B3D44">
        <w:rPr>
          <w:rFonts w:ascii="Times New Roman" w:hAnsi="Times New Roman"/>
          <w:b/>
          <w:sz w:val="26"/>
          <w:szCs w:val="20"/>
          <w:lang w:val="uk-UA" w:eastAsia="ru-RU"/>
        </w:rPr>
        <w:t>тел.:2-57-50</w:t>
      </w: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jc w:val="both"/>
        <w:rPr>
          <w:rFonts w:ascii="Times New Roman" w:hAnsi="Times New Roman"/>
          <w:sz w:val="24"/>
          <w:szCs w:val="24"/>
          <w:lang w:val="uk-UA" w:eastAsia="ru-RU"/>
        </w:rPr>
      </w:pPr>
    </w:p>
    <w:p w:rsidR="00B93631" w:rsidRPr="007B3D44" w:rsidRDefault="00B93631" w:rsidP="00B93631">
      <w:pPr>
        <w:spacing w:after="0" w:line="240" w:lineRule="auto"/>
        <w:rPr>
          <w:rFonts w:ascii="Times New Roman" w:hAnsi="Times New Roman"/>
          <w:sz w:val="24"/>
          <w:szCs w:val="24"/>
          <w:lang w:val="uk-UA" w:eastAsia="ru-RU"/>
        </w:rPr>
        <w:sectPr w:rsidR="00B93631" w:rsidRPr="007B3D44" w:rsidSect="001D326A">
          <w:pgSz w:w="16838" w:h="11906" w:orient="landscape"/>
          <w:pgMar w:top="993" w:right="1134" w:bottom="851" w:left="1134" w:header="709" w:footer="709" w:gutter="0"/>
          <w:cols w:space="708"/>
          <w:docGrid w:linePitch="360"/>
        </w:sectPr>
      </w:pPr>
      <w:r w:rsidRPr="007B3D44">
        <w:rPr>
          <w:rFonts w:ascii="Times New Roman" w:hAnsi="Times New Roman"/>
          <w:sz w:val="24"/>
          <w:szCs w:val="24"/>
          <w:lang w:val="uk-UA" w:eastAsia="ru-RU"/>
        </w:rPr>
        <w:t>Керуючий справами виконавчого комітету</w:t>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t xml:space="preserve">Анатолій МЕЛЬНІКОВ                                </w:t>
      </w:r>
    </w:p>
    <w:p w:rsidR="00B93631" w:rsidRPr="007B3D44" w:rsidRDefault="00B93631" w:rsidP="00B93631">
      <w:pPr>
        <w:spacing w:line="192" w:lineRule="auto"/>
        <w:ind w:firstLine="707"/>
        <w:rPr>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88</w:t>
      </w:r>
    </w:p>
    <w:p w:rsidR="00B93631" w:rsidRPr="007B3D44" w:rsidRDefault="00B93631" w:rsidP="00393AA7">
      <w:pPr>
        <w:tabs>
          <w:tab w:val="left" w:pos="9639"/>
        </w:tabs>
        <w:spacing w:after="0" w:line="240" w:lineRule="auto"/>
        <w:rPr>
          <w:rFonts w:ascii="Times New Roman" w:hAnsi="Times New Roman"/>
          <w:sz w:val="24"/>
          <w:szCs w:val="24"/>
          <w:lang w:val="uk-UA" w:eastAsia="ru-RU"/>
        </w:rPr>
      </w:pPr>
    </w:p>
    <w:p w:rsidR="00393AA7" w:rsidRPr="007B3D44" w:rsidRDefault="00393AA7" w:rsidP="00393AA7">
      <w:pPr>
        <w:tabs>
          <w:tab w:val="left" w:pos="9639"/>
        </w:tabs>
        <w:spacing w:after="0" w:line="240" w:lineRule="auto"/>
        <w:rPr>
          <w:rFonts w:ascii="Times New Roman" w:eastAsia="Calibri" w:hAnsi="Times New Roman"/>
          <w:sz w:val="24"/>
          <w:szCs w:val="24"/>
          <w:lang w:val="uk-UA"/>
        </w:rPr>
      </w:pPr>
      <w:r w:rsidRPr="007B3D44">
        <w:rPr>
          <w:rFonts w:ascii="Times New Roman" w:hAnsi="Times New Roman"/>
          <w:sz w:val="24"/>
          <w:szCs w:val="24"/>
          <w:lang w:val="uk-UA" w:eastAsia="ru-RU"/>
        </w:rPr>
        <w:t xml:space="preserve">Про  погодження </w:t>
      </w:r>
      <w:r w:rsidRPr="007B3D44">
        <w:rPr>
          <w:rFonts w:ascii="Times New Roman" w:eastAsia="Calibri" w:hAnsi="Times New Roman"/>
          <w:sz w:val="24"/>
          <w:szCs w:val="24"/>
          <w:lang w:val="uk-UA"/>
        </w:rPr>
        <w:t xml:space="preserve">Програми інформатизації </w:t>
      </w:r>
    </w:p>
    <w:p w:rsidR="00393AA7" w:rsidRPr="007B3D44" w:rsidRDefault="00393AA7" w:rsidP="00393AA7">
      <w:pPr>
        <w:tabs>
          <w:tab w:val="left" w:pos="9639"/>
        </w:tabs>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«Цифрова Новороздільська громада»  на 2025 та </w:t>
      </w:r>
    </w:p>
    <w:p w:rsidR="00393AA7" w:rsidRPr="007B3D44" w:rsidRDefault="00393AA7" w:rsidP="00393AA7">
      <w:pPr>
        <w:tabs>
          <w:tab w:val="left" w:pos="9639"/>
        </w:tabs>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прогноз на 2026-2027 роки</w:t>
      </w:r>
    </w:p>
    <w:p w:rsidR="00393AA7" w:rsidRPr="007B3D44" w:rsidRDefault="00393AA7" w:rsidP="00393AA7">
      <w:pPr>
        <w:spacing w:after="0" w:line="240" w:lineRule="auto"/>
        <w:ind w:firstLine="709"/>
        <w:jc w:val="both"/>
        <w:rPr>
          <w:rFonts w:ascii="Times New Roman" w:hAnsi="Times New Roman"/>
          <w:sz w:val="24"/>
          <w:szCs w:val="24"/>
          <w:lang w:val="uk-UA" w:eastAsia="ru-RU"/>
        </w:rPr>
      </w:pPr>
    </w:p>
    <w:p w:rsidR="00393AA7" w:rsidRPr="007B3D44" w:rsidRDefault="00393AA7" w:rsidP="00393AA7">
      <w:pPr>
        <w:spacing w:after="0" w:line="240" w:lineRule="auto"/>
        <w:ind w:firstLine="426"/>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Заслухавши інформацію керуючого справами виконавчого комітету Новороздільської міської ради Анатолія Мельнікова про погодження програми </w:t>
      </w:r>
      <w:r w:rsidRPr="007B3D44">
        <w:rPr>
          <w:rFonts w:ascii="Times New Roman" w:eastAsia="Calibri" w:hAnsi="Times New Roman"/>
          <w:sz w:val="24"/>
          <w:szCs w:val="24"/>
          <w:lang w:val="uk-UA"/>
        </w:rPr>
        <w:t>інформатизації «Цифрова Новороздільська громада» на 2025 рік та прогноз на 2026- 2027 роки</w:t>
      </w:r>
      <w:r w:rsidRPr="007B3D44">
        <w:rPr>
          <w:rFonts w:ascii="Times New Roman" w:hAnsi="Times New Roman"/>
          <w:sz w:val="24"/>
          <w:szCs w:val="24"/>
          <w:lang w:val="uk-UA" w:eastAsia="ru-RU"/>
        </w:rPr>
        <w:t xml:space="preserve">, відповідно до пп. 1 п. ”а” ч. 1 ст. 27, п. 1 ч. 2 ст. 52 Закону України „Про місцеве самоврядування в Україні”, виконавчий комітет Новороздільської міської ради  </w:t>
      </w:r>
    </w:p>
    <w:p w:rsidR="00393AA7" w:rsidRPr="007B3D44" w:rsidRDefault="00393AA7" w:rsidP="00393AA7">
      <w:pPr>
        <w:spacing w:after="0" w:line="240" w:lineRule="auto"/>
        <w:jc w:val="both"/>
        <w:rPr>
          <w:rFonts w:ascii="Times New Roman" w:hAnsi="Times New Roman"/>
          <w:sz w:val="24"/>
          <w:szCs w:val="24"/>
          <w:lang w:val="uk-UA" w:eastAsia="ru-RU"/>
        </w:rPr>
      </w:pPr>
    </w:p>
    <w:p w:rsidR="00393AA7" w:rsidRPr="007B3D44" w:rsidRDefault="00393AA7" w:rsidP="00393AA7">
      <w:pPr>
        <w:spacing w:after="0" w:line="240" w:lineRule="auto"/>
        <w:jc w:val="both"/>
        <w:rPr>
          <w:rFonts w:ascii="Times New Roman" w:hAnsi="Times New Roman"/>
          <w:b/>
          <w:sz w:val="24"/>
          <w:szCs w:val="24"/>
          <w:lang w:val="uk-UA" w:eastAsia="ru-RU"/>
        </w:rPr>
      </w:pPr>
      <w:r w:rsidRPr="007B3D44">
        <w:rPr>
          <w:rFonts w:ascii="Times New Roman" w:hAnsi="Times New Roman"/>
          <w:b/>
          <w:sz w:val="24"/>
          <w:szCs w:val="24"/>
          <w:lang w:val="uk-UA" w:eastAsia="ru-RU"/>
        </w:rPr>
        <w:t xml:space="preserve">ВИРІШИВ: </w:t>
      </w:r>
    </w:p>
    <w:p w:rsidR="00393AA7" w:rsidRPr="007B3D44" w:rsidRDefault="00393AA7" w:rsidP="00393AA7">
      <w:pPr>
        <w:spacing w:after="0" w:line="240" w:lineRule="auto"/>
        <w:ind w:firstLine="540"/>
        <w:jc w:val="both"/>
        <w:rPr>
          <w:rFonts w:ascii="Times New Roman" w:hAnsi="Times New Roman"/>
          <w:b/>
          <w:sz w:val="24"/>
          <w:szCs w:val="24"/>
          <w:lang w:val="uk-UA" w:eastAsia="ru-RU"/>
        </w:rPr>
      </w:pPr>
    </w:p>
    <w:p w:rsidR="00393AA7" w:rsidRPr="007B3D44" w:rsidRDefault="00393AA7" w:rsidP="00393AA7">
      <w:pPr>
        <w:spacing w:after="0" w:line="240" w:lineRule="auto"/>
        <w:ind w:right="-2" w:firstLine="540"/>
        <w:rPr>
          <w:rFonts w:ascii="Times New Roman" w:hAnsi="Times New Roman"/>
          <w:sz w:val="24"/>
          <w:szCs w:val="24"/>
          <w:lang w:val="uk-UA" w:eastAsia="ru-RU"/>
        </w:rPr>
      </w:pPr>
      <w:r w:rsidRPr="007B3D44">
        <w:rPr>
          <w:rFonts w:ascii="Times New Roman" w:hAnsi="Times New Roman"/>
          <w:sz w:val="24"/>
          <w:szCs w:val="24"/>
          <w:lang w:val="uk-UA" w:eastAsia="ru-RU"/>
        </w:rPr>
        <w:t xml:space="preserve">1. Погодити Програму </w:t>
      </w:r>
      <w:r w:rsidRPr="007B3D44">
        <w:rPr>
          <w:rFonts w:ascii="Times New Roman" w:eastAsia="Calibri" w:hAnsi="Times New Roman"/>
          <w:sz w:val="24"/>
          <w:szCs w:val="24"/>
          <w:lang w:val="uk-UA"/>
        </w:rPr>
        <w:t>інформатизації «Цифрова Новороздільська громада» на 2025 рік та прогноз на 2026- 2027 роки</w:t>
      </w:r>
      <w:r w:rsidRPr="007B3D44">
        <w:rPr>
          <w:rFonts w:ascii="Times New Roman" w:hAnsi="Times New Roman"/>
          <w:sz w:val="24"/>
          <w:szCs w:val="24"/>
          <w:lang w:val="uk-UA" w:eastAsia="ru-RU"/>
        </w:rPr>
        <w:t xml:space="preserve"> згідно Додатку.</w:t>
      </w:r>
    </w:p>
    <w:p w:rsidR="00393AA7" w:rsidRPr="007B3D44" w:rsidRDefault="00393AA7" w:rsidP="00393AA7">
      <w:pPr>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2. Відділу інформаційно-технічного забезпечення та зв’язків з громадськістю Новороздільської міської ради (нач. Мельніков Ю.А.) подати Програму на розгляд сесії міської ради.</w:t>
      </w:r>
    </w:p>
    <w:p w:rsidR="00393AA7" w:rsidRPr="007B3D44" w:rsidRDefault="00393AA7" w:rsidP="00393AA7">
      <w:pPr>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3. Контроль за виконанням рішення покласти на першого заступника міського голови Михайла Гулія.</w:t>
      </w:r>
    </w:p>
    <w:p w:rsidR="00393AA7" w:rsidRPr="007B3D44" w:rsidRDefault="00393AA7" w:rsidP="00393AA7">
      <w:pPr>
        <w:spacing w:after="0" w:line="240" w:lineRule="auto"/>
        <w:jc w:val="both"/>
        <w:rPr>
          <w:rFonts w:ascii="Times New Roman" w:hAnsi="Times New Roman"/>
          <w:sz w:val="24"/>
          <w:szCs w:val="24"/>
          <w:lang w:val="uk-UA" w:eastAsia="ru-RU"/>
        </w:rPr>
      </w:pPr>
    </w:p>
    <w:p w:rsidR="00393AA7" w:rsidRPr="007B3D44" w:rsidRDefault="00393AA7" w:rsidP="00393AA7">
      <w:pPr>
        <w:spacing w:after="0" w:line="240" w:lineRule="auto"/>
        <w:jc w:val="both"/>
        <w:rPr>
          <w:rFonts w:ascii="Times New Roman" w:hAnsi="Times New Roman"/>
          <w:sz w:val="24"/>
          <w:szCs w:val="24"/>
          <w:lang w:val="uk-UA" w:eastAsia="ru-RU"/>
        </w:rPr>
      </w:pPr>
    </w:p>
    <w:p w:rsidR="00393AA7" w:rsidRPr="007B3D44" w:rsidRDefault="00393AA7" w:rsidP="00393AA7">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                                                    Ярина ЯЦЕНКО</w:t>
      </w:r>
    </w:p>
    <w:p w:rsidR="00393AA7" w:rsidRPr="007B3D44" w:rsidRDefault="00393AA7" w:rsidP="00393AA7">
      <w:pPr>
        <w:spacing w:after="0" w:line="240" w:lineRule="auto"/>
        <w:ind w:firstLine="600"/>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DF32C6" w:rsidRPr="007B3D44" w:rsidRDefault="00DF32C6"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bl>
      <w:tblPr>
        <w:tblW w:w="0" w:type="auto"/>
        <w:tblLook w:val="04A0" w:firstRow="1" w:lastRow="0" w:firstColumn="1" w:lastColumn="0" w:noHBand="0" w:noVBand="1"/>
      </w:tblPr>
      <w:tblGrid>
        <w:gridCol w:w="4741"/>
        <w:gridCol w:w="4898"/>
      </w:tblGrid>
      <w:tr w:rsidR="00393AA7" w:rsidRPr="007B3D44" w:rsidTr="00CC5A44">
        <w:tc>
          <w:tcPr>
            <w:tcW w:w="5139"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5139"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Додаток</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до рішення виконавчого комітету  Новороздільської міської ради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від 20.03.2025 року №</w:t>
            </w:r>
            <w:r w:rsidR="006D6F77" w:rsidRPr="007B3D44">
              <w:rPr>
                <w:rFonts w:ascii="Times New Roman" w:eastAsia="Calibri" w:hAnsi="Times New Roman"/>
                <w:sz w:val="26"/>
                <w:szCs w:val="26"/>
                <w:lang w:val="uk-UA"/>
              </w:rPr>
              <w:t xml:space="preserve"> 88</w:t>
            </w:r>
          </w:p>
          <w:p w:rsidR="00393AA7" w:rsidRPr="007B3D44" w:rsidRDefault="00393AA7" w:rsidP="00393AA7">
            <w:pPr>
              <w:spacing w:after="0" w:line="240" w:lineRule="auto"/>
              <w:rPr>
                <w:rFonts w:ascii="Times New Roman" w:eastAsia="Calibri" w:hAnsi="Times New Roman"/>
                <w:sz w:val="26"/>
                <w:szCs w:val="26"/>
                <w:lang w:val="uk-UA"/>
              </w:rPr>
            </w:pPr>
          </w:p>
        </w:tc>
      </w:tr>
    </w:tbl>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bl>
      <w:tblPr>
        <w:tblW w:w="0" w:type="auto"/>
        <w:tblLook w:val="04A0" w:firstRow="1" w:lastRow="0" w:firstColumn="1" w:lastColumn="0" w:noHBand="0" w:noVBand="1"/>
      </w:tblPr>
      <w:tblGrid>
        <w:gridCol w:w="4820"/>
        <w:gridCol w:w="4819"/>
      </w:tblGrid>
      <w:tr w:rsidR="00393AA7" w:rsidRPr="007B3D44" w:rsidTr="00CC5A44">
        <w:tc>
          <w:tcPr>
            <w:tcW w:w="5139" w:type="dxa"/>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Рішенням виконавчого комітету</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від 20.03.2025 року № </w:t>
            </w:r>
            <w:r w:rsidR="006D6F77" w:rsidRPr="007B3D44">
              <w:rPr>
                <w:rFonts w:ascii="Times New Roman" w:eastAsia="Calibri" w:hAnsi="Times New Roman"/>
                <w:sz w:val="26"/>
                <w:szCs w:val="26"/>
                <w:lang w:val="uk-UA"/>
              </w:rPr>
              <w:t>88</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Міський голова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 Ярина ЯЦЕНКО</w:t>
            </w:r>
          </w:p>
        </w:tc>
        <w:tc>
          <w:tcPr>
            <w:tcW w:w="5139" w:type="dxa"/>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ЗАТВЕРДЖЕНО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Рішенням сесії</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від 27. 03.2025 року № ____</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Міський голова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 Ярина ЯЦЕНКО</w:t>
            </w:r>
          </w:p>
        </w:tc>
      </w:tr>
    </w:tbl>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jc w:val="center"/>
        <w:rPr>
          <w:rFonts w:ascii="Times New Roman" w:eastAsia="Calibri" w:hAnsi="Times New Roman"/>
          <w:sz w:val="32"/>
          <w:szCs w:val="32"/>
          <w:lang w:val="uk-UA"/>
        </w:rPr>
      </w:pPr>
      <w:r w:rsidRPr="007B3D44">
        <w:rPr>
          <w:rFonts w:ascii="Times New Roman" w:eastAsia="Calibri" w:hAnsi="Times New Roman"/>
          <w:sz w:val="32"/>
          <w:szCs w:val="32"/>
          <w:lang w:val="uk-UA"/>
        </w:rPr>
        <w:t>ПРОГРАМА</w:t>
      </w:r>
      <w:r w:rsidRPr="007B3D44">
        <w:rPr>
          <w:rFonts w:ascii="Times New Roman" w:eastAsia="Calibri" w:hAnsi="Times New Roman"/>
          <w:sz w:val="32"/>
          <w:szCs w:val="32"/>
          <w:lang w:val="uk-UA"/>
        </w:rPr>
        <w:br/>
        <w:t xml:space="preserve">інформатизації «Цифрова Новороздільська громада» на 2025 </w:t>
      </w:r>
    </w:p>
    <w:p w:rsidR="00393AA7" w:rsidRPr="007B3D44" w:rsidRDefault="00393AA7" w:rsidP="00393AA7">
      <w:pPr>
        <w:spacing w:after="0" w:line="240" w:lineRule="auto"/>
        <w:jc w:val="center"/>
        <w:rPr>
          <w:rFonts w:ascii="Times New Roman" w:eastAsia="Calibri" w:hAnsi="Times New Roman"/>
          <w:sz w:val="32"/>
          <w:szCs w:val="32"/>
          <w:lang w:val="uk-UA"/>
        </w:rPr>
      </w:pPr>
      <w:r w:rsidRPr="007B3D44">
        <w:rPr>
          <w:rFonts w:ascii="Times New Roman" w:eastAsia="Calibri" w:hAnsi="Times New Roman"/>
          <w:sz w:val="32"/>
          <w:szCs w:val="32"/>
          <w:lang w:val="uk-UA"/>
        </w:rPr>
        <w:t>та прогноз  на 2026- 2027 роки</w:t>
      </w:r>
    </w:p>
    <w:p w:rsidR="00393AA7" w:rsidRPr="007B3D44" w:rsidRDefault="00393AA7" w:rsidP="00393AA7">
      <w:pPr>
        <w:spacing w:after="0" w:line="240" w:lineRule="auto"/>
        <w:jc w:val="center"/>
        <w:rPr>
          <w:rFonts w:ascii="Times New Roman" w:eastAsia="Calibri" w:hAnsi="Times New Roman"/>
          <w:sz w:val="32"/>
          <w:szCs w:val="32"/>
          <w:lang w:val="uk-UA"/>
        </w:rPr>
      </w:pPr>
    </w:p>
    <w:p w:rsidR="00393AA7" w:rsidRPr="007B3D44" w:rsidRDefault="00393AA7" w:rsidP="00393AA7">
      <w:pPr>
        <w:spacing w:after="0" w:line="240" w:lineRule="auto"/>
        <w:rPr>
          <w:rFonts w:ascii="Times New Roman" w:eastAsia="Calibri" w:hAnsi="Times New Roman"/>
          <w:sz w:val="32"/>
          <w:szCs w:val="32"/>
          <w:lang w:val="uk-UA"/>
        </w:rPr>
      </w:pPr>
    </w:p>
    <w:p w:rsidR="00393AA7" w:rsidRPr="007B3D44" w:rsidRDefault="00393AA7" w:rsidP="00393AA7">
      <w:pPr>
        <w:spacing w:after="0" w:line="240" w:lineRule="auto"/>
        <w:rPr>
          <w:rFonts w:ascii="Times New Roman" w:eastAsia="Calibri" w:hAnsi="Times New Roman"/>
          <w:sz w:val="32"/>
          <w:szCs w:val="32"/>
          <w:lang w:val="uk-UA"/>
        </w:rPr>
      </w:pPr>
    </w:p>
    <w:p w:rsidR="00393AA7" w:rsidRPr="007B3D44" w:rsidRDefault="00393AA7" w:rsidP="00393AA7">
      <w:pPr>
        <w:spacing w:after="0" w:line="240" w:lineRule="auto"/>
        <w:rPr>
          <w:rFonts w:ascii="Times New Roman" w:eastAsia="Calibri" w:hAnsi="Times New Roman"/>
          <w:sz w:val="32"/>
          <w:szCs w:val="32"/>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jc w:val="center"/>
        <w:rPr>
          <w:rFonts w:ascii="Times New Roman" w:eastAsia="Calibri" w:hAnsi="Times New Roman"/>
          <w:sz w:val="26"/>
          <w:szCs w:val="26"/>
          <w:lang w:val="uk-UA"/>
        </w:rPr>
      </w:pP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м. Новий Розділ</w:t>
      </w: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2025 рік</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jc w:val="right"/>
        <w:rPr>
          <w:rFonts w:ascii="Times New Roman" w:eastAsia="Calibri" w:hAnsi="Times New Roman"/>
          <w:sz w:val="26"/>
          <w:szCs w:val="26"/>
          <w:lang w:val="uk-UA"/>
        </w:rPr>
      </w:pPr>
      <w:r w:rsidRPr="007B3D44">
        <w:rPr>
          <w:rFonts w:ascii="Times New Roman" w:eastAsia="Calibri" w:hAnsi="Times New Roman"/>
          <w:sz w:val="26"/>
          <w:szCs w:val="26"/>
          <w:lang w:val="uk-UA"/>
        </w:rPr>
        <w:t>ЗАТВЕРДЖЕНО</w:t>
      </w:r>
    </w:p>
    <w:p w:rsidR="00393AA7" w:rsidRPr="007B3D44" w:rsidRDefault="00393AA7" w:rsidP="00393AA7">
      <w:pPr>
        <w:spacing w:after="0" w:line="240" w:lineRule="auto"/>
        <w:jc w:val="right"/>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                                                                                                       Міський голова</w:t>
      </w:r>
    </w:p>
    <w:p w:rsidR="00393AA7" w:rsidRPr="007B3D44" w:rsidRDefault="00393AA7" w:rsidP="00393AA7">
      <w:pPr>
        <w:spacing w:after="0" w:line="240" w:lineRule="auto"/>
        <w:jc w:val="right"/>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        __________________Ярина ЯЦЕНКО</w:t>
      </w:r>
    </w:p>
    <w:p w:rsidR="00393AA7" w:rsidRPr="007B3D44" w:rsidRDefault="00393AA7" w:rsidP="00393AA7">
      <w:pPr>
        <w:spacing w:after="0" w:line="240" w:lineRule="auto"/>
        <w:jc w:val="right"/>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     «___»___________ 20___ року</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ПРОГРАМА</w:t>
      </w:r>
      <w:r w:rsidRPr="007B3D44">
        <w:rPr>
          <w:rFonts w:ascii="Times New Roman" w:eastAsia="Calibri" w:hAnsi="Times New Roman"/>
          <w:sz w:val="26"/>
          <w:szCs w:val="26"/>
          <w:lang w:val="uk-UA"/>
        </w:rPr>
        <w:br/>
        <w:t xml:space="preserve">інформатизації «Цифрова Новороздільська громада» на 2025 </w:t>
      </w: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та прогноз на 2026- 2027 роки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bl>
      <w:tblPr>
        <w:tblW w:w="10065" w:type="dxa"/>
        <w:tblInd w:w="-176" w:type="dxa"/>
        <w:tblLook w:val="04A0" w:firstRow="1" w:lastRow="0" w:firstColumn="1" w:lastColumn="0" w:noHBand="0" w:noVBand="1"/>
      </w:tblPr>
      <w:tblGrid>
        <w:gridCol w:w="5104"/>
        <w:gridCol w:w="4961"/>
      </w:tblGrid>
      <w:tr w:rsidR="00393AA7" w:rsidRPr="007B3D44" w:rsidTr="00CC5A44">
        <w:tc>
          <w:tcPr>
            <w:tcW w:w="5104"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Перший заступник міського голови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Гулій М.М.____________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tc>
        <w:tc>
          <w:tcPr>
            <w:tcW w:w="49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Начальник  бухгалтерської служби Новороздільської міської ради  - головний бухгалтер</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Колінко Н.П._________</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 «____»___________20__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CC5A44">
        <w:tc>
          <w:tcPr>
            <w:tcW w:w="5104"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Керуючий справами виконавчого комітету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Мельніков А.В.______________</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c>
        <w:tc>
          <w:tcPr>
            <w:tcW w:w="49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Начальник фінансового управління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Ричагівський І.І.________</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CC5A44">
        <w:trPr>
          <w:trHeight w:val="1824"/>
        </w:trPr>
        <w:tc>
          <w:tcPr>
            <w:tcW w:w="5104"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Розробник програми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Начальник відділу інформаційно-технічного забезпечення та зв’язків з громадськістю Мельніков Ю.А._________</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tc>
        <w:tc>
          <w:tcPr>
            <w:tcW w:w="49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Погоджено</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Начальник відділу розвитку громад та інвестицій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Гілко Н.І.</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 «____»___________20__ року</w:t>
            </w:r>
          </w:p>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CC5A44">
        <w:tc>
          <w:tcPr>
            <w:tcW w:w="5104"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c>
        <w:tc>
          <w:tcPr>
            <w:tcW w:w="49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c>
      </w:tr>
    </w:tbl>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м. Новий Розділ</w:t>
      </w: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2023 рік</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ПАСПОРТ</w:t>
      </w: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Програми інформатизації «Цифрова Новороздільська громада» на 2025 та прогноз на 2026- 2027 роки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 Ініціатор розроблення програми: відділу інформаційно-технічного забезпечення та зв’язків з громадськістю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2. Дата, номер документа про затвердження програми: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рішення Новроздільської міської ради   від 20.03.2025 року №___</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3. Розробник програми: відділ інформаційно-технічного забезпечення та зв’язків з громадськістю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4. Відповідальний виконавець програми: Виконавчий комітет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5. Учасники програми: структурні підрозділи Новороздільської міської ради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6. Термін реалізації програми: 2025-2027 роки</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7.Загальний обсяг фінансових ресурсів, необхідних для реалізації Програми : 240 тис. грн., у тому числі:</w:t>
      </w:r>
      <w:r w:rsidRPr="007B3D44">
        <w:rPr>
          <w:rFonts w:ascii="Times New Roman" w:eastAsia="Calibri" w:hAnsi="Times New Roman"/>
          <w:sz w:val="26"/>
          <w:szCs w:val="26"/>
          <w:lang w:val="uk-UA"/>
        </w:rPr>
        <w:tab/>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2025 рік - 30,0 тис. грн</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2026 рік – 150 тис. грн.</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2027 рік – 60 тис. грн.</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7.1. Кошти обласного бюджету</w:t>
      </w:r>
      <w:r w:rsidRPr="007B3D44">
        <w:rPr>
          <w:rFonts w:ascii="Times New Roman" w:eastAsia="Calibri" w:hAnsi="Times New Roman"/>
          <w:sz w:val="26"/>
          <w:szCs w:val="26"/>
          <w:lang w:val="uk-UA"/>
        </w:rPr>
        <w:tab/>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2025 рік - в межах бюджетних призначень</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2026 рік - в межах бюджетних призначень</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2027 рік - в межах бюджетних призначень</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7.2.Кошти місцевого бюджету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2025 рік - 30,0 тис. грн.</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2026 рік - в межах бюджетних призначень</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2027 рік - в межах бюджетних призначень</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Керівник установи –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головного розпорядника коштів                                                 Ярина ЯЦЕНКО</w:t>
      </w:r>
      <w:r w:rsidRPr="007B3D44">
        <w:rPr>
          <w:rFonts w:ascii="Times New Roman" w:eastAsia="Calibri" w:hAnsi="Times New Roman"/>
          <w:sz w:val="26"/>
          <w:szCs w:val="26"/>
          <w:lang w:val="uk-UA"/>
        </w:rPr>
        <w:br/>
      </w:r>
      <w:r w:rsidRPr="007B3D44">
        <w:rPr>
          <w:rFonts w:ascii="Times New Roman" w:eastAsia="Calibri" w:hAnsi="Times New Roman"/>
          <w:sz w:val="26"/>
          <w:szCs w:val="26"/>
          <w:lang w:val="uk-UA"/>
        </w:rPr>
        <w:br/>
        <w:t xml:space="preserve">Відповідальний </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виконавець заходів                                                                      Ярина ЯЦЕНКО</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keepNext/>
        <w:keepLines/>
        <w:widowControl w:val="0"/>
        <w:spacing w:after="0" w:line="240" w:lineRule="auto"/>
        <w:ind w:left="60" w:firstLine="507"/>
        <w:jc w:val="both"/>
        <w:outlineLvl w:val="1"/>
        <w:rPr>
          <w:rFonts w:ascii="Times New Roman" w:hAnsi="Times New Roman"/>
          <w:b/>
          <w:bCs/>
          <w:sz w:val="24"/>
          <w:szCs w:val="24"/>
          <w:lang w:val="uk-UA" w:eastAsia="uk-UA" w:bidi="uk-UA"/>
        </w:rPr>
      </w:pPr>
      <w:bookmarkStart w:id="26" w:name="_heading=h.t8oz2c9j8ses" w:colFirst="0" w:colLast="0"/>
      <w:bookmarkEnd w:id="26"/>
      <w:r w:rsidRPr="007B3D44">
        <w:rPr>
          <w:rFonts w:ascii="Times New Roman" w:hAnsi="Times New Roman"/>
          <w:b/>
          <w:bCs/>
          <w:sz w:val="26"/>
          <w:szCs w:val="26"/>
          <w:lang w:val="uk-UA"/>
        </w:rPr>
        <w:br w:type="page"/>
      </w:r>
      <w:bookmarkStart w:id="27" w:name="bookmark10"/>
      <w:r w:rsidRPr="007B3D44">
        <w:rPr>
          <w:rFonts w:ascii="Times New Roman" w:hAnsi="Times New Roman"/>
          <w:b/>
          <w:bCs/>
          <w:sz w:val="24"/>
          <w:szCs w:val="24"/>
          <w:lang w:val="uk-UA" w:eastAsia="uk-UA" w:bidi="uk-UA"/>
        </w:rPr>
        <w:lastRenderedPageBreak/>
        <w:t>І. ВСТУП</w:t>
      </w:r>
      <w:bookmarkEnd w:id="27"/>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Інформатизація, цифрові трансформації і цифровізації — одні з визначальних тенденцій розвитку людської цивілізації, які формують інклюзивне суспільство та кращі механізми управління, розширюють доступ до охорони здоров’я, освіти, банківської справи, підвищують якість надання публічних послуг. При комплексному державному підході цифрові рішення сприятимуть розвитку відкритого інформаційного суспільства, забезпеченню прозорості влади, покращенню електронного урядування, зростанню економіки та створенню нових робочих місць, що в результаті позитивно вплине на якість життя громадян України.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Для реалізації цифрових змін і вирішення актуальних викликів у сфері інформатизації, цифрових трансформацій і цифровізації необхідно впроваджувати не лише регіональні, але й місцеві програми інформатизації.</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Місцева програма інформатизації "Цифрова Новороздільська громада" на 2025-2027 роки (далі - Програма) визначає основні напрями впровадження місцевої політики у сфері цифрового розвитку та інформатизації. Вона розроблена відповідно до чинного законодавства і є складовою частиною Регіональної програми інформатизації "Цифрова Львівщина" на 2025-2027 роки. Програма охоплює пріоритетні завдання щодо інформаційного, організаційно-технічного та </w:t>
      </w:r>
      <w:r w:rsidRPr="007B3D44">
        <w:rPr>
          <w:rFonts w:ascii="Times New Roman" w:eastAsia="Arial Unicode MS" w:hAnsi="Times New Roman"/>
          <w:sz w:val="24"/>
          <w:szCs w:val="24"/>
          <w:lang w:val="uk-UA" w:eastAsia="ru-RU" w:bidi="ru-RU"/>
        </w:rPr>
        <w:t>нормативно-</w:t>
      </w:r>
      <w:r w:rsidRPr="007B3D44">
        <w:rPr>
          <w:rFonts w:ascii="Times New Roman" w:eastAsia="Arial Unicode MS" w:hAnsi="Times New Roman"/>
          <w:sz w:val="24"/>
          <w:szCs w:val="24"/>
          <w:lang w:val="uk-UA" w:eastAsia="ru-RU" w:bidi="ru-RU"/>
        </w:rPr>
        <w:softHyphen/>
        <w:t>правового</w:t>
      </w:r>
      <w:r w:rsidRPr="007B3D44">
        <w:rPr>
          <w:rFonts w:ascii="Times New Roman" w:eastAsia="Arial Unicode MS" w:hAnsi="Times New Roman"/>
          <w:sz w:val="24"/>
          <w:szCs w:val="24"/>
          <w:lang w:val="uk-UA" w:eastAsia="uk-UA" w:bidi="uk-UA"/>
        </w:rPr>
        <w:t xml:space="preserve"> забезпечення діяльності органу місцевого самоврядування, спрямовані на соціально-економічний розвиток громади через впровадження сучасних інформаційно- комунікаційних технологій (ІКТ).</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Програма відповідає Стратегії розвитку Львівської області до 2027 року та сприяє досягненню таких стратегічних цілей:</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"Якість життя" (оперативна ціль 2.2 "Освічені громади", завдання 2.3.1 "Підвищення якості та доступності освітніх послуг");</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"Збалансований просторовий розвиток" (оперативна ціль 3.1 "Розвиток інфраструктури територіальних громад", завдання 3.1.1 "Забезпечення якісними адміністративними послугами", завдання 3.1.3 "Організація просторового планування територій" та оперативна ціль 3.2 "Розвиток інформаційно- комунікаційної інфраструктури");</w:t>
      </w:r>
    </w:p>
    <w:p w:rsidR="00393AA7" w:rsidRPr="007B3D44" w:rsidRDefault="00393AA7" w:rsidP="00A12949">
      <w:pPr>
        <w:widowControl w:val="0"/>
        <w:numPr>
          <w:ilvl w:val="0"/>
          <w:numId w:val="1"/>
        </w:numPr>
        <w:tabs>
          <w:tab w:val="left" w:pos="73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"Туристична привабливість" (оперативна ціль 5.1 "Підвищення атракційності та інфраструктурного забезпечення туризму", завдання 5.1.1 "Збереження природничої та історико-культурної спадщини").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Програма також узгоджується зі Стратегією розвитку Новорозділської територіальної громади до 2027 року та відповідним Планом заходів.</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Основна увага приділяється впровадженню інтегрованих проєктів, що створять єдину сучасну цифрову інфраструктуру громади, здатну взаємодіяти з іншими системами територіальних об'єднань та органів місцевого самоврядування. Реалізація Програми дозволить ефективно впроваджувати державну, регіональну та місцеву політики в таких напрямах: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інформатизація, цифровий розвиток, цифрові трансформації, цифровізація;</w:t>
      </w:r>
    </w:p>
    <w:p w:rsidR="00393AA7" w:rsidRPr="007B3D44" w:rsidRDefault="00393AA7" w:rsidP="00A12949">
      <w:pPr>
        <w:widowControl w:val="0"/>
        <w:numPr>
          <w:ilvl w:val="0"/>
          <w:numId w:val="1"/>
        </w:numPr>
        <w:tabs>
          <w:tab w:val="left" w:pos="77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електронне урядування та електронна демократія;</w:t>
      </w:r>
    </w:p>
    <w:p w:rsidR="00393AA7" w:rsidRPr="007B3D44" w:rsidRDefault="00393AA7" w:rsidP="00A12949">
      <w:pPr>
        <w:widowControl w:val="0"/>
        <w:numPr>
          <w:ilvl w:val="0"/>
          <w:numId w:val="1"/>
        </w:numPr>
        <w:tabs>
          <w:tab w:val="left" w:pos="77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інформаційного суспільства;</w:t>
      </w:r>
    </w:p>
    <w:p w:rsidR="00393AA7" w:rsidRPr="007B3D44" w:rsidRDefault="00393AA7" w:rsidP="00A12949">
      <w:pPr>
        <w:widowControl w:val="0"/>
        <w:numPr>
          <w:ilvl w:val="0"/>
          <w:numId w:val="1"/>
        </w:numPr>
        <w:tabs>
          <w:tab w:val="left" w:pos="77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цифрових навичок мешканців та працівників органів місцевого самоврядування;</w:t>
      </w:r>
    </w:p>
    <w:p w:rsidR="00393AA7" w:rsidRPr="007B3D44" w:rsidRDefault="00393AA7" w:rsidP="00A12949">
      <w:pPr>
        <w:widowControl w:val="0"/>
        <w:numPr>
          <w:ilvl w:val="0"/>
          <w:numId w:val="1"/>
        </w:numPr>
        <w:tabs>
          <w:tab w:val="left" w:pos="77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відкриті дані та національні електронні інформаційні ресурси;</w:t>
      </w:r>
    </w:p>
    <w:p w:rsidR="00393AA7" w:rsidRPr="007B3D44" w:rsidRDefault="00393AA7" w:rsidP="00A12949">
      <w:pPr>
        <w:widowControl w:val="0"/>
        <w:numPr>
          <w:ilvl w:val="0"/>
          <w:numId w:val="1"/>
        </w:numPr>
        <w:tabs>
          <w:tab w:val="left" w:pos="77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надання електронних та адміністративних послуг.</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Впровадження Програми сприятиме створенню сучасного цифрового простору, який відповідатиме потребам громади та сприятиме її сталому розвитку.</w:t>
      </w:r>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bookmarkStart w:id="28" w:name="bookmark11"/>
      <w:r w:rsidRPr="007B3D44">
        <w:rPr>
          <w:rFonts w:ascii="Times New Roman" w:hAnsi="Times New Roman"/>
          <w:b/>
          <w:bCs/>
          <w:sz w:val="24"/>
          <w:szCs w:val="24"/>
          <w:lang w:val="uk-UA" w:eastAsia="uk-UA" w:bidi="uk-UA"/>
        </w:rPr>
        <w:t>ІІ. ЗАГАЛЬНІ ПОЛОЖЕННЯ</w:t>
      </w:r>
      <w:bookmarkEnd w:id="28"/>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Програма інформатизації «Цифрова Новороздільська громада» на 2025 рік та прогноз на 2026-2027 роки» (далі - Програма) розроблена відповідно до законів України «Про правовий режим воєнного стану», «Про Національну програму інформатизації», «Про електронні довірчі послуги», «Про інформацію», «Про захист персональних даних», Концепції Національної програми інформатизації, схваленої Законом України «Про Концепцію </w:t>
      </w:r>
      <w:r w:rsidRPr="007B3D44">
        <w:rPr>
          <w:rFonts w:ascii="Times New Roman" w:eastAsia="Arial Unicode MS" w:hAnsi="Times New Roman"/>
          <w:sz w:val="24"/>
          <w:szCs w:val="24"/>
          <w:lang w:val="uk-UA" w:eastAsia="uk-UA" w:bidi="uk-UA"/>
        </w:rPr>
        <w:lastRenderedPageBreak/>
        <w:t xml:space="preserve">Національної програми інформатизації» (зі змінами), Бюджетного кодексу України; Указів Президента України від 24 лютого 2022 року № 64/2022 «Про введення воєнного стану в Україні» (зі змінами), від 24 лютого 2022 року № 68/2022 «Про утворення військових адміністрацій», постанови Кабінету Міністрів України від 02 лютого 2024 року № 119 «Деякі питання Національної програми інформатизації», наказу Міністерства цифрової трансформації України від 29 березня 2023 року № 34 «Про затвердження Методики визначення належності бюджетних програм, завдань, проектів, робіт до сфери інформатизації», зареєстрованого в Міністерстві юстиції України 14 квітня 2023 року за № 625/39681 та інших актів законодавства, з метою здійснення організаційних та координаційних функцій щодо формування і виконання Регіональної програми інформатизації «Цифрова Львівщина» на </w:t>
      </w:r>
      <w:r w:rsidRPr="007B3D44">
        <w:rPr>
          <w:rFonts w:ascii="Times New Roman" w:eastAsia="Arial Unicode MS" w:hAnsi="Times New Roman"/>
          <w:sz w:val="24"/>
          <w:szCs w:val="24"/>
          <w:lang w:val="uk-UA" w:bidi="en-US"/>
        </w:rPr>
        <w:t>2025-</w:t>
      </w:r>
      <w:r w:rsidRPr="007B3D44">
        <w:rPr>
          <w:rFonts w:ascii="Times New Roman" w:eastAsia="Arial Unicode MS" w:hAnsi="Times New Roman"/>
          <w:sz w:val="24"/>
          <w:szCs w:val="24"/>
          <w:lang w:val="uk-UA" w:bidi="en-US"/>
        </w:rPr>
        <w:softHyphen/>
        <w:t>2027</w:t>
      </w:r>
      <w:r w:rsidRPr="007B3D44">
        <w:rPr>
          <w:rFonts w:ascii="Times New Roman" w:eastAsia="Arial Unicode MS" w:hAnsi="Times New Roman"/>
          <w:sz w:val="24"/>
          <w:szCs w:val="24"/>
          <w:lang w:val="uk-UA" w:eastAsia="uk-UA" w:bidi="uk-UA"/>
        </w:rPr>
        <w:t xml:space="preserve"> роки.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Програма позиціонується як стратегічний документ місцевого рівня, тому її реалізація вимагає зосередження фінансових, фізичних та людських ресурсів. Очікується, що всі зусилля буде спрямовано на успішну реалізацію завдань і заходів, передбачених Програмою. Таким чином, зосередження та належна координація наявних фінансових ресурсів, залучених із надходжень місцевого та обласного рівня, державного </w:t>
      </w:r>
      <w:r w:rsidRPr="007B3D44">
        <w:rPr>
          <w:rFonts w:ascii="Times New Roman" w:eastAsia="Arial Unicode MS" w:hAnsi="Times New Roman"/>
          <w:sz w:val="24"/>
          <w:szCs w:val="24"/>
          <w:lang w:val="uk-UA" w:eastAsia="ru-RU" w:bidi="ru-RU"/>
        </w:rPr>
        <w:t xml:space="preserve">бюджету, </w:t>
      </w:r>
      <w:r w:rsidRPr="007B3D44">
        <w:rPr>
          <w:rFonts w:ascii="Times New Roman" w:eastAsia="Arial Unicode MS" w:hAnsi="Times New Roman"/>
          <w:sz w:val="24"/>
          <w:szCs w:val="24"/>
          <w:lang w:val="uk-UA" w:eastAsia="uk-UA" w:bidi="uk-UA"/>
        </w:rPr>
        <w:t>коштів донорів та з приватних джерел, дасть змогу забезпечити досягнення цілей, визначених у Програмі.</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bookmarkStart w:id="29" w:name="bookmark12"/>
      <w:bookmarkStart w:id="30" w:name="bookmark13"/>
      <w:r w:rsidRPr="007B3D44">
        <w:rPr>
          <w:rFonts w:ascii="Times New Roman" w:hAnsi="Times New Roman"/>
          <w:b/>
          <w:bCs/>
          <w:sz w:val="24"/>
          <w:szCs w:val="24"/>
          <w:lang w:val="uk-UA" w:eastAsia="uk-UA" w:bidi="uk-UA"/>
        </w:rPr>
        <w:t>ІІІ. СТАН, ПРОБЛЕМИ І МОЖЛИВОСТІ РОЗВИТКУ ГРОМАДИ У СФЕРІ ІНФОРМАТИЗАЦІЇ ТА ЦИФРОВИХ ПЕРЕТВОРЕНЬ</w:t>
      </w:r>
      <w:bookmarkEnd w:id="29"/>
      <w:bookmarkEnd w:id="30"/>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keepNext/>
        <w:keepLines/>
        <w:widowControl w:val="0"/>
        <w:tabs>
          <w:tab w:val="left" w:pos="548"/>
        </w:tabs>
        <w:spacing w:after="0" w:line="240" w:lineRule="auto"/>
        <w:jc w:val="both"/>
        <w:outlineLvl w:val="2"/>
        <w:rPr>
          <w:rFonts w:ascii="Times New Roman" w:hAnsi="Times New Roman"/>
          <w:b/>
          <w:bCs/>
          <w:sz w:val="24"/>
          <w:szCs w:val="24"/>
          <w:lang w:val="uk-UA" w:eastAsia="uk-UA" w:bidi="uk-UA"/>
        </w:rPr>
      </w:pPr>
      <w:bookmarkStart w:id="31" w:name="bookmark14"/>
      <w:r w:rsidRPr="007B3D44">
        <w:rPr>
          <w:rFonts w:ascii="Times New Roman" w:hAnsi="Times New Roman"/>
          <w:b/>
          <w:bCs/>
          <w:sz w:val="24"/>
          <w:szCs w:val="24"/>
          <w:lang w:val="uk-UA" w:eastAsia="uk-UA" w:bidi="uk-UA"/>
        </w:rPr>
        <w:t>3.1.Ключові досягнення виконання місцевої програми інформатизації «Цифрова Новороздільська громада» за період 2022-2024 рок</w:t>
      </w:r>
      <w:bookmarkEnd w:id="31"/>
      <w:r w:rsidRPr="007B3D44">
        <w:rPr>
          <w:rFonts w:ascii="Times New Roman" w:hAnsi="Times New Roman"/>
          <w:b/>
          <w:bCs/>
          <w:sz w:val="24"/>
          <w:szCs w:val="24"/>
          <w:lang w:val="uk-UA" w:eastAsia="uk-UA" w:bidi="uk-UA"/>
        </w:rPr>
        <w:t>ів</w:t>
      </w:r>
    </w:p>
    <w:p w:rsidR="00393AA7" w:rsidRPr="007B3D44" w:rsidRDefault="00393AA7" w:rsidP="00393AA7">
      <w:pPr>
        <w:keepNext/>
        <w:keepLines/>
        <w:widowControl w:val="0"/>
        <w:tabs>
          <w:tab w:val="left" w:pos="548"/>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keepNext/>
        <w:keepLines/>
        <w:widowControl w:val="0"/>
        <w:tabs>
          <w:tab w:val="left" w:pos="548"/>
        </w:tabs>
        <w:spacing w:after="0" w:line="240" w:lineRule="auto"/>
        <w:ind w:left="60" w:firstLine="507"/>
        <w:jc w:val="both"/>
        <w:outlineLvl w:val="2"/>
        <w:rPr>
          <w:rFonts w:ascii="Times New Roman" w:hAnsi="Times New Roman"/>
          <w:bCs/>
          <w:sz w:val="24"/>
          <w:szCs w:val="24"/>
          <w:lang w:val="uk-UA" w:eastAsia="uk-UA" w:bidi="uk-UA"/>
        </w:rPr>
      </w:pPr>
    </w:p>
    <w:p w:rsidR="00393AA7" w:rsidRPr="007B3D44" w:rsidRDefault="00393AA7" w:rsidP="00393AA7">
      <w:pPr>
        <w:keepNext/>
        <w:keepLines/>
        <w:widowControl w:val="0"/>
        <w:tabs>
          <w:tab w:val="left" w:pos="548"/>
        </w:tabs>
        <w:spacing w:after="0" w:line="240" w:lineRule="auto"/>
        <w:ind w:left="60" w:firstLine="507"/>
        <w:jc w:val="both"/>
        <w:outlineLvl w:val="2"/>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Попередня місцева програма інформатизації «Цифрова Новороздільська громада» на 2023-2025 роки була розроблена відділом інформаційно-технічного забезпечення та зв’язків з громадськістю та затверджена рішенням Новороздільської міської ради від 19 жовтня 2023 року № 1594. Перша програма діяла з 2022 року.</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Ключовими досягненнями виконання Програми впродовж 2022-2024 років були:</w:t>
      </w:r>
    </w:p>
    <w:p w:rsidR="00393AA7" w:rsidRPr="007B3D44" w:rsidRDefault="00393AA7" w:rsidP="00393AA7">
      <w:pPr>
        <w:widowControl w:val="0"/>
        <w:tabs>
          <w:tab w:val="left" w:pos="428"/>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У другій половині 2023 року в Новороздільській міській раді було впроваджено систему електронного документообігу «Megapolis.DocNet» та забезпечено підключення до системи електронної взаємодії з іншими органами виконавчої влади. Основною метою цього проєкту було прискорення роботи міської ради, підвищення виконавської дисципліни та зменшення витрат на паперовий документообіг. Запровадження цієї системи дозволила усунути такі проблеми, як втрата документів чи відсутність чіткої відповідальності за їх обробку, підвищити ефективність взаємодії між територіальними громадами та органами влади, забезпечити надійність обробки та зберігання інформації. Крім того, Новороздільська громада почала активно використовувати модуль для цифрового підписання договорів. Це рішення дозволяє оптимізувати процес укладання міжбюджетних трансфертів та подальшу реєстрацію в казначейській службі. Після впровадження нового функціоналу громади в 14 разів пришвидшили процес підписання та надсилають договори в цифровому форматі з накладеними електронними підписами та печатками.</w:t>
      </w:r>
    </w:p>
    <w:p w:rsidR="00393AA7" w:rsidRPr="007B3D44" w:rsidRDefault="00393AA7" w:rsidP="00393AA7">
      <w:pPr>
        <w:widowControl w:val="0"/>
        <w:tabs>
          <w:tab w:val="left" w:pos="428"/>
        </w:tabs>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tabs>
          <w:tab w:val="left" w:pos="448"/>
        </w:tabs>
        <w:spacing w:after="0" w:line="240" w:lineRule="auto"/>
        <w:ind w:firstLine="709"/>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1. У квітні 2024 року Новороздільська міська  рада офіційно приєдналась до Міжнародної хартії відкритих даних. Розпочалась робота з Місцевим порталом відкритих даних Львівщини </w:t>
      </w:r>
      <w:hyperlink r:id="rId129" w:history="1">
        <w:r w:rsidRPr="007B3D44">
          <w:rPr>
            <w:rFonts w:ascii="Times New Roman" w:eastAsia="Arial Unicode MS" w:hAnsi="Times New Roman"/>
            <w:sz w:val="24"/>
            <w:szCs w:val="24"/>
            <w:u w:val="single"/>
            <w:lang w:val="uk-UA" w:eastAsia="uk-UA" w:bidi="uk-UA"/>
          </w:rPr>
          <w:t>https://data.loda.gov.ua</w:t>
        </w:r>
      </w:hyperlink>
      <w:r w:rsidRPr="007B3D44">
        <w:rPr>
          <w:rFonts w:ascii="Times New Roman" w:eastAsia="Arial Unicode MS" w:hAnsi="Times New Roman"/>
          <w:sz w:val="24"/>
          <w:szCs w:val="24"/>
          <w:lang w:val="uk-UA" w:bidi="en-US"/>
        </w:rPr>
        <w:t xml:space="preserve"> </w:t>
      </w:r>
      <w:r w:rsidRPr="007B3D44">
        <w:rPr>
          <w:rFonts w:ascii="Times New Roman" w:eastAsia="Arial Unicode MS" w:hAnsi="Times New Roman"/>
          <w:sz w:val="24"/>
          <w:szCs w:val="24"/>
          <w:lang w:val="uk-UA" w:eastAsia="uk-UA" w:bidi="uk-UA"/>
        </w:rPr>
        <w:t xml:space="preserve">та Портал місцевої статистики Львівщини </w:t>
      </w:r>
      <w:hyperlink r:id="rId130" w:history="1">
        <w:r w:rsidRPr="007B3D44">
          <w:rPr>
            <w:rFonts w:ascii="Times New Roman" w:eastAsia="Arial Unicode MS" w:hAnsi="Times New Roman"/>
            <w:sz w:val="24"/>
            <w:szCs w:val="24"/>
            <w:u w:val="single"/>
            <w:lang w:val="uk-UA" w:eastAsia="uk-UA" w:bidi="uk-UA"/>
          </w:rPr>
          <w:t>https://stat.loda.gov.ua/</w:t>
        </w:r>
      </w:hyperlink>
      <w:r w:rsidRPr="007B3D44">
        <w:rPr>
          <w:rFonts w:ascii="Times New Roman" w:eastAsia="Arial Unicode MS" w:hAnsi="Times New Roman"/>
          <w:sz w:val="24"/>
          <w:szCs w:val="24"/>
          <w:lang w:val="uk-UA" w:bidi="en-US"/>
        </w:rPr>
        <w:t xml:space="preserve">. </w:t>
      </w:r>
      <w:r w:rsidRPr="007B3D44">
        <w:rPr>
          <w:rFonts w:ascii="Times New Roman" w:eastAsia="Arial Unicode MS" w:hAnsi="Times New Roman"/>
          <w:sz w:val="24"/>
          <w:szCs w:val="24"/>
          <w:lang w:val="uk-UA" w:eastAsia="uk-UA" w:bidi="uk-UA"/>
        </w:rPr>
        <w:t>У 2024 році Новороздільською міською радою було оприлюднено 19 наборів даних.</w:t>
      </w:r>
    </w:p>
    <w:p w:rsidR="00393AA7" w:rsidRPr="007B3D44" w:rsidRDefault="00393AA7" w:rsidP="00393AA7">
      <w:pPr>
        <w:widowControl w:val="0"/>
        <w:tabs>
          <w:tab w:val="left" w:pos="387"/>
          <w:tab w:val="left" w:pos="3156"/>
        </w:tabs>
        <w:spacing w:after="0" w:line="240" w:lineRule="auto"/>
        <w:ind w:firstLine="709"/>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2. З метою забезпечення легкого та зручного доступу до використання базових інструментів електронної демократії мешканцям Новороздільської громади створено особистий кабінет громади на веб-платформі «Єдина платформа місцевої електронної демократії» з можливістю використання інструментів електронної демократії: електронні петиції та електронні консультації.</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Новороздільська міськарада та Міжнародна благодійна організація «Фонд Східна </w:t>
      </w:r>
      <w:r w:rsidRPr="007B3D44">
        <w:rPr>
          <w:rFonts w:ascii="Times New Roman" w:eastAsia="Arial Unicode MS" w:hAnsi="Times New Roman"/>
          <w:sz w:val="24"/>
          <w:szCs w:val="24"/>
          <w:lang w:val="uk-UA" w:eastAsia="uk-UA" w:bidi="uk-UA"/>
        </w:rPr>
        <w:lastRenderedPageBreak/>
        <w:t>Європа» підписали Меморандум про взаєморозуміння та співпрацю щодо впровадження Єдиної платформи місцевої електронної демократії «е-DEM».</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Розпорядженням Новороздільського міського  голови від 01.08.2024 року №118  «Про розподіл функціональних обов’язків між міським головою, першим заступником міського голови, заступниками міського голови з питань діяльності виконавчих органів ради, секретарем ради, та керуючим справами виконавчого комітету» у Новороздільській міській раді визначену відповідальну особу з питань цифрового розвитку, цифрових трансформацій і цифровізації.</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Попри повномасштабне вторгнення, цифрова трансформація залишається одним із пріоритетним напрямом для Новороздільської міської ради. Адже цифровізація, особливо в умовах війни, необхідна для надання якісних медичних, освітніх, соціальних, адміністративних та інших публічних послуг, забезпечення доступу до стільникового зв’язку та фіксованого Інтернету, а також покращення рівня кібербезпеки й функціонування критичної інфраструктури загалом.</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452"/>
        </w:tabs>
        <w:spacing w:after="0" w:line="240" w:lineRule="auto"/>
        <w:jc w:val="both"/>
        <w:outlineLvl w:val="2"/>
        <w:rPr>
          <w:rFonts w:ascii="Times New Roman" w:hAnsi="Times New Roman"/>
          <w:b/>
          <w:bCs/>
          <w:sz w:val="24"/>
          <w:szCs w:val="24"/>
          <w:lang w:val="uk-UA" w:eastAsia="uk-UA" w:bidi="uk-UA"/>
        </w:rPr>
      </w:pPr>
      <w:bookmarkStart w:id="32" w:name="bookmark15"/>
      <w:r w:rsidRPr="007B3D44">
        <w:rPr>
          <w:rFonts w:ascii="Times New Roman" w:hAnsi="Times New Roman"/>
          <w:b/>
          <w:bCs/>
          <w:sz w:val="24"/>
          <w:szCs w:val="24"/>
          <w:lang w:val="uk-UA" w:eastAsia="uk-UA" w:bidi="uk-UA"/>
        </w:rPr>
        <w:t>3.2.Стан впровадження системи е-документообігу у Новороздільській ТГ</w:t>
      </w:r>
      <w:bookmarkEnd w:id="32"/>
    </w:p>
    <w:p w:rsidR="00393AA7" w:rsidRPr="007B3D44" w:rsidRDefault="00393AA7" w:rsidP="00393AA7">
      <w:pPr>
        <w:keepNext/>
        <w:keepLines/>
        <w:widowControl w:val="0"/>
        <w:tabs>
          <w:tab w:val="left" w:pos="452"/>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Calibri" w:hAnsi="Times New Roman"/>
          <w:sz w:val="24"/>
          <w:szCs w:val="24"/>
          <w:lang w:val="uk-UA"/>
        </w:rPr>
      </w:pPr>
      <w:r w:rsidRPr="007B3D44">
        <w:rPr>
          <w:rFonts w:ascii="Times New Roman" w:eastAsia="Arial Unicode MS" w:hAnsi="Times New Roman"/>
          <w:sz w:val="24"/>
          <w:szCs w:val="24"/>
          <w:lang w:val="uk-UA" w:eastAsia="uk-UA" w:bidi="uk-UA"/>
        </w:rPr>
        <w:t xml:space="preserve">Розпорядженням Новороздільського міського голови від 28.03.2023 року №38  </w:t>
      </w:r>
      <w:r w:rsidRPr="007B3D44">
        <w:rPr>
          <w:rFonts w:ascii="Times New Roman" w:eastAsia="Calibri" w:hAnsi="Times New Roman"/>
          <w:sz w:val="24"/>
          <w:szCs w:val="24"/>
          <w:lang w:val="uk-UA"/>
        </w:rPr>
        <w:t>затверджено  Інструкції з діловодства у виконавчих органах Новороздільської міської ради, зокрема інструкцію з документування управлінської інформації в електронній формі та організація роботи з електронними документами в діловодстві, електронного міжвідомчого обміну у Новороздільській міській раді та її структурних підрозділах»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Протягом 2023 року було впроваджено в експлуатацію  систему електронного документообігу в міській  раді та її структурних підрозділах.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Основними задачами СЕД «Megapolis.DocNet» є оптимізація та модифікація комп'ютерної підтримки процесів документообігу, а саме автоматизації процесів підготовки, узгодження та виконання наступних документів:</w:t>
      </w:r>
    </w:p>
    <w:p w:rsidR="00393AA7" w:rsidRPr="007B3D44" w:rsidRDefault="00393AA7" w:rsidP="00A12949">
      <w:pPr>
        <w:widowControl w:val="0"/>
        <w:numPr>
          <w:ilvl w:val="0"/>
          <w:numId w:val="1"/>
        </w:numPr>
        <w:tabs>
          <w:tab w:val="left" w:pos="1493"/>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Вхідні документи;</w:t>
      </w:r>
    </w:p>
    <w:p w:rsidR="00393AA7" w:rsidRPr="007B3D44" w:rsidRDefault="00393AA7" w:rsidP="00A12949">
      <w:pPr>
        <w:widowControl w:val="0"/>
        <w:numPr>
          <w:ilvl w:val="0"/>
          <w:numId w:val="1"/>
        </w:numPr>
        <w:tabs>
          <w:tab w:val="left" w:pos="1493"/>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Звернення громадян;</w:t>
      </w:r>
    </w:p>
    <w:p w:rsidR="00393AA7" w:rsidRPr="007B3D44" w:rsidRDefault="00393AA7" w:rsidP="00A12949">
      <w:pPr>
        <w:widowControl w:val="0"/>
        <w:numPr>
          <w:ilvl w:val="0"/>
          <w:numId w:val="1"/>
        </w:numPr>
        <w:tabs>
          <w:tab w:val="left" w:pos="1493"/>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Договори;</w:t>
      </w:r>
    </w:p>
    <w:p w:rsidR="00393AA7" w:rsidRPr="007B3D44" w:rsidRDefault="00393AA7" w:rsidP="00A12949">
      <w:pPr>
        <w:widowControl w:val="0"/>
        <w:numPr>
          <w:ilvl w:val="0"/>
          <w:numId w:val="1"/>
        </w:numPr>
        <w:tabs>
          <w:tab w:val="left" w:pos="1493"/>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Вихідні документи.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Обслуговування системи (управління користувачами, їх навчання, адміністрування системи) здійснюється штатними працівниками апарату ЛОДА.</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Також Новороздільська міська рада має ліцензію на право використання підсистеми «Мобільний клієнт» комп’ютерної програми (програмного продукту) «Системи електронного документообігу та автоматизації бізнес-процесів «Megapolis.DocNet».</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СЕД також забезпечує високий рівень захисту інформації, на яку побудовано КСЗІ СЕД «Megapolis.DocNet», що атестатом відповідності від 29.12.2023 №925В засвідчує забезпечення захисту інформації відповідно до вимог нормативних документів із технічного захисту інформації. Зберігання даних гарантує безпеку документів, а захист каналів передачі інформації унеможливлює несанкціонований доступ. Автоматичне резервування даних дозволяє уникнути втрати інформації навіть у разі технічних збоїв.</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Наразі є нагальна потреба в модернізації та розширенні функціоналу системи електронного документообігу, сучасні виклики потребують суттєвих покращень, які можна реалізувати лише за участі розробників. Основні напрями вдосконалення включають інсталяцію оновлень безпеки, що є критично важливим для захисту даних в умовах зростаючих кіберзагроз.</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452"/>
        </w:tabs>
        <w:spacing w:after="0" w:line="240" w:lineRule="auto"/>
        <w:jc w:val="both"/>
        <w:outlineLvl w:val="2"/>
        <w:rPr>
          <w:rFonts w:ascii="Times New Roman" w:hAnsi="Times New Roman"/>
          <w:b/>
          <w:bCs/>
          <w:sz w:val="24"/>
          <w:szCs w:val="24"/>
          <w:lang w:val="uk-UA" w:eastAsia="uk-UA" w:bidi="uk-UA"/>
        </w:rPr>
      </w:pPr>
      <w:bookmarkStart w:id="33" w:name="bookmark16"/>
      <w:r w:rsidRPr="007B3D44">
        <w:rPr>
          <w:rFonts w:ascii="Times New Roman" w:hAnsi="Times New Roman"/>
          <w:b/>
          <w:bCs/>
          <w:sz w:val="24"/>
          <w:szCs w:val="24"/>
          <w:lang w:val="uk-UA" w:eastAsia="uk-UA" w:bidi="uk-UA"/>
        </w:rPr>
        <w:t>3.3.Розвиток надання публічних послуг</w:t>
      </w:r>
      <w:bookmarkEnd w:id="33"/>
      <w:r w:rsidRPr="007B3D44">
        <w:rPr>
          <w:rFonts w:ascii="Times New Roman" w:hAnsi="Times New Roman"/>
          <w:b/>
          <w:bCs/>
          <w:sz w:val="24"/>
          <w:szCs w:val="24"/>
          <w:lang w:val="uk-UA" w:eastAsia="uk-UA" w:bidi="uk-UA"/>
        </w:rPr>
        <w:t xml:space="preserve"> ЦНАП</w:t>
      </w:r>
    </w:p>
    <w:p w:rsidR="00393AA7" w:rsidRPr="007B3D44" w:rsidRDefault="00393AA7" w:rsidP="00393AA7">
      <w:pPr>
        <w:keepNext/>
        <w:keepLines/>
        <w:widowControl w:val="0"/>
        <w:tabs>
          <w:tab w:val="left" w:pos="452"/>
        </w:tabs>
        <w:spacing w:after="0" w:line="240" w:lineRule="auto"/>
        <w:ind w:left="567"/>
        <w:jc w:val="both"/>
        <w:outlineLvl w:val="2"/>
        <w:rPr>
          <w:rFonts w:ascii="Times New Roman" w:hAnsi="Times New Roman"/>
          <w:b/>
          <w:bCs/>
          <w:sz w:val="24"/>
          <w:szCs w:val="24"/>
          <w:lang w:val="uk-UA" w:eastAsia="uk-UA" w:bidi="uk-UA"/>
        </w:rPr>
      </w:pPr>
    </w:p>
    <w:p w:rsidR="00393AA7" w:rsidRPr="007B3D44" w:rsidRDefault="00393AA7" w:rsidP="00393AA7">
      <w:pPr>
        <w:shd w:val="clear" w:color="auto" w:fill="FFFFFF"/>
        <w:spacing w:after="150" w:line="240" w:lineRule="auto"/>
        <w:ind w:firstLine="567"/>
        <w:jc w:val="both"/>
        <w:rPr>
          <w:rFonts w:ascii="e-Ukraine" w:hAnsi="e-Ukraine"/>
          <w:sz w:val="24"/>
          <w:szCs w:val="24"/>
          <w:lang w:val="uk-UA" w:eastAsia="uk-UA"/>
        </w:rPr>
      </w:pPr>
      <w:r w:rsidRPr="007B3D44">
        <w:rPr>
          <w:rFonts w:ascii="e-Ukraine" w:hAnsi="e-Ukraine"/>
          <w:sz w:val="24"/>
          <w:szCs w:val="24"/>
          <w:lang w:val="uk-UA" w:eastAsia="uk-UA"/>
        </w:rPr>
        <w:t xml:space="preserve">ЦНАПи — це ключові точки, де тисячі громадян щодня взаємодіють із державою. Завдяки їхній швидкості та якості, мешканці можуть отримувати державні та місцеві послуги оперативно та зручно. Безперебійний сервіс ЦНАПів став надпріоритетним після </w:t>
      </w:r>
      <w:r w:rsidRPr="007B3D44">
        <w:rPr>
          <w:rFonts w:ascii="e-Ukraine" w:hAnsi="e-Ukraine"/>
          <w:sz w:val="24"/>
          <w:szCs w:val="24"/>
          <w:lang w:val="uk-UA" w:eastAsia="uk-UA"/>
        </w:rPr>
        <w:lastRenderedPageBreak/>
        <w:t>повномасштабного вторгнення, адже центри несуть велику відповідальність за функціонування, стабільність і стійкість громад.</w:t>
      </w:r>
    </w:p>
    <w:p w:rsidR="00393AA7" w:rsidRPr="007B3D44" w:rsidRDefault="00393AA7" w:rsidP="00393AA7">
      <w:pPr>
        <w:shd w:val="clear" w:color="auto" w:fill="FFFFFF"/>
        <w:spacing w:after="150" w:line="240" w:lineRule="auto"/>
        <w:ind w:firstLine="567"/>
        <w:jc w:val="both"/>
        <w:rPr>
          <w:rFonts w:ascii="e-Ukraine" w:hAnsi="e-Ukraine"/>
          <w:sz w:val="24"/>
          <w:szCs w:val="24"/>
          <w:lang w:val="uk-UA" w:eastAsia="uk-UA"/>
        </w:rPr>
      </w:pPr>
      <w:r w:rsidRPr="007B3D44">
        <w:rPr>
          <w:rFonts w:ascii="e-Ukraine" w:hAnsi="e-Ukraine"/>
          <w:sz w:val="24"/>
          <w:szCs w:val="24"/>
          <w:lang w:val="uk-UA" w:eastAsia="uk-UA"/>
        </w:rPr>
        <w:t>Цифровізація ЦНАПів є великим кроком у майбутнє адміністративних послуг. Цей інноваційний процес перетворює класичні центри надання адміністративних послуг у сучасні, ефективні та зручні платформи. Серед основних причин важливості диджитал-підходу до розвитку ЦНАПів можна назвати:</w:t>
      </w:r>
    </w:p>
    <w:p w:rsidR="00393AA7" w:rsidRPr="007B3D44" w:rsidRDefault="00393AA7" w:rsidP="00A12949">
      <w:pPr>
        <w:numPr>
          <w:ilvl w:val="0"/>
          <w:numId w:val="6"/>
        </w:numPr>
        <w:shd w:val="clear" w:color="auto" w:fill="FFFFFF"/>
        <w:spacing w:before="100" w:beforeAutospacing="1" w:after="100" w:afterAutospacing="1" w:line="240" w:lineRule="auto"/>
        <w:jc w:val="both"/>
        <w:rPr>
          <w:rFonts w:ascii="e-Ukraine" w:hAnsi="e-Ukraine"/>
          <w:sz w:val="24"/>
          <w:szCs w:val="24"/>
          <w:lang w:val="uk-UA" w:eastAsia="uk-UA"/>
        </w:rPr>
      </w:pPr>
      <w:r w:rsidRPr="007B3D44">
        <w:rPr>
          <w:rFonts w:ascii="e-Ukraine" w:hAnsi="e-Ukraine"/>
          <w:sz w:val="24"/>
          <w:szCs w:val="24"/>
          <w:lang w:val="uk-UA" w:eastAsia="uk-UA"/>
        </w:rPr>
        <w:t>оптимізацію робочих процесів, зниження часу надання послуг та забезпечення більшої швидкості обробки документів;</w:t>
      </w:r>
    </w:p>
    <w:p w:rsidR="00393AA7" w:rsidRPr="007B3D44" w:rsidRDefault="00393AA7" w:rsidP="00A12949">
      <w:pPr>
        <w:numPr>
          <w:ilvl w:val="0"/>
          <w:numId w:val="6"/>
        </w:numPr>
        <w:shd w:val="clear" w:color="auto" w:fill="FFFFFF"/>
        <w:spacing w:before="100" w:beforeAutospacing="1" w:after="100" w:afterAutospacing="1" w:line="240" w:lineRule="auto"/>
        <w:jc w:val="both"/>
        <w:rPr>
          <w:rFonts w:ascii="e-Ukraine" w:hAnsi="e-Ukraine"/>
          <w:sz w:val="24"/>
          <w:szCs w:val="24"/>
          <w:lang w:val="uk-UA" w:eastAsia="uk-UA"/>
        </w:rPr>
      </w:pPr>
      <w:r w:rsidRPr="007B3D44">
        <w:rPr>
          <w:rFonts w:ascii="e-Ukraine" w:hAnsi="e-Ukraine"/>
          <w:sz w:val="24"/>
          <w:szCs w:val="24"/>
          <w:lang w:val="uk-UA" w:eastAsia="uk-UA"/>
        </w:rPr>
        <w:t>підвищення прозорості та уніфікацію даних, що допомагає уникнути дублювання і помилок;</w:t>
      </w:r>
    </w:p>
    <w:p w:rsidR="00393AA7" w:rsidRPr="007B3D44" w:rsidRDefault="00393AA7" w:rsidP="00A12949">
      <w:pPr>
        <w:numPr>
          <w:ilvl w:val="0"/>
          <w:numId w:val="6"/>
        </w:numPr>
        <w:shd w:val="clear" w:color="auto" w:fill="FFFFFF"/>
        <w:spacing w:before="100" w:beforeAutospacing="1" w:after="100" w:afterAutospacing="1" w:line="240" w:lineRule="auto"/>
        <w:jc w:val="both"/>
        <w:rPr>
          <w:rFonts w:ascii="e-Ukraine" w:hAnsi="e-Ukraine"/>
          <w:sz w:val="24"/>
          <w:szCs w:val="24"/>
          <w:lang w:val="uk-UA" w:eastAsia="uk-UA"/>
        </w:rPr>
      </w:pPr>
      <w:r w:rsidRPr="007B3D44">
        <w:rPr>
          <w:rFonts w:ascii="e-Ukraine" w:hAnsi="e-Ukraine"/>
          <w:sz w:val="24"/>
          <w:szCs w:val="24"/>
          <w:lang w:val="uk-UA" w:eastAsia="uk-UA"/>
        </w:rPr>
        <w:t>забезпечення збереження та доступність даних в електронному вигляді у випадку непередбачених обставин або катастроф;</w:t>
      </w:r>
    </w:p>
    <w:p w:rsidR="00393AA7" w:rsidRPr="007B3D44" w:rsidRDefault="00393AA7" w:rsidP="00A12949">
      <w:pPr>
        <w:numPr>
          <w:ilvl w:val="0"/>
          <w:numId w:val="6"/>
        </w:numPr>
        <w:shd w:val="clear" w:color="auto" w:fill="FFFFFF"/>
        <w:spacing w:before="100" w:beforeAutospacing="1" w:after="100" w:afterAutospacing="1" w:line="240" w:lineRule="auto"/>
        <w:jc w:val="both"/>
        <w:rPr>
          <w:rFonts w:ascii="e-Ukraine" w:hAnsi="e-Ukraine"/>
          <w:sz w:val="24"/>
          <w:szCs w:val="24"/>
          <w:lang w:val="uk-UA" w:eastAsia="uk-UA"/>
        </w:rPr>
      </w:pPr>
      <w:r w:rsidRPr="007B3D44">
        <w:rPr>
          <w:rFonts w:ascii="e-Ukraine" w:hAnsi="e-Ukraine"/>
          <w:sz w:val="24"/>
          <w:szCs w:val="24"/>
          <w:lang w:val="uk-UA" w:eastAsia="uk-UA"/>
        </w:rPr>
        <w:t>сприяння розвитку е-урядування, що спрощує взаємодію між державою та громадянами, підвищує рівень доступності та якості послуг.</w:t>
      </w:r>
    </w:p>
    <w:p w:rsidR="00393AA7" w:rsidRPr="007B3D44" w:rsidRDefault="00393AA7" w:rsidP="00393AA7">
      <w:pPr>
        <w:keepNext/>
        <w:keepLines/>
        <w:widowControl w:val="0"/>
        <w:tabs>
          <w:tab w:val="left" w:pos="508"/>
        </w:tabs>
        <w:spacing w:after="0" w:line="240" w:lineRule="auto"/>
        <w:jc w:val="both"/>
        <w:outlineLvl w:val="2"/>
        <w:rPr>
          <w:rFonts w:ascii="Times New Roman" w:hAnsi="Times New Roman"/>
          <w:b/>
          <w:bCs/>
          <w:sz w:val="24"/>
          <w:szCs w:val="24"/>
          <w:lang w:val="uk-UA" w:eastAsia="uk-UA" w:bidi="uk-UA"/>
        </w:rPr>
      </w:pPr>
      <w:bookmarkStart w:id="34" w:name="bookmark17"/>
      <w:r w:rsidRPr="007B3D44">
        <w:rPr>
          <w:rFonts w:ascii="Times New Roman" w:hAnsi="Times New Roman"/>
          <w:b/>
          <w:bCs/>
          <w:sz w:val="24"/>
          <w:szCs w:val="24"/>
          <w:lang w:val="uk-UA" w:eastAsia="uk-UA" w:bidi="uk-UA"/>
        </w:rPr>
        <w:t>3.4. Висвітлення роботи Новороздільської міської ради та її структурних підрозділів в цифровому просторі та залучення громадян до участі</w:t>
      </w:r>
      <w:bookmarkEnd w:id="34"/>
    </w:p>
    <w:p w:rsidR="00393AA7" w:rsidRPr="007B3D44" w:rsidRDefault="00393AA7" w:rsidP="00393AA7">
      <w:pPr>
        <w:keepNext/>
        <w:keepLines/>
        <w:widowControl w:val="0"/>
        <w:tabs>
          <w:tab w:val="left" w:pos="508"/>
        </w:tabs>
        <w:spacing w:after="0" w:line="240" w:lineRule="auto"/>
        <w:ind w:left="60"/>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Одним із ключових напрямів інформатизації є забезпечення відкритості діяльності Новороздільської міської ради. Для цього активно використовуються цифрові платформи та засоби комунікації, що сприяють інформуванню громадськості та залученню мешканців до ухвалення рішень.</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Інформаційна діяльність Новороздільської міської ради висвітлюється через:</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
          <w:bCs/>
          <w:sz w:val="24"/>
          <w:szCs w:val="24"/>
          <w:lang w:val="uk-UA" w:eastAsia="uk-UA" w:bidi="uk-UA"/>
        </w:rPr>
        <w:t xml:space="preserve">Офіційний </w:t>
      </w:r>
      <w:r w:rsidRPr="007B3D44">
        <w:rPr>
          <w:rFonts w:ascii="Times New Roman" w:eastAsia="Arial Unicode MS" w:hAnsi="Times New Roman"/>
          <w:b/>
          <w:bCs/>
          <w:sz w:val="24"/>
          <w:szCs w:val="24"/>
          <w:lang w:val="uk-UA" w:eastAsia="ru-RU" w:bidi="ru-RU"/>
        </w:rPr>
        <w:t>вебсайт</w:t>
      </w:r>
      <w:r w:rsidRPr="007B3D44">
        <w:rPr>
          <w:rFonts w:ascii="Times New Roman" w:eastAsia="Arial Unicode MS" w:hAnsi="Times New Roman"/>
          <w:sz w:val="24"/>
          <w:szCs w:val="24"/>
          <w:lang w:val="uk-UA" w:eastAsia="ru-RU" w:bidi="ru-RU"/>
        </w:rPr>
        <w:t xml:space="preserve">, </w:t>
      </w:r>
      <w:r w:rsidRPr="007B3D44">
        <w:rPr>
          <w:rFonts w:ascii="Times New Roman" w:eastAsia="Arial Unicode MS" w:hAnsi="Times New Roman"/>
          <w:sz w:val="24"/>
          <w:szCs w:val="24"/>
          <w:lang w:val="uk-UA" w:eastAsia="uk-UA" w:bidi="uk-UA"/>
        </w:rPr>
        <w:t>який містить актуальну інформацію про діяльність ради, проєкти рішень, бюджети, оголошення та звіти.</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
          <w:bCs/>
          <w:sz w:val="24"/>
          <w:szCs w:val="24"/>
          <w:lang w:val="uk-UA" w:eastAsia="uk-UA" w:bidi="uk-UA"/>
        </w:rPr>
        <w:t xml:space="preserve">Сторінки у соціальних мережах </w:t>
      </w:r>
      <w:r w:rsidRPr="007B3D44">
        <w:rPr>
          <w:rFonts w:ascii="Times New Roman" w:eastAsia="Arial Unicode MS" w:hAnsi="Times New Roman"/>
          <w:b/>
          <w:bCs/>
          <w:sz w:val="24"/>
          <w:szCs w:val="24"/>
          <w:lang w:val="uk-UA" w:bidi="en-US"/>
        </w:rPr>
        <w:t>Facebook</w:t>
      </w:r>
      <w:r w:rsidRPr="007B3D44">
        <w:rPr>
          <w:rFonts w:ascii="Times New Roman" w:eastAsia="Arial Unicode MS" w:hAnsi="Times New Roman"/>
          <w:sz w:val="24"/>
          <w:szCs w:val="24"/>
          <w:lang w:val="uk-UA" w:bidi="en-US"/>
        </w:rPr>
        <w:t xml:space="preserve">, </w:t>
      </w:r>
      <w:r w:rsidRPr="007B3D44">
        <w:rPr>
          <w:rFonts w:ascii="Times New Roman" w:eastAsia="Arial Unicode MS" w:hAnsi="Times New Roman"/>
          <w:sz w:val="24"/>
          <w:szCs w:val="24"/>
          <w:lang w:val="uk-UA" w:eastAsia="uk-UA" w:bidi="uk-UA"/>
        </w:rPr>
        <w:t>де публікуються новини, повідомлення про важливі події, фото-та відеоматеріали.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Новороздільська міська </w:t>
      </w:r>
      <w:r w:rsidRPr="007B3D44">
        <w:rPr>
          <w:rFonts w:ascii="Times New Roman" w:eastAsia="Arial Unicode MS" w:hAnsi="Times New Roman"/>
          <w:sz w:val="24"/>
          <w:szCs w:val="24"/>
          <w:lang w:val="uk-UA" w:eastAsia="ru-RU" w:bidi="ru-RU"/>
        </w:rPr>
        <w:t xml:space="preserve">рада </w:t>
      </w:r>
      <w:r w:rsidRPr="007B3D44">
        <w:rPr>
          <w:rFonts w:ascii="Times New Roman" w:eastAsia="Arial Unicode MS" w:hAnsi="Times New Roman"/>
          <w:sz w:val="24"/>
          <w:szCs w:val="24"/>
          <w:lang w:val="uk-UA" w:eastAsia="uk-UA" w:bidi="uk-UA"/>
        </w:rPr>
        <w:t>активно співпрацює з регіональними та місцевими ЗМІ. Завдяки такій співпраці вдається:</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Оперативно реагувати на запити журналістів та громадян;</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Поширювати достовірну інформацію про роботу ради через друковані та онлайн-видання;</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Залучати громадськість до обговорення важливих питань шляхом публікацій у газетах та інтернет-ресурсах.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Для того, щоб мешканці громади могли брати активну участь у прийнятті рішень міської </w:t>
      </w:r>
      <w:r w:rsidRPr="007B3D44">
        <w:rPr>
          <w:rFonts w:ascii="Times New Roman" w:eastAsia="Arial Unicode MS" w:hAnsi="Times New Roman"/>
          <w:sz w:val="24"/>
          <w:szCs w:val="24"/>
          <w:lang w:val="uk-UA" w:eastAsia="ru-RU" w:bidi="ru-RU"/>
        </w:rPr>
        <w:t>рада:</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Проводить онлайн-опитування та обговорення у соціальних мережах.</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Організовує прямі ефіри з керівництвом для роз’яснення важливих питань.</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Запровадила електронні петиції та консультації, що дають змогу ініціювати важливі для громади проєкти.</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 базі місцевої бібліотеки проводяться семінари для людей літнього віку щодо цифрової грамотності.</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Завдяки такій комплексній комунікаційній стратегії Новороздільська міська рада зміцнює довіру до влади, підвищує рівень відкритості та забезпечує прозоре ухвалення рішень.</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479"/>
        </w:tabs>
        <w:spacing w:after="0" w:line="240" w:lineRule="auto"/>
        <w:jc w:val="both"/>
        <w:outlineLvl w:val="2"/>
        <w:rPr>
          <w:rFonts w:ascii="Times New Roman" w:hAnsi="Times New Roman"/>
          <w:b/>
          <w:bCs/>
          <w:sz w:val="24"/>
          <w:szCs w:val="24"/>
          <w:lang w:val="uk-UA" w:eastAsia="uk-UA" w:bidi="uk-UA"/>
        </w:rPr>
      </w:pPr>
      <w:bookmarkStart w:id="35" w:name="bookmark18"/>
      <w:r w:rsidRPr="007B3D44">
        <w:rPr>
          <w:rFonts w:ascii="Times New Roman" w:hAnsi="Times New Roman"/>
          <w:b/>
          <w:bCs/>
          <w:sz w:val="24"/>
          <w:szCs w:val="24"/>
          <w:lang w:val="uk-UA" w:eastAsia="uk-UA" w:bidi="uk-UA"/>
        </w:rPr>
        <w:t>3.5.Розвиток сфери відкритих даних та місцевої статистики</w:t>
      </w:r>
      <w:bookmarkEnd w:id="35"/>
    </w:p>
    <w:p w:rsidR="00393AA7" w:rsidRPr="007B3D44" w:rsidRDefault="00393AA7" w:rsidP="00393AA7">
      <w:pPr>
        <w:keepNext/>
        <w:keepLines/>
        <w:widowControl w:val="0"/>
        <w:tabs>
          <w:tab w:val="left" w:pos="479"/>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Новороздільська міська рада активно розвиває сферу відкритих даних, формуючи екосистему прозорої громади. Ця екосистема базується на принципах залученості, відкритості та доступності даних, що створює міцний фундамент для прийняття ефективних управлінських рішень на основі достовірної інформації. Важливим елементом цієї екосистеми </w:t>
      </w:r>
      <w:r w:rsidRPr="007B3D44">
        <w:rPr>
          <w:rFonts w:ascii="Times New Roman" w:eastAsia="Arial Unicode MS" w:hAnsi="Times New Roman"/>
          <w:sz w:val="24"/>
          <w:szCs w:val="24"/>
          <w:lang w:val="uk-UA" w:eastAsia="uk-UA" w:bidi="uk-UA"/>
        </w:rPr>
        <w:lastRenderedPageBreak/>
        <w:t xml:space="preserve">є ініціативи, спрямовані на створення інструментів та умов </w:t>
      </w:r>
      <w:r w:rsidRPr="007B3D44">
        <w:rPr>
          <w:rFonts w:ascii="Times New Roman" w:eastAsia="Arial Unicode MS" w:hAnsi="Times New Roman"/>
          <w:sz w:val="24"/>
          <w:szCs w:val="24"/>
          <w:lang w:val="uk-UA" w:eastAsia="ru-RU" w:bidi="ru-RU"/>
        </w:rPr>
        <w:t xml:space="preserve">для </w:t>
      </w:r>
      <w:r w:rsidRPr="007B3D44">
        <w:rPr>
          <w:rFonts w:ascii="Times New Roman" w:eastAsia="Arial Unicode MS" w:hAnsi="Times New Roman"/>
          <w:sz w:val="24"/>
          <w:szCs w:val="24"/>
          <w:lang w:val="uk-UA" w:eastAsia="uk-UA" w:bidi="uk-UA"/>
        </w:rPr>
        <w:t xml:space="preserve">публічного </w:t>
      </w:r>
      <w:r w:rsidRPr="007B3D44">
        <w:rPr>
          <w:rFonts w:ascii="Times New Roman" w:eastAsia="Arial Unicode MS" w:hAnsi="Times New Roman"/>
          <w:sz w:val="24"/>
          <w:szCs w:val="24"/>
          <w:lang w:val="uk-UA" w:eastAsia="ru-RU" w:bidi="ru-RU"/>
        </w:rPr>
        <w:t xml:space="preserve">доступу </w:t>
      </w:r>
      <w:r w:rsidRPr="007B3D44">
        <w:rPr>
          <w:rFonts w:ascii="Times New Roman" w:eastAsia="Arial Unicode MS" w:hAnsi="Times New Roman"/>
          <w:sz w:val="24"/>
          <w:szCs w:val="24"/>
          <w:lang w:val="uk-UA" w:eastAsia="uk-UA" w:bidi="uk-UA"/>
        </w:rPr>
        <w:t>до даних.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18 квітня 2024 році  Рішенням виконавчого комітету № 152 Новороздільська міська рада приєдналась до Міжнародної хартії відкритих даних. Ця ініціатива </w:t>
      </w:r>
      <w:r w:rsidRPr="007B3D44">
        <w:rPr>
          <w:rFonts w:ascii="Times New Roman" w:eastAsia="Arial Unicode MS" w:hAnsi="Times New Roman"/>
          <w:sz w:val="24"/>
          <w:szCs w:val="24"/>
          <w:lang w:val="uk-UA" w:eastAsia="ru-RU" w:bidi="ru-RU"/>
        </w:rPr>
        <w:t xml:space="preserve">дозволила </w:t>
      </w:r>
      <w:r w:rsidRPr="007B3D44">
        <w:rPr>
          <w:rFonts w:ascii="Times New Roman" w:eastAsia="Arial Unicode MS" w:hAnsi="Times New Roman"/>
          <w:sz w:val="24"/>
          <w:szCs w:val="24"/>
          <w:lang w:val="uk-UA" w:eastAsia="uk-UA" w:bidi="uk-UA"/>
        </w:rPr>
        <w:t>громаді затвердити плани розвитку сфери відкритих даних, нормативні документи, що регулюють сферу відкритих даних, визначити відповідальних осіб за публікацію наборів відкритих даних, отримати доступ до Місцевого порталу відкритих даних Львівщини та розпочати публікацію наборів відкритих даних, відповідно до законодавства.</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Новороздільська міська рада у 2024 році оприлюднила 9 наборів відкритих даних, однак значно більша кількість наборів даних вже підготовлені та проходять модерацію у відповідальних структурних підрозділах.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452"/>
        </w:tabs>
        <w:spacing w:after="0" w:line="240" w:lineRule="auto"/>
        <w:jc w:val="both"/>
        <w:outlineLvl w:val="2"/>
        <w:rPr>
          <w:rFonts w:ascii="Times New Roman" w:hAnsi="Times New Roman"/>
          <w:b/>
          <w:bCs/>
          <w:sz w:val="24"/>
          <w:szCs w:val="24"/>
          <w:lang w:val="uk-UA" w:eastAsia="uk-UA" w:bidi="uk-UA"/>
        </w:rPr>
      </w:pPr>
      <w:bookmarkStart w:id="36" w:name="bookmark19"/>
      <w:r w:rsidRPr="007B3D44">
        <w:rPr>
          <w:rFonts w:ascii="Times New Roman" w:hAnsi="Times New Roman"/>
          <w:b/>
          <w:bCs/>
          <w:sz w:val="24"/>
          <w:szCs w:val="24"/>
          <w:lang w:val="uk-UA" w:eastAsia="uk-UA" w:bidi="uk-UA"/>
        </w:rPr>
        <w:t>3.6.Забезпечення кібербезпеки та захисту даних</w:t>
      </w:r>
      <w:bookmarkEnd w:id="36"/>
    </w:p>
    <w:p w:rsidR="00393AA7" w:rsidRPr="007B3D44" w:rsidRDefault="00393AA7" w:rsidP="00393AA7">
      <w:pPr>
        <w:keepNext/>
        <w:keepLines/>
        <w:widowControl w:val="0"/>
        <w:tabs>
          <w:tab w:val="left" w:pos="452"/>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 появою новітніх інформаційно-комунікаційних технологій та спеціалізованих інформаційних ресурсів у міській раді та в структурних підрозділах зростає потреба в організації ефективних заходів для забезпечення захисту інформації. Це включає впровадження комплексних рішень у сфері програмного забезпечення, технічного захисту та кібербезпеки. В сучасних умовах, коли кіберзагрози стають дедалі складнішими, створення надійної системи безпеки є ключовим пріоритетом для публічного управління.</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Відповідно до чинного законодавства України у сфері технічного захисту інформації та на виконання Плану реалізації Стратегії кібербезпеки України, усі інформаційно-телекомунікаційні системи органів державної влади та місцевого самоврядування повинні відповідати встановленим стандартам безпеки. Це передбачає перехід на сертифіковані програмні та апаратні засоби, які забезпечують захист конфіденційності, цілісності та доступності інформації. Особливу увагу приділяють впровадженню систем шифрування, захисту мережевих з'єднань, а також інструментів для виявлення та реагування на кібератаки.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Працівники міської ради та структурних підрозділах пройшли підвищення кваліфікації за програмою «Інформаційна безпека» та програми Дія.Освіта.</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Також Новороздільська міська рада впровадила хмарний сервіс </w:t>
      </w:r>
      <w:r w:rsidRPr="007B3D44">
        <w:rPr>
          <w:rFonts w:ascii="Times New Roman" w:eastAsia="Arial Unicode MS" w:hAnsi="Times New Roman"/>
          <w:sz w:val="24"/>
          <w:szCs w:val="24"/>
          <w:lang w:val="uk-UA" w:bidi="en-US"/>
        </w:rPr>
        <w:t xml:space="preserve">Cisco Umbrella </w:t>
      </w:r>
      <w:r w:rsidRPr="007B3D44">
        <w:rPr>
          <w:rFonts w:ascii="Times New Roman" w:eastAsia="Arial Unicode MS" w:hAnsi="Times New Roman"/>
          <w:sz w:val="24"/>
          <w:szCs w:val="24"/>
          <w:lang w:val="uk-UA" w:eastAsia="uk-UA" w:bidi="uk-UA"/>
        </w:rPr>
        <w:t>у міській раді та в школах, що стало вагомим кроком у напрямку підвищення кібербезпеки та створення безпечного цифрового середовища для навчання та роботи.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З метою підвищення рівня безпеки при використанні месенджерів, розроблено окремі рекомендації та правила користування </w:t>
      </w:r>
      <w:r w:rsidRPr="007B3D44">
        <w:rPr>
          <w:rFonts w:ascii="Times New Roman" w:eastAsia="Arial Unicode MS" w:hAnsi="Times New Roman"/>
          <w:sz w:val="24"/>
          <w:szCs w:val="24"/>
          <w:lang w:val="uk-UA" w:bidi="en-US"/>
        </w:rPr>
        <w:t xml:space="preserve">Telegram </w:t>
      </w:r>
      <w:r w:rsidRPr="007B3D44">
        <w:rPr>
          <w:rFonts w:ascii="Times New Roman" w:eastAsia="Arial Unicode MS" w:hAnsi="Times New Roman"/>
          <w:sz w:val="24"/>
          <w:szCs w:val="24"/>
          <w:lang w:val="uk-UA" w:eastAsia="uk-UA" w:bidi="uk-UA"/>
        </w:rPr>
        <w:t>у межах адміністративної діяльності.</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456"/>
        </w:tabs>
        <w:spacing w:after="0" w:line="240" w:lineRule="auto"/>
        <w:jc w:val="both"/>
        <w:outlineLvl w:val="2"/>
        <w:rPr>
          <w:rFonts w:ascii="Times New Roman" w:hAnsi="Times New Roman"/>
          <w:b/>
          <w:bCs/>
          <w:sz w:val="24"/>
          <w:szCs w:val="24"/>
          <w:lang w:val="uk-UA" w:eastAsia="uk-UA" w:bidi="uk-UA"/>
        </w:rPr>
      </w:pPr>
      <w:bookmarkStart w:id="37" w:name="bookmark20"/>
      <w:r w:rsidRPr="007B3D44">
        <w:rPr>
          <w:rFonts w:ascii="Times New Roman" w:hAnsi="Times New Roman"/>
          <w:b/>
          <w:bCs/>
          <w:sz w:val="24"/>
          <w:szCs w:val="24"/>
          <w:lang w:val="uk-UA" w:eastAsia="uk-UA" w:bidi="uk-UA"/>
        </w:rPr>
        <w:t>3.7.Інформатизація сфери охорони здоров’я</w:t>
      </w:r>
      <w:bookmarkEnd w:id="37"/>
    </w:p>
    <w:p w:rsidR="00393AA7" w:rsidRPr="007B3D44" w:rsidRDefault="00393AA7" w:rsidP="00393AA7">
      <w:pPr>
        <w:keepNext/>
        <w:keepLines/>
        <w:widowControl w:val="0"/>
        <w:tabs>
          <w:tab w:val="left" w:pos="456"/>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 сьогодні на території Новорозділської територіальної громади працює КНП «Новороздільська міська лікарня». В її складі: 2 амбулаторії загальної практики сімейної медицини та 2 фельдшерсько-акушерських пунктів. Всі медичні заклади громади підключені до Інтернету.</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У контексті впровадження медичної реформи у всіх закладах запроваджено медичні інформаційні системи (МІС). Це сприяє якісному та оперативному звітуванню перед Національною службою здоров'я України, а також значно прискорює документообіг у межах закладу. Медичні заклади, що надають медичну допомогу, обрали інформаційну систему МІС "НELSI". Процес інформатизації сфери охорони здоров'я наразі охоплює такі напрямки:</w:t>
      </w:r>
    </w:p>
    <w:p w:rsidR="00393AA7" w:rsidRPr="007B3D44" w:rsidRDefault="00393AA7" w:rsidP="00A12949">
      <w:pPr>
        <w:widowControl w:val="0"/>
        <w:numPr>
          <w:ilvl w:val="0"/>
          <w:numId w:val="2"/>
        </w:numPr>
        <w:tabs>
          <w:tab w:val="left" w:pos="78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КНП «Новорозділська міська лікарня» інтегрована з порталом "Дія", що дозволяє пацієнтам використовувати цифрові документи.</w:t>
      </w:r>
    </w:p>
    <w:p w:rsidR="00393AA7" w:rsidRPr="007B3D44" w:rsidRDefault="00393AA7" w:rsidP="00A12949">
      <w:pPr>
        <w:widowControl w:val="0"/>
        <w:numPr>
          <w:ilvl w:val="0"/>
          <w:numId w:val="2"/>
        </w:numPr>
        <w:tabs>
          <w:tab w:val="left" w:pos="78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Розроблено та впроваджено політики інформаційної безпеки, які активно застосовуються у щоденній роботі. </w:t>
      </w:r>
    </w:p>
    <w:p w:rsidR="00393AA7" w:rsidRPr="007B3D44" w:rsidRDefault="00393AA7" w:rsidP="00A12949">
      <w:pPr>
        <w:widowControl w:val="0"/>
        <w:numPr>
          <w:ilvl w:val="0"/>
          <w:numId w:val="2"/>
        </w:numPr>
        <w:tabs>
          <w:tab w:val="left" w:pos="78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КНП «Новорозділська міська лікарня» використовує систему електронного документообігу, інтегровану із загальнодержавною системою електронної взаємодії органів виконавчої влади.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 огляду на зазначене, першочерговими заходами з інформатизації сфери охорони здоров'я є:</w:t>
      </w:r>
    </w:p>
    <w:p w:rsidR="00393AA7" w:rsidRPr="007B3D44" w:rsidRDefault="00393AA7" w:rsidP="00A12949">
      <w:pPr>
        <w:widowControl w:val="0"/>
        <w:numPr>
          <w:ilvl w:val="0"/>
          <w:numId w:val="1"/>
        </w:numPr>
        <w:tabs>
          <w:tab w:val="left" w:pos="777"/>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подальша цифровізація медичних установ та забезпечення їх необхідними </w:t>
      </w:r>
      <w:r w:rsidRPr="007B3D44">
        <w:rPr>
          <w:rFonts w:ascii="Times New Roman" w:eastAsia="Arial Unicode MS" w:hAnsi="Times New Roman"/>
          <w:sz w:val="24"/>
          <w:szCs w:val="24"/>
          <w:lang w:val="uk-UA" w:eastAsia="uk-UA" w:bidi="uk-UA"/>
        </w:rPr>
        <w:lastRenderedPageBreak/>
        <w:t>інструментами для надання якісних медичних послуг, зокрема шляхом розвитку телемедицини;</w:t>
      </w:r>
    </w:p>
    <w:p w:rsidR="00393AA7" w:rsidRPr="007B3D44" w:rsidRDefault="00393AA7" w:rsidP="00A12949">
      <w:pPr>
        <w:widowControl w:val="0"/>
        <w:numPr>
          <w:ilvl w:val="0"/>
          <w:numId w:val="1"/>
        </w:numPr>
        <w:tabs>
          <w:tab w:val="left" w:pos="777"/>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навчання медичних працівників основам кібербезпеки та кібергігієни;</w:t>
      </w:r>
    </w:p>
    <w:p w:rsidR="00393AA7" w:rsidRPr="007B3D44" w:rsidRDefault="00393AA7" w:rsidP="00A12949">
      <w:pPr>
        <w:widowControl w:val="0"/>
        <w:numPr>
          <w:ilvl w:val="0"/>
          <w:numId w:val="1"/>
        </w:numPr>
        <w:tabs>
          <w:tab w:val="left" w:pos="777"/>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і впровадження цифрових рішень, спрямованих на підвищення ефективності управління у сфері охорони здоров'я.</w:t>
      </w:r>
    </w:p>
    <w:p w:rsidR="00393AA7" w:rsidRPr="007B3D44" w:rsidRDefault="00393AA7" w:rsidP="00393AA7">
      <w:pPr>
        <w:widowControl w:val="0"/>
        <w:tabs>
          <w:tab w:val="left" w:pos="777"/>
        </w:tabs>
        <w:spacing w:after="0" w:line="240" w:lineRule="auto"/>
        <w:ind w:left="56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3412"/>
        </w:tabs>
        <w:spacing w:after="0" w:line="240" w:lineRule="auto"/>
        <w:jc w:val="both"/>
        <w:outlineLvl w:val="2"/>
        <w:rPr>
          <w:rFonts w:ascii="Times New Roman" w:hAnsi="Times New Roman"/>
          <w:b/>
          <w:bCs/>
          <w:sz w:val="24"/>
          <w:szCs w:val="24"/>
          <w:lang w:val="uk-UA" w:eastAsia="uk-UA" w:bidi="uk-UA"/>
        </w:rPr>
      </w:pPr>
      <w:bookmarkStart w:id="38" w:name="bookmark21"/>
      <w:r w:rsidRPr="007B3D44">
        <w:rPr>
          <w:rFonts w:ascii="Times New Roman" w:hAnsi="Times New Roman"/>
          <w:b/>
          <w:bCs/>
          <w:sz w:val="24"/>
          <w:szCs w:val="24"/>
          <w:lang w:val="uk-UA" w:eastAsia="uk-UA" w:bidi="uk-UA"/>
        </w:rPr>
        <w:t>3.8.Інформатизація сфери освіти</w:t>
      </w:r>
      <w:bookmarkEnd w:id="38"/>
    </w:p>
    <w:p w:rsidR="00393AA7" w:rsidRPr="007B3D44" w:rsidRDefault="00393AA7" w:rsidP="00393AA7">
      <w:pPr>
        <w:keepNext/>
        <w:keepLines/>
        <w:widowControl w:val="0"/>
        <w:tabs>
          <w:tab w:val="left" w:pos="3412"/>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Цифровізація освіти у Новороздільській територіальній громаді є важливим етапом модернізації освітнього процесу. Її активне впровадження розпочалося ще до пандемії COVID-19, однак саме пандемія та війна суттєво прискорили цей процес. Збройна агресія проти України створила нові виклики щодо забезпечення безпеки учнів і педагогів, а також гарантування безперервного доступу до якісної освіти навіть у складних умовах, таких як повітряні тривоги чи перебування в укриттях.</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Завдяки спільним зусиллям Львівської обласної військової адміністрації, освітян та громади було реалізовано програму облаштування найпростіших укриттів. Усі навчальні заклади області тепер мають укриття, що відповідають вимогам безпеки та оснащені швидкісним доступом до Інтернету. Це забезпечує можливість продовження освітнього процесу навіть в умовах надзвичайних ситуацій, підвищуючи його якість і доступність.</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Ключовим елементом цифрової трансформації освіти стало впровадження електронних журналів та щоденників. Станом на 2024 рік ці інструменти використовуються в усіх закладах загальної середньої освіти Новорозділської територіальної громади. Вони дозволяють значно знизити адміністративне навантаження на педагогів і надають батькам можливість оперативного контролю за успішністю дітей, роблячи навчальний процес більш прозорим та зручним.</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Важливим досягненням у 2024 році стало впровадження в усіх школах та дитячих садочках Новорозділської громади системи кібербезпеки </w:t>
      </w:r>
      <w:r w:rsidRPr="007B3D44">
        <w:rPr>
          <w:rFonts w:ascii="Times New Roman" w:eastAsia="Arial Unicode MS" w:hAnsi="Times New Roman"/>
          <w:sz w:val="24"/>
          <w:szCs w:val="24"/>
          <w:lang w:val="uk-UA" w:bidi="en-US"/>
        </w:rPr>
        <w:t xml:space="preserve">Cisco Umbrella. </w:t>
      </w:r>
      <w:r w:rsidRPr="007B3D44">
        <w:rPr>
          <w:rFonts w:ascii="Times New Roman" w:eastAsia="Arial Unicode MS" w:hAnsi="Times New Roman"/>
          <w:sz w:val="24"/>
          <w:szCs w:val="24"/>
          <w:lang w:val="uk-UA" w:eastAsia="uk-UA" w:bidi="uk-UA"/>
        </w:rPr>
        <w:t xml:space="preserve">Цей сервіс захищає учнів і вчителів від кібератак, блокуючи доступ до потенційно небезпечних ресурсів і забезпечуючи надійний захист персональних даних. </w:t>
      </w:r>
      <w:r w:rsidRPr="007B3D44">
        <w:rPr>
          <w:rFonts w:ascii="Times New Roman" w:eastAsia="Arial Unicode MS" w:hAnsi="Times New Roman"/>
          <w:sz w:val="24"/>
          <w:szCs w:val="24"/>
          <w:lang w:val="uk-UA" w:bidi="en-US"/>
        </w:rPr>
        <w:t xml:space="preserve">Cisco Umbrella </w:t>
      </w:r>
      <w:r w:rsidRPr="007B3D44">
        <w:rPr>
          <w:rFonts w:ascii="Times New Roman" w:eastAsia="Arial Unicode MS" w:hAnsi="Times New Roman"/>
          <w:sz w:val="24"/>
          <w:szCs w:val="24"/>
          <w:lang w:val="uk-UA" w:eastAsia="uk-UA" w:bidi="uk-UA"/>
        </w:rPr>
        <w:t>стала невід’ємною частиною безпечного цифрового освітнього середовища, що сприяє ефективному навчанню в умовах цифрової епохи.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Завдяки цим ініціативам освіта у Новороздільській територіальній громаді стає стійкішою до зовнішніх викликів і водночас формує у школярів важливі компетенції ХХІ століття, зокрема критичне мислення, цифрову грамотність та відповідальне використання інформаційних ресурсів. Основними напрямами подальшої інформатизації освітнього процесу є:</w:t>
      </w:r>
    </w:p>
    <w:p w:rsidR="00393AA7" w:rsidRPr="007B3D44" w:rsidRDefault="00393AA7" w:rsidP="00A12949">
      <w:pPr>
        <w:widowControl w:val="0"/>
        <w:numPr>
          <w:ilvl w:val="0"/>
          <w:numId w:val="5"/>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забезпечення закладів сучасним комп’ютерним обладнанням;</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 xml:space="preserve">створення цифрового освітнього </w:t>
      </w:r>
      <w:r w:rsidRPr="007B3D44">
        <w:rPr>
          <w:rFonts w:ascii="Times New Roman" w:hAnsi="Times New Roman"/>
          <w:bCs/>
          <w:sz w:val="24"/>
          <w:szCs w:val="24"/>
          <w:lang w:val="uk-UA" w:eastAsia="ru-RU" w:bidi="ru-RU"/>
        </w:rPr>
        <w:t>контенту;</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підвищення рівня кібербезпеки та кібергігієни серед учнів і педагогів;</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залучення фахівців для впровадження інноваційних технологій навчання, зокрема дистанційного та змішаного навчання;</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проведення цільового підвищення кваліфікації педагогічних працівників.</w:t>
      </w:r>
    </w:p>
    <w:p w:rsidR="00393AA7" w:rsidRPr="007B3D44" w:rsidRDefault="00393AA7" w:rsidP="00393AA7">
      <w:pPr>
        <w:widowControl w:val="0"/>
        <w:tabs>
          <w:tab w:val="left" w:pos="797"/>
        </w:tabs>
        <w:spacing w:after="0" w:line="240" w:lineRule="auto"/>
        <w:ind w:left="567"/>
        <w:jc w:val="both"/>
        <w:rPr>
          <w:rFonts w:ascii="Times New Roman" w:hAnsi="Times New Roman"/>
          <w:bCs/>
          <w:sz w:val="24"/>
          <w:szCs w:val="24"/>
          <w:lang w:val="uk-UA" w:eastAsia="uk-UA" w:bidi="uk-UA"/>
        </w:rPr>
      </w:pPr>
    </w:p>
    <w:p w:rsidR="00393AA7" w:rsidRPr="007B3D44" w:rsidRDefault="00393AA7" w:rsidP="00393AA7">
      <w:pPr>
        <w:widowControl w:val="0"/>
        <w:tabs>
          <w:tab w:val="left" w:pos="1279"/>
        </w:tabs>
        <w:spacing w:after="0" w:line="240" w:lineRule="auto"/>
        <w:jc w:val="both"/>
        <w:rPr>
          <w:rFonts w:ascii="Times New Roman" w:hAnsi="Times New Roman"/>
          <w:bCs/>
          <w:sz w:val="24"/>
          <w:szCs w:val="24"/>
          <w:lang w:val="uk-UA" w:eastAsia="fr-FR" w:bidi="fr-FR"/>
        </w:rPr>
      </w:pPr>
      <w:r w:rsidRPr="007B3D44">
        <w:rPr>
          <w:rFonts w:ascii="Times New Roman" w:hAnsi="Times New Roman"/>
          <w:bCs/>
          <w:sz w:val="24"/>
          <w:szCs w:val="24"/>
          <w:lang w:val="uk-UA" w:eastAsia="uk-UA" w:bidi="uk-UA"/>
        </w:rPr>
        <w:t xml:space="preserve">3.9.Розвиток Геоінформаційної системи містобудівного кадастру </w:t>
      </w:r>
      <w:r w:rsidRPr="007B3D44">
        <w:rPr>
          <w:rFonts w:ascii="Times New Roman" w:hAnsi="Times New Roman"/>
          <w:bCs/>
          <w:sz w:val="24"/>
          <w:szCs w:val="24"/>
          <w:lang w:val="uk-UA" w:eastAsia="fr-FR" w:bidi="fr-FR"/>
        </w:rPr>
        <w:t>(GIS)</w:t>
      </w:r>
    </w:p>
    <w:p w:rsidR="00393AA7" w:rsidRPr="007B3D44" w:rsidRDefault="00393AA7" w:rsidP="00393AA7">
      <w:pPr>
        <w:widowControl w:val="0"/>
        <w:tabs>
          <w:tab w:val="left" w:pos="1279"/>
        </w:tabs>
        <w:spacing w:after="0" w:line="240" w:lineRule="auto"/>
        <w:jc w:val="both"/>
        <w:rPr>
          <w:rFonts w:ascii="Times New Roman" w:hAnsi="Times New Roman"/>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 xml:space="preserve">Геоінформаційна система містобудівного кадастру </w:t>
      </w:r>
      <w:r w:rsidRPr="007B3D44">
        <w:rPr>
          <w:rFonts w:ascii="Times New Roman" w:hAnsi="Times New Roman"/>
          <w:bCs/>
          <w:sz w:val="24"/>
          <w:szCs w:val="24"/>
          <w:lang w:val="uk-UA" w:eastAsia="fr-FR" w:bidi="fr-FR"/>
        </w:rPr>
        <w:t xml:space="preserve">(GIS) </w:t>
      </w:r>
      <w:r w:rsidRPr="007B3D44">
        <w:rPr>
          <w:rFonts w:ascii="Times New Roman" w:hAnsi="Times New Roman"/>
          <w:bCs/>
          <w:sz w:val="24"/>
          <w:szCs w:val="24"/>
          <w:lang w:val="uk-UA" w:eastAsia="uk-UA" w:bidi="uk-UA"/>
        </w:rPr>
        <w:t>є інтегрованою платформою, що поєднує цифрові інструменти для збереження, обробки та надання доступу до геопросторових даних, метаданих та публічних ресурсів у сфері містобудування. Ця система забезпечує ефективну взаємодію з національними реєстрами та базами даних, сприяючи прозорому управлінню територіальним розвитком.</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У рамках програми цифровізації Новорозділської ТГ на 2025-2027 роки особливу увагу приділено наступним напрямкам:</w:t>
      </w:r>
    </w:p>
    <w:p w:rsidR="00393AA7" w:rsidRPr="007B3D44" w:rsidRDefault="00393AA7" w:rsidP="00A12949">
      <w:pPr>
        <w:widowControl w:val="0"/>
        <w:numPr>
          <w:ilvl w:val="0"/>
          <w:numId w:val="3"/>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Інтероперабельність даних з національними системами:</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 xml:space="preserve">Єдина державна електронна система у сфері будівництва (ЄДЕССБ); </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lastRenderedPageBreak/>
        <w:t xml:space="preserve">o </w:t>
      </w:r>
      <w:r w:rsidRPr="007B3D44">
        <w:rPr>
          <w:rFonts w:ascii="Times New Roman" w:hAnsi="Times New Roman"/>
          <w:bCs/>
          <w:sz w:val="24"/>
          <w:szCs w:val="24"/>
          <w:lang w:val="uk-UA" w:eastAsia="uk-UA" w:bidi="uk-UA"/>
        </w:rPr>
        <w:t xml:space="preserve">Єдиний державний реєстр будівель та споруд (ЄДРА); </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 xml:space="preserve">Національна інфраструктура геопросторових даних (НІГД); </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 xml:space="preserve">Державний містобудівний кадастр (ДМБК); </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Державний земельний кадастр (ДЗК).</w:t>
      </w:r>
    </w:p>
    <w:p w:rsidR="00393AA7" w:rsidRPr="007B3D44" w:rsidRDefault="00393AA7" w:rsidP="00A12949">
      <w:pPr>
        <w:widowControl w:val="0"/>
        <w:numPr>
          <w:ilvl w:val="0"/>
          <w:numId w:val="3"/>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Створення нових цифрових шарів для задоволення потреб територіальних громад та забезпечення актуальності інформації.</w:t>
      </w:r>
    </w:p>
    <w:p w:rsidR="00393AA7" w:rsidRPr="007B3D44" w:rsidRDefault="00393AA7" w:rsidP="00A12949">
      <w:pPr>
        <w:widowControl w:val="0"/>
        <w:numPr>
          <w:ilvl w:val="0"/>
          <w:numId w:val="3"/>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Організація введення даних, що включає:</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Систематичне оновлення баз даних кадастру;</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sz w:val="24"/>
          <w:szCs w:val="24"/>
          <w:shd w:val="clear" w:color="auto" w:fill="FFFFFF"/>
          <w:lang w:val="uk-UA" w:eastAsia="fr-FR" w:bidi="fr-FR"/>
        </w:rPr>
        <w:t xml:space="preserve">o </w:t>
      </w:r>
      <w:r w:rsidRPr="007B3D44">
        <w:rPr>
          <w:rFonts w:ascii="Times New Roman" w:hAnsi="Times New Roman"/>
          <w:bCs/>
          <w:sz w:val="24"/>
          <w:szCs w:val="24"/>
          <w:lang w:val="uk-UA" w:eastAsia="uk-UA" w:bidi="uk-UA"/>
        </w:rPr>
        <w:t>Формування та видача кадастрових документів та довідок на запит фізичних і юридичних осіб.</w:t>
      </w:r>
    </w:p>
    <w:p w:rsidR="00393AA7" w:rsidRPr="007B3D44" w:rsidRDefault="00393AA7" w:rsidP="00A12949">
      <w:pPr>
        <w:widowControl w:val="0"/>
        <w:numPr>
          <w:ilvl w:val="0"/>
          <w:numId w:val="3"/>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Забезпечення доступу до містобудівної інформації для органів влади, місцевого самоврядування, підприємств, установ і громадян через електронні сервіси.</w:t>
      </w:r>
    </w:p>
    <w:p w:rsidR="00393AA7" w:rsidRPr="007B3D44" w:rsidRDefault="00393AA7" w:rsidP="00A12949">
      <w:pPr>
        <w:widowControl w:val="0"/>
        <w:numPr>
          <w:ilvl w:val="0"/>
          <w:numId w:val="3"/>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Розширення та модернізація серверної інфраструктури для забезпечення надійності та швидкодії системи в умовах зростання навантаження.</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Ключові заходи на 2025-2027 роки включають:</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 xml:space="preserve">Розширення функціональності </w:t>
      </w:r>
      <w:r w:rsidRPr="007B3D44">
        <w:rPr>
          <w:rFonts w:ascii="Times New Roman" w:hAnsi="Times New Roman"/>
          <w:bCs/>
          <w:sz w:val="24"/>
          <w:szCs w:val="24"/>
          <w:lang w:val="uk-UA" w:eastAsia="fr-FR" w:bidi="fr-FR"/>
        </w:rPr>
        <w:t xml:space="preserve">GIS, </w:t>
      </w:r>
      <w:r w:rsidRPr="007B3D44">
        <w:rPr>
          <w:rFonts w:ascii="Times New Roman" w:hAnsi="Times New Roman"/>
          <w:bCs/>
          <w:sz w:val="24"/>
          <w:szCs w:val="24"/>
          <w:lang w:val="uk-UA" w:eastAsia="uk-UA" w:bidi="uk-UA"/>
        </w:rPr>
        <w:t>зокрема інтерактивну взаємодію з користувачами та автоматизацію підготовки довідок.</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Розробка мобільного додатку для доступу до баз даних кадастру в реальному часі.</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 xml:space="preserve">Інтеграція з міжнародними стандартами, такими як </w:t>
      </w:r>
      <w:r w:rsidRPr="007B3D44">
        <w:rPr>
          <w:rFonts w:ascii="Times New Roman" w:hAnsi="Times New Roman"/>
          <w:bCs/>
          <w:sz w:val="24"/>
          <w:szCs w:val="24"/>
          <w:lang w:val="uk-UA" w:eastAsia="fr-FR" w:bidi="fr-FR"/>
        </w:rPr>
        <w:t xml:space="preserve">INSPIRE </w:t>
      </w:r>
      <w:r w:rsidRPr="007B3D44">
        <w:rPr>
          <w:rFonts w:ascii="Times New Roman" w:hAnsi="Times New Roman"/>
          <w:bCs/>
          <w:sz w:val="24"/>
          <w:szCs w:val="24"/>
          <w:lang w:val="uk-UA" w:eastAsia="uk-UA" w:bidi="uk-UA"/>
        </w:rPr>
        <w:t>(ЄС), для покращення якості геопросторових даних.</w:t>
      </w:r>
    </w:p>
    <w:p w:rsidR="00393AA7" w:rsidRPr="007B3D44" w:rsidRDefault="00393AA7" w:rsidP="00A12949">
      <w:pPr>
        <w:widowControl w:val="0"/>
        <w:numPr>
          <w:ilvl w:val="0"/>
          <w:numId w:val="1"/>
        </w:numPr>
        <w:tabs>
          <w:tab w:val="left" w:pos="797"/>
        </w:tabs>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 xml:space="preserve">Створення публічного порталу </w:t>
      </w:r>
      <w:r w:rsidRPr="007B3D44">
        <w:rPr>
          <w:rFonts w:ascii="Times New Roman" w:hAnsi="Times New Roman"/>
          <w:bCs/>
          <w:sz w:val="24"/>
          <w:szCs w:val="24"/>
          <w:lang w:val="uk-UA" w:bidi="en-US"/>
        </w:rPr>
        <w:t xml:space="preserve">GIS </w:t>
      </w:r>
      <w:r w:rsidRPr="007B3D44">
        <w:rPr>
          <w:rFonts w:ascii="Times New Roman" w:hAnsi="Times New Roman"/>
          <w:bCs/>
          <w:sz w:val="24"/>
          <w:szCs w:val="24"/>
          <w:lang w:val="uk-UA" w:eastAsia="uk-UA" w:bidi="uk-UA"/>
        </w:rPr>
        <w:t>для забезпечення прозорості та доступності даних для громадян.</w:t>
      </w:r>
    </w:p>
    <w:p w:rsidR="00393AA7" w:rsidRPr="007B3D44" w:rsidRDefault="00393AA7" w:rsidP="00393AA7">
      <w:pPr>
        <w:widowControl w:val="0"/>
        <w:spacing w:after="0" w:line="240" w:lineRule="auto"/>
        <w:ind w:left="60" w:firstLine="507"/>
        <w:jc w:val="both"/>
        <w:rPr>
          <w:rFonts w:ascii="Times New Roman" w:hAnsi="Times New Roman"/>
          <w:bCs/>
          <w:sz w:val="24"/>
          <w:szCs w:val="24"/>
          <w:lang w:val="uk-UA" w:eastAsia="uk-UA" w:bidi="uk-UA"/>
        </w:rPr>
      </w:pPr>
      <w:r w:rsidRPr="007B3D44">
        <w:rPr>
          <w:rFonts w:ascii="Times New Roman" w:hAnsi="Times New Roman"/>
          <w:bCs/>
          <w:sz w:val="24"/>
          <w:szCs w:val="24"/>
          <w:lang w:val="uk-UA" w:eastAsia="uk-UA" w:bidi="uk-UA"/>
        </w:rPr>
        <w:t>Очікувані результати:</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Прискорення розробки та затвердження містобудівної документації;</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hAnsi="Times New Roman"/>
          <w:bCs/>
          <w:sz w:val="24"/>
          <w:szCs w:val="24"/>
          <w:lang w:val="uk-UA" w:eastAsia="uk-UA" w:bidi="uk-UA"/>
        </w:rPr>
        <w:t>Покращення умов для інвестиційної діяльності;</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ефективності контролю за дотриманням містобудівних норм і стандартів.</w:t>
      </w:r>
    </w:p>
    <w:p w:rsidR="00393AA7" w:rsidRPr="007B3D44" w:rsidRDefault="00393AA7" w:rsidP="00393AA7">
      <w:pPr>
        <w:widowControl w:val="0"/>
        <w:tabs>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Програма розвитку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в Львівській області сприятиме сталому розвитку регіону та його інтеграції у загальнонаціональну цифрову інфраструктуру.</w:t>
      </w:r>
    </w:p>
    <w:p w:rsidR="00393AA7" w:rsidRPr="007B3D44" w:rsidRDefault="00393AA7" w:rsidP="00393AA7">
      <w:pPr>
        <w:widowControl w:val="0"/>
        <w:tabs>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Основні заходи інформатизації в частині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включають:</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Cs/>
          <w:sz w:val="24"/>
          <w:szCs w:val="24"/>
          <w:lang w:val="uk-UA" w:eastAsia="uk-UA" w:bidi="uk-UA"/>
        </w:rPr>
        <w:t xml:space="preserve">Автоматизація процесів обміну даними </w:t>
      </w:r>
      <w:r w:rsidRPr="007B3D44">
        <w:rPr>
          <w:rFonts w:ascii="Times New Roman" w:eastAsia="Arial Unicode MS" w:hAnsi="Times New Roman"/>
          <w:sz w:val="24"/>
          <w:szCs w:val="24"/>
          <w:lang w:val="uk-UA" w:eastAsia="uk-UA" w:bidi="uk-UA"/>
        </w:rPr>
        <w:t xml:space="preserve">між регіональною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та національними системами, забезпечення відповідності форматів даних.</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Cs/>
          <w:sz w:val="24"/>
          <w:szCs w:val="24"/>
          <w:lang w:val="uk-UA" w:eastAsia="uk-UA" w:bidi="uk-UA"/>
        </w:rPr>
        <w:t>Модернізація серверів</w:t>
      </w:r>
      <w:r w:rsidRPr="007B3D44">
        <w:rPr>
          <w:rFonts w:ascii="Times New Roman" w:eastAsia="Arial Unicode MS" w:hAnsi="Times New Roman"/>
          <w:sz w:val="24"/>
          <w:szCs w:val="24"/>
          <w:lang w:val="uk-UA" w:eastAsia="uk-UA" w:bidi="uk-UA"/>
        </w:rPr>
        <w:t>, апаратного та програмного забезпечення для роботи з великими обсягами даних.</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Впровадження інструментів аналітики та прогнозування для моніторингу та аналізу розвитку територій.</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Cs/>
          <w:sz w:val="24"/>
          <w:szCs w:val="24"/>
          <w:lang w:val="uk-UA" w:eastAsia="uk-UA" w:bidi="uk-UA"/>
        </w:rPr>
        <w:t xml:space="preserve">Навчання фахівців </w:t>
      </w:r>
      <w:r w:rsidRPr="007B3D44">
        <w:rPr>
          <w:rFonts w:ascii="Times New Roman" w:eastAsia="Arial Unicode MS" w:hAnsi="Times New Roman"/>
          <w:sz w:val="24"/>
          <w:szCs w:val="24"/>
          <w:lang w:val="uk-UA" w:eastAsia="uk-UA" w:bidi="uk-UA"/>
        </w:rPr>
        <w:t xml:space="preserve">органів місцевого самоврядування та виконавчої влади для роботи з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та цифровими інструментами.</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Удосконалення </w:t>
      </w:r>
      <w:r w:rsidRPr="007B3D44">
        <w:rPr>
          <w:rFonts w:ascii="Times New Roman" w:eastAsia="Arial Unicode MS" w:hAnsi="Times New Roman"/>
          <w:bCs/>
          <w:sz w:val="24"/>
          <w:szCs w:val="24"/>
          <w:lang w:val="uk-UA" w:eastAsia="uk-UA" w:bidi="uk-UA"/>
        </w:rPr>
        <w:t xml:space="preserve">нормативно-правової бази </w:t>
      </w:r>
      <w:r w:rsidRPr="007B3D44">
        <w:rPr>
          <w:rFonts w:ascii="Times New Roman" w:eastAsia="Arial Unicode MS" w:hAnsi="Times New Roman"/>
          <w:sz w:val="24"/>
          <w:szCs w:val="24"/>
          <w:lang w:val="uk-UA" w:eastAsia="uk-UA" w:bidi="uk-UA"/>
        </w:rPr>
        <w:t xml:space="preserve">для інтеграції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з іншими системами та забезпечення безпеки даних.</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Cs/>
          <w:sz w:val="24"/>
          <w:szCs w:val="24"/>
          <w:lang w:val="uk-UA" w:eastAsia="uk-UA" w:bidi="uk-UA"/>
        </w:rPr>
        <w:t xml:space="preserve">Забезпечення кібербезпеки </w:t>
      </w:r>
      <w:r w:rsidRPr="007B3D44">
        <w:rPr>
          <w:rFonts w:ascii="Times New Roman" w:eastAsia="Arial Unicode MS" w:hAnsi="Times New Roman"/>
          <w:sz w:val="24"/>
          <w:szCs w:val="24"/>
          <w:lang w:val="uk-UA" w:eastAsia="uk-UA" w:bidi="uk-UA"/>
        </w:rPr>
        <w:t>для захисту даних від несанкціонованого доступу та збоїв у роботі системи.</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Cs/>
          <w:sz w:val="24"/>
          <w:szCs w:val="24"/>
          <w:lang w:val="uk-UA" w:eastAsia="uk-UA" w:bidi="uk-UA"/>
        </w:rPr>
        <w:t xml:space="preserve">Залучення фінансування </w:t>
      </w:r>
      <w:r w:rsidRPr="007B3D44">
        <w:rPr>
          <w:rFonts w:ascii="Times New Roman" w:eastAsia="Arial Unicode MS" w:hAnsi="Times New Roman"/>
          <w:sz w:val="24"/>
          <w:szCs w:val="24"/>
          <w:lang w:val="uk-UA" w:eastAsia="uk-UA" w:bidi="uk-UA"/>
        </w:rPr>
        <w:t xml:space="preserve">для розробки інноваційних рішень у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через державні та міжнародні програми.</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Створення </w:t>
      </w:r>
      <w:r w:rsidRPr="007B3D44">
        <w:rPr>
          <w:rFonts w:ascii="Times New Roman" w:eastAsia="Arial Unicode MS" w:hAnsi="Times New Roman"/>
          <w:bCs/>
          <w:sz w:val="24"/>
          <w:szCs w:val="24"/>
          <w:lang w:val="uk-UA" w:eastAsia="uk-UA" w:bidi="uk-UA"/>
        </w:rPr>
        <w:t xml:space="preserve">інтерактивних карт і 3D-моделей </w:t>
      </w:r>
      <w:r w:rsidRPr="007B3D44">
        <w:rPr>
          <w:rFonts w:ascii="Times New Roman" w:eastAsia="Arial Unicode MS" w:hAnsi="Times New Roman"/>
          <w:sz w:val="24"/>
          <w:szCs w:val="24"/>
          <w:lang w:val="uk-UA" w:eastAsia="uk-UA" w:bidi="uk-UA"/>
        </w:rPr>
        <w:t>для візуалізації територій та інфраструктури.</w:t>
      </w:r>
    </w:p>
    <w:p w:rsidR="00393AA7" w:rsidRPr="007B3D44" w:rsidRDefault="00393AA7" w:rsidP="00A12949">
      <w:pPr>
        <w:widowControl w:val="0"/>
        <w:numPr>
          <w:ilvl w:val="0"/>
          <w:numId w:val="1"/>
        </w:numPr>
        <w:tabs>
          <w:tab w:val="left" w:pos="797"/>
          <w:tab w:val="left" w:pos="9614"/>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Інтеграція </w:t>
      </w:r>
      <w:r w:rsidRPr="007B3D44">
        <w:rPr>
          <w:rFonts w:ascii="Times New Roman" w:eastAsia="Arial Unicode MS" w:hAnsi="Times New Roman"/>
          <w:bCs/>
          <w:sz w:val="24"/>
          <w:szCs w:val="24"/>
          <w:lang w:val="uk-UA" w:eastAsia="uk-UA" w:bidi="uk-UA"/>
        </w:rPr>
        <w:t xml:space="preserve">мобільних рішень </w:t>
      </w:r>
      <w:r w:rsidRPr="007B3D44">
        <w:rPr>
          <w:rFonts w:ascii="Times New Roman" w:eastAsia="Arial Unicode MS" w:hAnsi="Times New Roman"/>
          <w:sz w:val="24"/>
          <w:szCs w:val="24"/>
          <w:lang w:val="uk-UA" w:eastAsia="uk-UA" w:bidi="uk-UA"/>
        </w:rPr>
        <w:t xml:space="preserve">для роботи з </w:t>
      </w:r>
      <w:r w:rsidRPr="007B3D44">
        <w:rPr>
          <w:rFonts w:ascii="Times New Roman" w:eastAsia="Arial Unicode MS" w:hAnsi="Times New Roman"/>
          <w:sz w:val="24"/>
          <w:szCs w:val="24"/>
          <w:lang w:val="uk-UA" w:eastAsia="fr-FR" w:bidi="fr-FR"/>
        </w:rPr>
        <w:t xml:space="preserve">GIS </w:t>
      </w:r>
      <w:r w:rsidRPr="007B3D44">
        <w:rPr>
          <w:rFonts w:ascii="Times New Roman" w:eastAsia="Arial Unicode MS" w:hAnsi="Times New Roman"/>
          <w:sz w:val="24"/>
          <w:szCs w:val="24"/>
          <w:lang w:val="uk-UA" w:eastAsia="uk-UA" w:bidi="uk-UA"/>
        </w:rPr>
        <w:t xml:space="preserve">на планшетах та </w:t>
      </w:r>
      <w:r w:rsidRPr="007B3D44">
        <w:rPr>
          <w:rFonts w:ascii="Times New Roman" w:eastAsia="Arial Unicode MS" w:hAnsi="Times New Roman"/>
          <w:sz w:val="24"/>
          <w:szCs w:val="24"/>
          <w:lang w:val="uk-UA" w:eastAsia="ru-RU" w:bidi="ru-RU"/>
        </w:rPr>
        <w:t xml:space="preserve">смартфонах, </w:t>
      </w:r>
      <w:r w:rsidRPr="007B3D44">
        <w:rPr>
          <w:rFonts w:ascii="Times New Roman" w:eastAsia="Arial Unicode MS" w:hAnsi="Times New Roman"/>
          <w:sz w:val="24"/>
          <w:szCs w:val="24"/>
          <w:lang w:val="uk-UA" w:eastAsia="uk-UA" w:bidi="uk-UA"/>
        </w:rPr>
        <w:t>використовуючи офлайн-режим для збору даних у полі.</w:t>
      </w:r>
    </w:p>
    <w:p w:rsidR="00393AA7" w:rsidRPr="007B3D44" w:rsidRDefault="00393AA7" w:rsidP="00393AA7">
      <w:pPr>
        <w:widowControl w:val="0"/>
        <w:tabs>
          <w:tab w:val="left" w:pos="797"/>
        </w:tabs>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tabs>
          <w:tab w:val="left" w:pos="2152"/>
        </w:tabs>
        <w:spacing w:after="0" w:line="240" w:lineRule="auto"/>
        <w:jc w:val="both"/>
        <w:outlineLvl w:val="2"/>
        <w:rPr>
          <w:rFonts w:ascii="Times New Roman" w:hAnsi="Times New Roman"/>
          <w:b/>
          <w:bCs/>
          <w:sz w:val="24"/>
          <w:szCs w:val="24"/>
          <w:lang w:val="uk-UA" w:eastAsia="uk-UA" w:bidi="uk-UA"/>
        </w:rPr>
      </w:pPr>
      <w:bookmarkStart w:id="39" w:name="bookmark22"/>
      <w:r w:rsidRPr="007B3D44">
        <w:rPr>
          <w:rFonts w:ascii="Times New Roman" w:hAnsi="Times New Roman"/>
          <w:b/>
          <w:bCs/>
          <w:sz w:val="24"/>
          <w:szCs w:val="24"/>
          <w:lang w:val="uk-UA" w:eastAsia="uk-UA" w:bidi="uk-UA"/>
        </w:rPr>
        <w:t>3.10.Інформатизація у сфері забезпечення правопорядку</w:t>
      </w:r>
      <w:bookmarkEnd w:id="39"/>
    </w:p>
    <w:p w:rsidR="00393AA7" w:rsidRPr="007B3D44" w:rsidRDefault="00393AA7" w:rsidP="00393AA7">
      <w:pPr>
        <w:keepNext/>
        <w:keepLines/>
        <w:widowControl w:val="0"/>
        <w:tabs>
          <w:tab w:val="left" w:pos="2152"/>
        </w:tabs>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У межах виконання обласної комплексної програми «Безпечна Львівщина» на 2021-2025 роки реалізуються заходи, спрямовані на посилення матеріально- технічного забезпечення правоохоронних органів Львівщини.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З метою своєчасного та оперативного оповіщення населення про виникнення небезпеки </w:t>
      </w:r>
      <w:r w:rsidRPr="007B3D44">
        <w:rPr>
          <w:rFonts w:ascii="Times New Roman" w:eastAsia="Arial Unicode MS" w:hAnsi="Times New Roman"/>
          <w:sz w:val="24"/>
          <w:szCs w:val="24"/>
          <w:lang w:val="uk-UA" w:eastAsia="uk-UA" w:bidi="uk-UA"/>
        </w:rPr>
        <w:lastRenderedPageBreak/>
        <w:t>на території Новорозділської громади встановлено автоматизовані системи оповіщення БОУ-300 та блоки керування інформації. На виконання обласної комплексної програми «Безпечна Львівщина» на 2021-2025 роки Новороздільська міська рада закупляла системи оповіщення, які були встановлені в навчальних та інших закладах громади. Закуплено джерела резервного живлення для забезпечення безперебійної роботи систем оповіщення за умов можливого блекауту.</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Також, створено матеріально-технічний резерв для запобігання та ліквідації надзвичайних ситуацій техногенного та природного характеру та їх наслідків, який складається з паливо-мастильних матеріалів та продуктів харчування..</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 метою зміцнення законності, правопорядку, посилення захисту життя і здоров’я людей, а також забезпечення громадської безпеки в громаді були встановлені камери відеоспостереження.</w:t>
      </w:r>
      <w:bookmarkStart w:id="40" w:name="bookmark23"/>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b/>
          <w:sz w:val="24"/>
          <w:szCs w:val="24"/>
          <w:lang w:val="uk-UA" w:eastAsia="uk-UA" w:bidi="uk-UA"/>
        </w:rPr>
      </w:pPr>
      <w:r w:rsidRPr="007B3D44">
        <w:rPr>
          <w:rFonts w:ascii="Times New Roman" w:eastAsia="Arial Unicode MS" w:hAnsi="Times New Roman"/>
          <w:b/>
          <w:sz w:val="24"/>
          <w:szCs w:val="24"/>
          <w:lang w:val="uk-UA" w:eastAsia="uk-UA" w:bidi="uk-UA"/>
        </w:rPr>
        <w:t>3.11. Розвиток цифрових навичок мешканців Новорозділської ТГ</w:t>
      </w:r>
      <w:bookmarkEnd w:id="40"/>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Цифрова компетентність у сучасному світі є важливою складовою успішної життєдіяльності. Вона передбачає впевнене, критичне та творче використання інформаційно-комунікаційних технологій у різних сферах життя, включаючи роботу, навчання, дозвілля та громадську діяльність. Її унікальність полягає у можливості розвитку інших компетентностей, таких як швидке вивчення мов чи підвищення соціальної активності. Європейський Союз визнав цифрову грамотність однією з восьми ключових компетентностей для навчання протягом усього життя.</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 даними дослідження «Цифрова грамотність населення України», проведеного у 2021 році Програмою</w:t>
      </w:r>
      <w:r w:rsidRPr="007B3D44">
        <w:rPr>
          <w:rFonts w:ascii="Helvetica Neue" w:eastAsia="Calibri" w:hAnsi="Helvetica Neue"/>
          <w:spacing w:val="6"/>
          <w:sz w:val="24"/>
          <w:szCs w:val="24"/>
          <w:shd w:val="clear" w:color="auto" w:fill="EFF0F4"/>
          <w:lang w:val="uk-UA"/>
        </w:rPr>
        <w:t xml:space="preserve"> </w:t>
      </w:r>
      <w:r w:rsidRPr="007B3D44">
        <w:rPr>
          <w:rFonts w:ascii="Times New Roman" w:eastAsia="Arial Unicode MS" w:hAnsi="Times New Roman"/>
          <w:sz w:val="24"/>
          <w:szCs w:val="24"/>
          <w:lang w:val="uk-UA" w:eastAsia="uk-UA" w:bidi="uk-UA"/>
        </w:rPr>
        <w:t>«Електронне урядування задля підзвітності влади та участі громади» (EGAP) для Міністерства цифрової трансформації України, майже половина населення країни (47,8%) мала рівень цифрових навичок нижче базового, а 11,2% українців узагалі не володіли такими навичками. Проте вже у 2023 році ситуація значно покращилася: рівень людей з низькою цифровою грамотністю знизився до 40,4%, а частка тих, хто зовсім не мав цифрових навичок, скоротилася вдвічі — до 7,2%.</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Особливі успіхи зафіксовані у Львівській області. Зокрема:</w:t>
      </w:r>
    </w:p>
    <w:p w:rsidR="00393AA7" w:rsidRPr="007B3D44" w:rsidRDefault="00393AA7" w:rsidP="00A12949">
      <w:pPr>
        <w:widowControl w:val="0"/>
        <w:numPr>
          <w:ilvl w:val="0"/>
          <w:numId w:val="1"/>
        </w:numPr>
        <w:tabs>
          <w:tab w:val="left" w:pos="800"/>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93% мешканців тепер володіють базовими або вищими цифровими навичками, що перевищує середній показник по країні;</w:t>
      </w:r>
    </w:p>
    <w:p w:rsidR="00393AA7" w:rsidRPr="007B3D44" w:rsidRDefault="00393AA7" w:rsidP="00A12949">
      <w:pPr>
        <w:widowControl w:val="0"/>
        <w:numPr>
          <w:ilvl w:val="0"/>
          <w:numId w:val="1"/>
        </w:numPr>
        <w:tabs>
          <w:tab w:val="left" w:pos="800"/>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рівень володіння навичками створення цифрового контенту зріс з 37,6% до 60%, що свідчить про активне використання цифрових технологій у професійній сфері;</w:t>
      </w:r>
    </w:p>
    <w:p w:rsidR="00393AA7" w:rsidRPr="007B3D44" w:rsidRDefault="00393AA7" w:rsidP="00A12949">
      <w:pPr>
        <w:widowControl w:val="0"/>
        <w:numPr>
          <w:ilvl w:val="0"/>
          <w:numId w:val="1"/>
        </w:numPr>
        <w:tabs>
          <w:tab w:val="left" w:pos="800"/>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інформаційні та комунікаційні навички досягли рівня 91%, що забезпечує ефективніший пошук та обмін інформацією.</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Ці позитивні зрушення стали можливими завдяки впровадженню освітніх і цифрових ініціатив у регіоні. Для подальшого підвищення цифрової грамотності на Львівщині активно впроваджується платформа «Дія.Освіта», яка надає доступ до безкоштовних курсів для розвитку цифрових навичок. Працівниками Новорозділської міської ради пройдено курси на тему «Як громаді стати цифровою», «Регіональна цифрова трансформація», «Цифрові держслужбовці».</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Одним із ключових кроків стала розбудова цифрових хабів на базі бібліотек Львівщини. Один із такий створений на базі комунального закладу «Публічні бібліотеки». Тут надають громадянам доступ до сучасних технологій, онлайн-ресурсів і навчальних програм, допомагаючи підвищувати цифрову грамотність та інтегруватися у сучасний цифровий світ. Водночас бібліотека залишаються важливими осередками освіти і комунікації.</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У «Бібліохабі» навчають дітей основам створення та ведення YouTube-каналу, ведення соціальних мереж для людей літнього віку, надають допомогу в установці та реєстрації в додатку «Дія».</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Продовжуємо успішно впроваджувати сучасні цифрові практики, відкриваючи нові можливості для професійного і особистого розвитку мешканців</w:t>
      </w:r>
      <w:bookmarkStart w:id="41" w:name="bookmark24"/>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b/>
          <w:sz w:val="24"/>
          <w:szCs w:val="24"/>
          <w:lang w:val="uk-UA" w:eastAsia="uk-UA" w:bidi="uk-UA"/>
        </w:rPr>
      </w:pPr>
      <w:r w:rsidRPr="007B3D44">
        <w:rPr>
          <w:rFonts w:ascii="Times New Roman" w:eastAsia="Arial Unicode MS" w:hAnsi="Times New Roman"/>
          <w:b/>
          <w:sz w:val="24"/>
          <w:szCs w:val="24"/>
          <w:lang w:val="uk-UA" w:eastAsia="uk-UA" w:bidi="uk-UA"/>
        </w:rPr>
        <w:t>ІV. МЕТА, ЗАВДАННЯ ТА ПРІОРИТЕТНІ НАПРЯМИ</w:t>
      </w:r>
      <w:r w:rsidRPr="007B3D44">
        <w:rPr>
          <w:rFonts w:ascii="Times New Roman" w:eastAsia="Arial Unicode MS" w:hAnsi="Times New Roman"/>
          <w:b/>
          <w:sz w:val="24"/>
          <w:szCs w:val="24"/>
          <w:lang w:val="uk-UA" w:eastAsia="uk-UA" w:bidi="uk-UA"/>
        </w:rPr>
        <w:br/>
        <w:t>ІНФОРМАТИЗАЦІЇ ТА ПРОЄКТИ/РОБОТИ ІНФОРМАТИЗЦІЇ</w:t>
      </w:r>
      <w:bookmarkStart w:id="42" w:name="bookmark25"/>
      <w:bookmarkEnd w:id="41"/>
      <w:r w:rsidRPr="007B3D44">
        <w:rPr>
          <w:rFonts w:ascii="Times New Roman" w:eastAsia="Arial Unicode MS" w:hAnsi="Times New Roman"/>
          <w:b/>
          <w:sz w:val="24"/>
          <w:szCs w:val="24"/>
          <w:lang w:val="uk-UA" w:eastAsia="uk-UA" w:bidi="uk-UA"/>
        </w:rPr>
        <w:t xml:space="preserve"> ГРОМАДИ</w:t>
      </w:r>
      <w:bookmarkEnd w:id="42"/>
    </w:p>
    <w:p w:rsidR="00393AA7" w:rsidRPr="007B3D44" w:rsidRDefault="00393AA7" w:rsidP="00393AA7">
      <w:pPr>
        <w:widowControl w:val="0"/>
        <w:spacing w:after="0" w:line="240" w:lineRule="auto"/>
        <w:ind w:left="60" w:firstLine="507"/>
        <w:jc w:val="both"/>
        <w:rPr>
          <w:rFonts w:ascii="Times New Roman" w:eastAsia="Arial Unicode MS" w:hAnsi="Times New Roman"/>
          <w:b/>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
          <w:bCs/>
          <w:sz w:val="24"/>
          <w:szCs w:val="24"/>
          <w:lang w:val="uk-UA" w:eastAsia="uk-UA" w:bidi="uk-UA"/>
        </w:rPr>
        <w:t xml:space="preserve">Метою Програми </w:t>
      </w:r>
      <w:r w:rsidRPr="007B3D44">
        <w:rPr>
          <w:rFonts w:ascii="Times New Roman" w:eastAsia="Arial Unicode MS" w:hAnsi="Times New Roman"/>
          <w:sz w:val="24"/>
          <w:szCs w:val="24"/>
          <w:lang w:val="uk-UA" w:eastAsia="uk-UA" w:bidi="uk-UA"/>
        </w:rPr>
        <w:t>є покращення ефективності управління та підвищення рівня якості життя в громаді, підвищення рівня доступності цифрових сервісів і послуг для громадян, усунення людського фактору та корупційних ризиків в наданні публічних послуг та формування безпечного інформаційного середовища на базі сучасних цифрових технологій. Сприяння соціально-економічному розвитку громади шляхом упровадження сучасних та перспективних інформаційних технологій в усі сфери життєдіяльності громади, створення умов для модернізації інформаційної інфраструктури.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b/>
          <w:bCs/>
          <w:sz w:val="24"/>
          <w:szCs w:val="24"/>
          <w:lang w:val="uk-UA" w:eastAsia="uk-UA" w:bidi="uk-UA"/>
        </w:rPr>
        <w:t xml:space="preserve">Головне завдання Програми </w:t>
      </w:r>
      <w:r w:rsidRPr="007B3D44">
        <w:rPr>
          <w:rFonts w:ascii="Times New Roman" w:eastAsia="Arial Unicode MS" w:hAnsi="Times New Roman"/>
          <w:sz w:val="24"/>
          <w:szCs w:val="24"/>
          <w:lang w:val="uk-UA" w:eastAsia="uk-UA" w:bidi="uk-UA"/>
        </w:rPr>
        <w:t>- проведення цифровізації, інформатизації та цифрової трансформації в актуальних напрямках та сферах, які відповідають потребам мешканців та соціально-економічному розвитку територіальної громади.</w:t>
      </w:r>
    </w:p>
    <w:p w:rsidR="00393AA7" w:rsidRPr="007B3D44" w:rsidRDefault="00393AA7" w:rsidP="00393AA7">
      <w:pPr>
        <w:keepNext/>
        <w:keepLines/>
        <w:widowControl w:val="0"/>
        <w:spacing w:after="0" w:line="240" w:lineRule="auto"/>
        <w:ind w:left="60" w:firstLine="507"/>
        <w:jc w:val="both"/>
        <w:outlineLvl w:val="1"/>
        <w:rPr>
          <w:rFonts w:ascii="Times New Roman" w:hAnsi="Times New Roman"/>
          <w:b/>
          <w:bCs/>
          <w:sz w:val="24"/>
          <w:szCs w:val="24"/>
          <w:lang w:val="uk-UA" w:eastAsia="uk-UA" w:bidi="uk-UA"/>
        </w:rPr>
      </w:pPr>
      <w:bookmarkStart w:id="43" w:name="bookmark26"/>
      <w:r w:rsidRPr="007B3D44">
        <w:rPr>
          <w:rFonts w:ascii="Times New Roman" w:hAnsi="Times New Roman"/>
          <w:b/>
          <w:bCs/>
          <w:sz w:val="24"/>
          <w:szCs w:val="24"/>
          <w:lang w:val="uk-UA" w:eastAsia="uk-UA" w:bidi="uk-UA"/>
        </w:rPr>
        <w:t>Пріоритетними напрямами Програми є</w:t>
      </w:r>
      <w:r w:rsidRPr="007B3D44">
        <w:rPr>
          <w:rFonts w:ascii="Times New Roman" w:hAnsi="Times New Roman"/>
          <w:sz w:val="24"/>
          <w:szCs w:val="24"/>
          <w:shd w:val="clear" w:color="auto" w:fill="FFFFFF"/>
          <w:lang w:val="uk-UA" w:eastAsia="uk-UA" w:bidi="uk-UA"/>
        </w:rPr>
        <w:t>:</w:t>
      </w:r>
      <w:bookmarkEnd w:id="43"/>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1. Нормативно-правове, організаційне та методичне забезпечення програми інформатизації:</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розробка нормативно-правових та технічних документів, методичних рекомендацій щодо організації виконання завдань Програми; створення, впровадження та адміністрування інформаційних систем і програмно-технічних комплексів, засобів інформатизації, механізмів інтеграції систем; організації цифрових робочих місць службовців; організації захисту інформаційної інфраструктури;</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проведення науково-практичних конференцій, місцевих семінарів, круглих столів, відеоконференцій за участю керівників органів влади, науковців, представників громадських організацій та бізнес-структур щодо впровадження новітніх інформаційних технологій, електронного урядування тощо;</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організація навчання фахівців органів місцевого самоврядування, у тому числі на базі спеціалізованих установ та підприємств, з питань цифрових навичок та компетенцій в частині використання цифрових інструментів в управлінській діяльності.</w:t>
      </w:r>
    </w:p>
    <w:p w:rsidR="00393AA7" w:rsidRPr="007B3D44" w:rsidRDefault="00393AA7" w:rsidP="00A12949">
      <w:pPr>
        <w:widowControl w:val="0"/>
        <w:numPr>
          <w:ilvl w:val="0"/>
          <w:numId w:val="4"/>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цифрової інфраструктури громади:</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та поширення широкосмугової мультисервісної інфраструктури (мережі) на всій території області;</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забезпечення покриття мережею Інтернет об’єктів соціальної інфраструктури та об’єктів, що надають публічні сервіси та послуги на території громади;</w:t>
      </w:r>
    </w:p>
    <w:p w:rsidR="00393AA7" w:rsidRPr="007B3D44" w:rsidRDefault="00393AA7" w:rsidP="00A12949">
      <w:pPr>
        <w:widowControl w:val="0"/>
        <w:numPr>
          <w:ilvl w:val="0"/>
          <w:numId w:val="1"/>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співпраця з міжнародними організаціями, донорами, фондами розвитку тощо у сфері розвитку та покращення цифрової інфраструктури громади.</w:t>
      </w:r>
    </w:p>
    <w:p w:rsidR="00393AA7" w:rsidRPr="007B3D44" w:rsidRDefault="00393AA7" w:rsidP="00A12949">
      <w:pPr>
        <w:widowControl w:val="0"/>
        <w:numPr>
          <w:ilvl w:val="0"/>
          <w:numId w:val="4"/>
        </w:numPr>
        <w:tabs>
          <w:tab w:val="left" w:pos="972"/>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Інформатизація публічного управління в громаді:</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вдосконалення цифрової інфраструктури в органами публічної влади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придбання засобів інформатизації для органів управління територіальної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розширення системи електронного документообігу в органах управління територіальної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навчання суб’єктів всіх форм власності щодо роботи з новими цифровими сервісами та послугами;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реінжиніринг публічних послуг, суб’єктами надання яких є публічні органи територіальної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наближення центрів надання адміністративних послуг до мешканців;</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рівня якості обслуговування в ЦНАПах;</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та підтримка вебпорталів органів публічної влади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захисту вебпорталів органів публічної влади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застосування цифрових рішень для створення безбар’єрного простору;</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інструментів е-демократії та їх застосування органами публічної влади громади;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активізація роботи з відкритими даними в територіальній громаді;</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прозорості роботи органів публічної влади шляхом використання цифрових інструментів;</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використання цифрових інструментів з метою покращення виконання інших </w:t>
      </w:r>
      <w:r w:rsidRPr="007B3D44">
        <w:rPr>
          <w:rFonts w:ascii="Times New Roman" w:eastAsia="Arial Unicode MS" w:hAnsi="Times New Roman"/>
          <w:sz w:val="24"/>
          <w:szCs w:val="24"/>
          <w:lang w:val="uk-UA" w:eastAsia="uk-UA" w:bidi="uk-UA"/>
        </w:rPr>
        <w:lastRenderedPageBreak/>
        <w:t>функцій в сфері управління персоналом в органах публічної влади;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забезпечення технічного захисту інформації в інформаційно- телекомунікаційних системах та об’єктах інформаційної діяльності;</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створення спеціально атестованих приміщень для проведення нарад щодо інформації з обмеженим доступом;</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цифрових навичок публічних службовців, в тому числі щодо кібергігієни.</w:t>
      </w:r>
    </w:p>
    <w:p w:rsidR="00393AA7" w:rsidRPr="007B3D44" w:rsidRDefault="00393AA7" w:rsidP="00A12949">
      <w:pPr>
        <w:widowControl w:val="0"/>
        <w:numPr>
          <w:ilvl w:val="0"/>
          <w:numId w:val="4"/>
        </w:numPr>
        <w:tabs>
          <w:tab w:val="left" w:pos="1010"/>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Розвиток цифрових навичок мешканців області:</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популяризація порталу «Дія. Цифрова освіта» серед мешканців, як інструменту самоосвіти;</w:t>
      </w:r>
    </w:p>
    <w:p w:rsidR="00393AA7" w:rsidRPr="007B3D44" w:rsidRDefault="00393AA7" w:rsidP="00A12949">
      <w:pPr>
        <w:widowControl w:val="0"/>
        <w:numPr>
          <w:ilvl w:val="0"/>
          <w:numId w:val="1"/>
        </w:numPr>
        <w:tabs>
          <w:tab w:val="left" w:pos="98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використання наявної в громаді або в області соціальної інфраструктури для проведення семінарів, тренінгів, гуртків з метою поліпшення цифрових навичок мешканців.</w:t>
      </w:r>
    </w:p>
    <w:p w:rsidR="00393AA7" w:rsidRPr="007B3D44" w:rsidRDefault="00393AA7" w:rsidP="00393AA7">
      <w:pPr>
        <w:widowControl w:val="0"/>
        <w:tabs>
          <w:tab w:val="left" w:pos="989"/>
        </w:tabs>
        <w:spacing w:after="0" w:line="240" w:lineRule="auto"/>
        <w:ind w:left="56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bookmarkStart w:id="44" w:name="bookmark27"/>
      <w:r w:rsidRPr="007B3D44">
        <w:rPr>
          <w:rFonts w:ascii="Times New Roman" w:hAnsi="Times New Roman"/>
          <w:b/>
          <w:bCs/>
          <w:sz w:val="24"/>
          <w:szCs w:val="24"/>
          <w:lang w:val="uk-UA" w:eastAsia="uk-UA" w:bidi="uk-UA"/>
        </w:rPr>
        <w:t>V ПРИНЦИПИ ФОРМУВАННЯ ТА ВИКОНАННЯ ПРОГРАМИ</w:t>
      </w:r>
      <w:bookmarkEnd w:id="44"/>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Місцева програма інформатизації формується як складова частина Регіональної програми інформатизації «Цифрова Львівщина» на 2025-2027 роки і спрямовується на раціональне використання науково-технічного та промислового потенціалу, матеріально-технічних і фінансових ресурсів для створення сучасної інформаційної інфраструктури в інтересах вирішення комплексу поточних та перспективних завдань розвитку територіальної громади.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Реалізація Програми здійснюватиметься із дотриманням таких основних принципів:</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узгодженість пріоритетів інформатизації з основними напрямами програм соціально-економічного розвитку області та України в цілому;</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координація з розробленими і такими, що реалізуються, державними, міжгалузевими, галузевими програмами інформатизації щодо цілей, етапів, ресурсів і об’єктів робіт;</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спадковість, поступовість і безперервність при реалізації завдань Програми на наступні роки;</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випереджаючий розвиток нормативно-правової бази регулювання відносин учасників створення, розповсюдження і використання інформаційних продуктів і послуг;</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створення організаційних і фінансових основ для реалізації завдань Програми інформатизації;</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моніторинг та оцінювання виконання завдань;</w:t>
      </w:r>
    </w:p>
    <w:p w:rsidR="00393AA7" w:rsidRPr="007B3D44" w:rsidRDefault="00393AA7" w:rsidP="00A12949">
      <w:pPr>
        <w:widowControl w:val="0"/>
        <w:numPr>
          <w:ilvl w:val="0"/>
          <w:numId w:val="1"/>
        </w:numPr>
        <w:tabs>
          <w:tab w:val="left" w:pos="1006"/>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перерозподіл та концентрація ресурсів на користь найбільш результативних напрямів інформатизації, цифрового розвитку, цифрових трансформацій і цифровізації.</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Фінансування Програми здійснюється в межах асигнувань, передбачених бюджетом територіальної громади, а також з інших джерел, не заборонених чинним законодавством України. Обсяг коштів визначається щорічно в рішенні Новорозділської міської ради про затвердження міського бюджету.</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bookmarkStart w:id="45" w:name="bookmark28"/>
      <w:r w:rsidRPr="007B3D44">
        <w:rPr>
          <w:rFonts w:ascii="Times New Roman" w:hAnsi="Times New Roman"/>
          <w:b/>
          <w:bCs/>
          <w:sz w:val="24"/>
          <w:szCs w:val="24"/>
          <w:lang w:val="uk-UA" w:eastAsia="uk-UA" w:bidi="uk-UA"/>
        </w:rPr>
        <w:t>VI. ОРГАНІЗАЦІЙНЕ ЗАБЕЗПЕЧЕННЯ ВИКОНАННЯ ПРОГРАМИ</w:t>
      </w:r>
      <w:bookmarkEnd w:id="45"/>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Нагляд за формуванням і виконанням Програми, оцінку якості виконання завдань (робіт) здійснює міський голова, виконавчий комітет Новороздільької міської ради.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Безпосередній контроль за виконанням заходів і завдань Програми здійснює відповідальний виконавець, а за цільовим та ефективним використанням коштів – фінансове управління Новороздільської міської ради та постійна комісії з питань бюджету та регуляторної політики.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bookmarkStart w:id="46" w:name="bookmark29"/>
      <w:r w:rsidRPr="007B3D44">
        <w:rPr>
          <w:rFonts w:ascii="Times New Roman" w:hAnsi="Times New Roman"/>
          <w:b/>
          <w:bCs/>
          <w:sz w:val="24"/>
          <w:szCs w:val="24"/>
          <w:lang w:val="uk-UA" w:eastAsia="uk-UA" w:bidi="uk-UA"/>
        </w:rPr>
        <w:t>VІІ. ОЧІКУВАНІ РЕЗУЛЬТАТИ У СФЕРІ ІНФОРМАТИЗАЦІЇ ТА ЇХ ВПЛИВ НА СОЦІАЛЬНО-ЕКОНОМІЧНИЙ РОЗВИТОК ГРОМАДИ</w:t>
      </w:r>
      <w:bookmarkEnd w:id="46"/>
    </w:p>
    <w:p w:rsidR="00393AA7" w:rsidRPr="007B3D44" w:rsidRDefault="00393AA7" w:rsidP="00393AA7">
      <w:pPr>
        <w:keepNext/>
        <w:keepLines/>
        <w:widowControl w:val="0"/>
        <w:spacing w:after="0" w:line="240" w:lineRule="auto"/>
        <w:ind w:left="60" w:firstLine="507"/>
        <w:jc w:val="both"/>
        <w:outlineLvl w:val="2"/>
        <w:rPr>
          <w:rFonts w:ascii="Times New Roman" w:hAnsi="Times New Roman"/>
          <w:b/>
          <w:bCs/>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Реалізація заходів Програми сприятиме значному підвищенню соціально- економічного рівня громади та забезпечить:</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lastRenderedPageBreak/>
        <w:t>1.Покращення доступу населення та підприємств до якісних і прозорих публічних послуг, що зменшить корупційні ризики.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2.Розбудову сучасного інформаційно-телекомунікаційного середовища та цифрової інфраструктури громади.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3.Створення безпечного інформаційного простору з використанням передових цифрових технологій.</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4.Розширення можливостей мешканців громади для безпечного та ефективного використання Інтернету з метою саморозвитку та ведення бізнесу через підвищення рівня цифрових навичок.</w:t>
      </w:r>
    </w:p>
    <w:p w:rsidR="00393AA7" w:rsidRPr="007B3D44" w:rsidRDefault="00393AA7" w:rsidP="00393AA7">
      <w:pPr>
        <w:widowControl w:val="0"/>
        <w:tabs>
          <w:tab w:val="left" w:pos="9639"/>
        </w:tabs>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5.Надання громадянам якісно нового рівня послуг у сферах освіти, медицини, культури тощо.</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6.Впровадження європейських стандартів та норм інформатизації в усі сфери  життєдіяльності громади.</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7.Підвищення інвестиційної привабливості громади та покращення економічного клімату.</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8. Інтеграцію громади в сучасний цифровий простір та інноваційне суспільство.</w:t>
      </w: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p>
    <w:p w:rsidR="00393AA7" w:rsidRPr="007B3D44" w:rsidRDefault="00393AA7" w:rsidP="00393AA7">
      <w:pPr>
        <w:widowControl w:val="0"/>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Очікувані результати виконання заходів Програми:</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Забезпечення високого рівня захисту інформації відповідно до національних та європейських стандартів.</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Використання сучасного ліцензійного програмного забезпечення на надійній технічній базі для забезпечення ефективної роботи органів </w:t>
      </w:r>
      <w:r w:rsidRPr="007B3D44">
        <w:rPr>
          <w:rFonts w:ascii="Times New Roman" w:eastAsia="Arial Unicode MS" w:hAnsi="Times New Roman"/>
          <w:sz w:val="24"/>
          <w:szCs w:val="24"/>
          <w:lang w:val="uk-UA" w:eastAsia="ru-RU" w:bidi="ru-RU"/>
        </w:rPr>
        <w:t xml:space="preserve">влади </w:t>
      </w:r>
      <w:r w:rsidRPr="007B3D44">
        <w:rPr>
          <w:rFonts w:ascii="Times New Roman" w:eastAsia="Arial Unicode MS" w:hAnsi="Times New Roman"/>
          <w:sz w:val="24"/>
          <w:szCs w:val="24"/>
          <w:lang w:val="uk-UA" w:eastAsia="uk-UA" w:bidi="uk-UA"/>
        </w:rPr>
        <w:t>та соціальних установ.</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Створення єдиного безпечного цифрового простору для задоволення інформаційних та культурних потреб громади.</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Запровадження новітніх технологій для збору, обробки та використання інформації в органах управління, що сприятиме прийняттю ефективних управлінських рішень.</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Підвищення рівня цифрової грамотності населення через навчальні програми та інформаційні кампанії.</w:t>
      </w:r>
    </w:p>
    <w:p w:rsidR="00393AA7" w:rsidRPr="007B3D44" w:rsidRDefault="00393AA7" w:rsidP="00A12949">
      <w:pPr>
        <w:widowControl w:val="0"/>
        <w:numPr>
          <w:ilvl w:val="0"/>
          <w:numId w:val="1"/>
        </w:numPr>
        <w:spacing w:after="0" w:line="240" w:lineRule="auto"/>
        <w:ind w:left="60" w:firstLine="507"/>
        <w:jc w:val="both"/>
        <w:rPr>
          <w:rFonts w:ascii="Times New Roman" w:eastAsia="Arial Unicode MS" w:hAnsi="Times New Roman"/>
          <w:sz w:val="24"/>
          <w:szCs w:val="24"/>
          <w:lang w:val="uk-UA" w:eastAsia="uk-UA" w:bidi="uk-UA"/>
        </w:rPr>
      </w:pPr>
      <w:r w:rsidRPr="007B3D44">
        <w:rPr>
          <w:rFonts w:ascii="Times New Roman" w:eastAsia="Arial Unicode MS" w:hAnsi="Times New Roman"/>
          <w:sz w:val="24"/>
          <w:szCs w:val="24"/>
          <w:lang w:val="uk-UA" w:eastAsia="uk-UA" w:bidi="uk-UA"/>
        </w:rPr>
        <w:t xml:space="preserve"> Реалізація інноваційних цифрових проєктів у сферах освіти, медицини, правопорядку.</w:t>
      </w:r>
    </w:p>
    <w:p w:rsidR="00393AA7" w:rsidRPr="007B3D44" w:rsidRDefault="00393AA7" w:rsidP="00393AA7">
      <w:pPr>
        <w:spacing w:after="0" w:line="240" w:lineRule="auto"/>
        <w:ind w:right="141"/>
        <w:jc w:val="both"/>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jc w:val="center"/>
        <w:rPr>
          <w:rFonts w:ascii="Times New Roman" w:eastAsia="Calibri" w:hAnsi="Times New Roman"/>
          <w:sz w:val="24"/>
          <w:szCs w:val="24"/>
          <w:lang w:val="uk-UA"/>
        </w:rPr>
      </w:pPr>
      <w:r w:rsidRPr="007B3D44">
        <w:rPr>
          <w:rFonts w:ascii="Times New Roman" w:eastAsia="Calibri" w:hAnsi="Times New Roman"/>
          <w:sz w:val="24"/>
          <w:szCs w:val="24"/>
          <w:lang w:val="uk-UA"/>
        </w:rPr>
        <w:t>VIІІ. РЕСУРСНЕ ЗАБЕЗПЕЧЕННЯ ПРОГРАМИ:</w:t>
      </w:r>
    </w:p>
    <w:p w:rsidR="00393AA7" w:rsidRPr="007B3D44" w:rsidRDefault="00393AA7" w:rsidP="00393AA7">
      <w:pPr>
        <w:spacing w:after="0" w:line="240" w:lineRule="auto"/>
        <w:rPr>
          <w:rFonts w:ascii="Times New Roman" w:eastAsia="Calibri" w:hAnsi="Times New Roman"/>
          <w:sz w:val="24"/>
          <w:szCs w:val="24"/>
          <w:lang w:val="uk-UA"/>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1382"/>
        <w:gridCol w:w="1520"/>
        <w:gridCol w:w="1599"/>
        <w:gridCol w:w="2728"/>
      </w:tblGrid>
      <w:tr w:rsidR="00393AA7" w:rsidRPr="007B3D44" w:rsidTr="00CC5A44">
        <w:trPr>
          <w:trHeight w:val="835"/>
        </w:trPr>
        <w:tc>
          <w:tcPr>
            <w:tcW w:w="266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Обсяг коштів, які пропонується залучити на виконання програми</w:t>
            </w:r>
          </w:p>
        </w:tc>
        <w:tc>
          <w:tcPr>
            <w:tcW w:w="1382"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2025 рік</w:t>
            </w:r>
          </w:p>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(тис.грн.)</w:t>
            </w:r>
          </w:p>
        </w:tc>
        <w:tc>
          <w:tcPr>
            <w:tcW w:w="152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2026р..</w:t>
            </w:r>
          </w:p>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(тис.грн.)</w:t>
            </w:r>
          </w:p>
        </w:tc>
        <w:tc>
          <w:tcPr>
            <w:tcW w:w="1599"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2027р..</w:t>
            </w:r>
          </w:p>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(тис.грн.)</w:t>
            </w:r>
          </w:p>
        </w:tc>
        <w:tc>
          <w:tcPr>
            <w:tcW w:w="2728"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Усього витрат на виконання </w:t>
            </w:r>
          </w:p>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програми </w:t>
            </w:r>
          </w:p>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(тис.грн.)</w:t>
            </w:r>
          </w:p>
        </w:tc>
      </w:tr>
      <w:tr w:rsidR="00393AA7" w:rsidRPr="007B3D44" w:rsidTr="00CC5A44">
        <w:tc>
          <w:tcPr>
            <w:tcW w:w="266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Усього:</w:t>
            </w:r>
          </w:p>
        </w:tc>
        <w:tc>
          <w:tcPr>
            <w:tcW w:w="1382"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30,0</w:t>
            </w:r>
          </w:p>
        </w:tc>
        <w:tc>
          <w:tcPr>
            <w:tcW w:w="152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150,0</w:t>
            </w:r>
          </w:p>
        </w:tc>
        <w:tc>
          <w:tcPr>
            <w:tcW w:w="1599"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60,0</w:t>
            </w:r>
          </w:p>
        </w:tc>
        <w:tc>
          <w:tcPr>
            <w:tcW w:w="2728"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240,0</w:t>
            </w:r>
          </w:p>
        </w:tc>
      </w:tr>
      <w:tr w:rsidR="00393AA7" w:rsidRPr="007B3D44" w:rsidTr="00CC5A44">
        <w:tc>
          <w:tcPr>
            <w:tcW w:w="266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обласний бюджет</w:t>
            </w:r>
          </w:p>
        </w:tc>
        <w:tc>
          <w:tcPr>
            <w:tcW w:w="1382"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w:t>
            </w:r>
          </w:p>
        </w:tc>
        <w:tc>
          <w:tcPr>
            <w:tcW w:w="152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w:t>
            </w:r>
          </w:p>
        </w:tc>
        <w:tc>
          <w:tcPr>
            <w:tcW w:w="1599"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w:t>
            </w:r>
          </w:p>
        </w:tc>
        <w:tc>
          <w:tcPr>
            <w:tcW w:w="2728"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w:t>
            </w:r>
          </w:p>
        </w:tc>
      </w:tr>
      <w:tr w:rsidR="00393AA7" w:rsidRPr="007B3D44" w:rsidTr="00CC5A44">
        <w:tc>
          <w:tcPr>
            <w:tcW w:w="266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міський бюджет</w:t>
            </w:r>
          </w:p>
        </w:tc>
        <w:tc>
          <w:tcPr>
            <w:tcW w:w="1382"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30,0</w:t>
            </w:r>
          </w:p>
        </w:tc>
        <w:tc>
          <w:tcPr>
            <w:tcW w:w="152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00,0</w:t>
            </w:r>
          </w:p>
        </w:tc>
        <w:tc>
          <w:tcPr>
            <w:tcW w:w="1599"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00,0</w:t>
            </w:r>
          </w:p>
        </w:tc>
        <w:tc>
          <w:tcPr>
            <w:tcW w:w="2728"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30,0</w:t>
            </w:r>
          </w:p>
        </w:tc>
      </w:tr>
      <w:tr w:rsidR="00393AA7" w:rsidRPr="007B3D44" w:rsidTr="00CC5A44">
        <w:tc>
          <w:tcPr>
            <w:tcW w:w="266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 інші джерела</w:t>
            </w:r>
          </w:p>
        </w:tc>
        <w:tc>
          <w:tcPr>
            <w:tcW w:w="1382"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w:t>
            </w:r>
          </w:p>
        </w:tc>
        <w:tc>
          <w:tcPr>
            <w:tcW w:w="1520"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150,0</w:t>
            </w:r>
          </w:p>
        </w:tc>
        <w:tc>
          <w:tcPr>
            <w:tcW w:w="1599"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60,0</w:t>
            </w:r>
          </w:p>
        </w:tc>
        <w:tc>
          <w:tcPr>
            <w:tcW w:w="2728" w:type="dxa"/>
          </w:tcPr>
          <w:p w:rsidR="00393AA7" w:rsidRPr="007B3D44" w:rsidRDefault="00393AA7" w:rsidP="00393AA7">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rPr>
              <w:t>210.0</w:t>
            </w:r>
          </w:p>
        </w:tc>
      </w:tr>
    </w:tbl>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pPr>
      <w:bookmarkStart w:id="47" w:name="_heading=h.1fob9te" w:colFirst="0" w:colLast="0"/>
      <w:bookmarkEnd w:id="47"/>
    </w:p>
    <w:p w:rsidR="00393AA7" w:rsidRPr="007B3D44" w:rsidRDefault="00393AA7" w:rsidP="00393AA7">
      <w:pPr>
        <w:spacing w:after="0" w:line="240" w:lineRule="auto"/>
        <w:rPr>
          <w:rFonts w:ascii="Times New Roman" w:eastAsia="Calibri" w:hAnsi="Times New Roman"/>
          <w:sz w:val="24"/>
          <w:szCs w:val="24"/>
          <w:lang w:val="uk-UA"/>
        </w:rPr>
      </w:pPr>
    </w:p>
    <w:p w:rsidR="00393AA7" w:rsidRPr="007B3D44" w:rsidRDefault="00393AA7" w:rsidP="00393AA7">
      <w:pPr>
        <w:spacing w:after="0" w:line="240" w:lineRule="auto"/>
        <w:rPr>
          <w:rFonts w:ascii="Times New Roman" w:eastAsia="Calibri" w:hAnsi="Times New Roman"/>
          <w:sz w:val="24"/>
          <w:szCs w:val="24"/>
          <w:lang w:val="uk-UA"/>
        </w:rPr>
        <w:sectPr w:rsidR="00393AA7" w:rsidRPr="007B3D44" w:rsidSect="00CC5A44">
          <w:pgSz w:w="11906" w:h="16838"/>
          <w:pgMar w:top="709" w:right="566" w:bottom="851" w:left="1701" w:header="284" w:footer="709" w:gutter="0"/>
          <w:cols w:space="720"/>
        </w:sectPr>
      </w:pPr>
      <w:r w:rsidRPr="007B3D44">
        <w:rPr>
          <w:rFonts w:ascii="Times New Roman" w:eastAsia="Calibri" w:hAnsi="Times New Roman"/>
          <w:sz w:val="24"/>
          <w:szCs w:val="24"/>
          <w:lang w:val="uk-UA"/>
        </w:rPr>
        <w:t xml:space="preserve">МІСЬКИЙ  ГОЛОВА                                         </w:t>
      </w:r>
      <w:r w:rsidRPr="007B3D44">
        <w:rPr>
          <w:rFonts w:ascii="Times New Roman" w:eastAsia="Calibri" w:hAnsi="Times New Roman"/>
          <w:sz w:val="24"/>
          <w:szCs w:val="24"/>
          <w:lang w:val="uk-UA"/>
        </w:rPr>
        <w:tab/>
        <w:t>Ярина ЯЦЕНКО</w:t>
      </w:r>
    </w:p>
    <w:p w:rsidR="00393AA7" w:rsidRPr="007B3D44" w:rsidRDefault="00393AA7" w:rsidP="00393AA7">
      <w:pPr>
        <w:spacing w:after="0" w:line="240" w:lineRule="auto"/>
        <w:rPr>
          <w:rFonts w:ascii="Times New Roman" w:eastAsia="Calibri" w:hAnsi="Times New Roman"/>
          <w:sz w:val="26"/>
          <w:szCs w:val="26"/>
          <w:lang w:val="uk-UA"/>
        </w:rPr>
      </w:pPr>
      <w:bookmarkStart w:id="48" w:name="_heading=h.jqjt8pwxwcbj" w:colFirst="0" w:colLast="0"/>
      <w:bookmarkEnd w:id="48"/>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ІХ.  Перелік</w:t>
      </w:r>
    </w:p>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обсягів та джерел фінансування, передбачених Програмою інформатизації «Цифрова Новороздільська громада» на 2025 та прогноз на 2026- 2027 роки</w:t>
      </w:r>
    </w:p>
    <w:p w:rsidR="00393AA7" w:rsidRPr="007B3D44" w:rsidRDefault="00393AA7" w:rsidP="00393AA7">
      <w:pPr>
        <w:spacing w:after="0" w:line="240" w:lineRule="auto"/>
        <w:rPr>
          <w:rFonts w:ascii="Times New Roman" w:eastAsia="Calibri" w:hAnsi="Times New Roman"/>
          <w:sz w:val="26"/>
          <w:szCs w:val="26"/>
          <w:lang w:val="uk-UA"/>
        </w:rPr>
      </w:pPr>
    </w:p>
    <w:tbl>
      <w:tblPr>
        <w:tblW w:w="1562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0"/>
        <w:gridCol w:w="2356"/>
        <w:gridCol w:w="2835"/>
        <w:gridCol w:w="1561"/>
        <w:gridCol w:w="9"/>
        <w:gridCol w:w="274"/>
        <w:gridCol w:w="878"/>
        <w:gridCol w:w="1700"/>
        <w:gridCol w:w="1843"/>
        <w:gridCol w:w="1275"/>
        <w:gridCol w:w="2411"/>
      </w:tblGrid>
      <w:tr w:rsidR="00393AA7" w:rsidRPr="007B3D44" w:rsidTr="00393AA7">
        <w:trPr>
          <w:trHeight w:val="450"/>
        </w:trPr>
        <w:tc>
          <w:tcPr>
            <w:tcW w:w="48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п/п</w:t>
            </w:r>
          </w:p>
        </w:tc>
        <w:tc>
          <w:tcPr>
            <w:tcW w:w="2356"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Назва завдань</w:t>
            </w:r>
          </w:p>
        </w:tc>
        <w:tc>
          <w:tcPr>
            <w:tcW w:w="283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Перелік заходів завдання</w:t>
            </w:r>
          </w:p>
        </w:tc>
        <w:tc>
          <w:tcPr>
            <w:tcW w:w="2722" w:type="dxa"/>
            <w:gridSpan w:val="4"/>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Покази виконання заходу</w:t>
            </w:r>
          </w:p>
        </w:tc>
        <w:tc>
          <w:tcPr>
            <w:tcW w:w="170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Виконавець завдань</w:t>
            </w:r>
          </w:p>
        </w:tc>
        <w:tc>
          <w:tcPr>
            <w:tcW w:w="3118"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Фінансування</w:t>
            </w:r>
          </w:p>
        </w:tc>
        <w:tc>
          <w:tcPr>
            <w:tcW w:w="2411"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Очікуваний результат</w:t>
            </w:r>
          </w:p>
        </w:tc>
      </w:tr>
      <w:tr w:rsidR="00393AA7" w:rsidRPr="007B3D44" w:rsidTr="00393AA7">
        <w:trPr>
          <w:trHeight w:val="394"/>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722" w:type="dxa"/>
            <w:gridSpan w:val="4"/>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Джерела</w:t>
            </w:r>
          </w:p>
        </w:tc>
        <w:tc>
          <w:tcPr>
            <w:tcW w:w="1275"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Обсяги,  тис.грн</w:t>
            </w: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267"/>
        </w:trPr>
        <w:tc>
          <w:tcPr>
            <w:tcW w:w="15622" w:type="dxa"/>
            <w:gridSpan w:val="11"/>
            <w:shd w:val="clear" w:color="auto" w:fill="auto"/>
          </w:tcPr>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2025 рік</w:t>
            </w:r>
          </w:p>
        </w:tc>
      </w:tr>
      <w:tr w:rsidR="00393AA7" w:rsidRPr="007B3D44" w:rsidTr="00393AA7">
        <w:trPr>
          <w:trHeight w:val="321"/>
        </w:trPr>
        <w:tc>
          <w:tcPr>
            <w:tcW w:w="48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w:t>
            </w:r>
          </w:p>
        </w:tc>
        <w:tc>
          <w:tcPr>
            <w:tcW w:w="2356"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Завдання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Супроводження, обслуговування, оновлення та розширення функціоналу системи електронного документообігу в Новороздільській міській раді та її структурних підрозділах.</w:t>
            </w:r>
          </w:p>
        </w:tc>
        <w:tc>
          <w:tcPr>
            <w:tcW w:w="283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Захід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Надання субвенції з міського бюджету Новороздільської територіальної громади обласному бюджету Львівської області на співфінансування для супроводження, обслуговування, оновлення та розширення функціоналу системи електронного документообігу в органах публічної влади</w:t>
            </w:r>
          </w:p>
        </w:tc>
        <w:tc>
          <w:tcPr>
            <w:tcW w:w="1844"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Затрат, тис.грн.</w:t>
            </w:r>
          </w:p>
        </w:tc>
        <w:tc>
          <w:tcPr>
            <w:tcW w:w="878"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30,0</w:t>
            </w:r>
          </w:p>
        </w:tc>
        <w:tc>
          <w:tcPr>
            <w:tcW w:w="170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Виконавчий комітет </w:t>
            </w:r>
          </w:p>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Міський бюджет</w:t>
            </w:r>
          </w:p>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30,0</w:t>
            </w:r>
          </w:p>
        </w:tc>
        <w:tc>
          <w:tcPr>
            <w:tcW w:w="2411"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Забезпечення ефективного впровадження Закону України «Про електронні документи та електронний документообіг» у Новороздільській міській раді та її структурних підрозділах.</w:t>
            </w:r>
          </w:p>
          <w:p w:rsidR="00393AA7" w:rsidRPr="007B3D44" w:rsidRDefault="00393AA7" w:rsidP="00393AA7">
            <w:pPr>
              <w:spacing w:after="0" w:line="240" w:lineRule="auto"/>
              <w:rPr>
                <w:rFonts w:ascii="Times New Roman" w:eastAsia="Calibri" w:hAnsi="Times New Roman"/>
                <w:sz w:val="26"/>
                <w:szCs w:val="26"/>
                <w:highlight w:val="yellow"/>
                <w:lang w:val="uk-UA"/>
              </w:rPr>
            </w:pPr>
          </w:p>
        </w:tc>
      </w:tr>
      <w:tr w:rsidR="00393AA7" w:rsidRPr="007B3D44" w:rsidTr="00393AA7">
        <w:trPr>
          <w:trHeight w:val="242"/>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4"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Продукту, комплекти</w:t>
            </w:r>
          </w:p>
        </w:tc>
        <w:tc>
          <w:tcPr>
            <w:tcW w:w="878"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19"/>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4"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Ефективності, тис.грн/комплект</w:t>
            </w:r>
          </w:p>
        </w:tc>
        <w:tc>
          <w:tcPr>
            <w:tcW w:w="878"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30,0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399"/>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4"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Якості,%</w:t>
            </w:r>
          </w:p>
        </w:tc>
        <w:tc>
          <w:tcPr>
            <w:tcW w:w="878"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1552"/>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4"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878"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221"/>
        </w:trPr>
        <w:tc>
          <w:tcPr>
            <w:tcW w:w="15622" w:type="dxa"/>
            <w:gridSpan w:val="11"/>
            <w:tcBorders>
              <w:bottom w:val="single" w:sz="4" w:space="0" w:color="auto"/>
            </w:tcBorders>
            <w:shd w:val="clear" w:color="auto" w:fill="auto"/>
          </w:tcPr>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2026 рік</w:t>
            </w:r>
          </w:p>
        </w:tc>
      </w:tr>
      <w:tr w:rsidR="00393AA7" w:rsidRPr="007B3D44" w:rsidTr="00393AA7">
        <w:trPr>
          <w:trHeight w:val="260"/>
        </w:trPr>
        <w:tc>
          <w:tcPr>
            <w:tcW w:w="48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2.</w:t>
            </w:r>
          </w:p>
        </w:tc>
        <w:tc>
          <w:tcPr>
            <w:tcW w:w="2356"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Завдання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Розвиток технологій  е-урядування в  органах місцевого самоврядування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lastRenderedPageBreak/>
              <w:t>Захід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Підтримка безперебійного функціонування та розвиток офіційного вебсайту </w:t>
            </w:r>
            <w:r w:rsidRPr="007B3D44">
              <w:rPr>
                <w:rFonts w:ascii="Times New Roman" w:eastAsia="Calibri" w:hAnsi="Times New Roman"/>
                <w:sz w:val="26"/>
                <w:szCs w:val="26"/>
                <w:lang w:val="uk-UA"/>
              </w:rPr>
              <w:lastRenderedPageBreak/>
              <w:t>Новорозділської міської ради</w:t>
            </w: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lastRenderedPageBreak/>
              <w:t>Затрат, тис.грн.</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100,0</w:t>
            </w:r>
          </w:p>
        </w:tc>
        <w:tc>
          <w:tcPr>
            <w:tcW w:w="170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Виконавчий комітет </w:t>
            </w:r>
          </w:p>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Міський бюджет</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Інші джерела</w:t>
            </w:r>
          </w:p>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0,0</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100.0</w:t>
            </w:r>
          </w:p>
        </w:tc>
        <w:tc>
          <w:tcPr>
            <w:tcW w:w="2411"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highlight w:val="yellow"/>
                <w:lang w:val="uk-UA"/>
              </w:rPr>
            </w:pPr>
            <w:r w:rsidRPr="007B3D44">
              <w:rPr>
                <w:rFonts w:ascii="Times New Roman" w:eastAsia="Calibri" w:hAnsi="Times New Roman"/>
                <w:sz w:val="26"/>
                <w:szCs w:val="26"/>
                <w:lang w:val="uk-UA"/>
              </w:rPr>
              <w:t xml:space="preserve">Забезпечення прозорості влади та залучення громадян до здійснення </w:t>
            </w:r>
            <w:r w:rsidRPr="007B3D44">
              <w:rPr>
                <w:rFonts w:ascii="Times New Roman" w:eastAsia="Calibri" w:hAnsi="Times New Roman"/>
                <w:sz w:val="26"/>
                <w:szCs w:val="26"/>
                <w:lang w:val="uk-UA"/>
              </w:rPr>
              <w:lastRenderedPageBreak/>
              <w:t xml:space="preserve">публічного врядування </w:t>
            </w:r>
          </w:p>
        </w:tc>
      </w:tr>
      <w:tr w:rsidR="00393AA7" w:rsidRPr="007B3D44" w:rsidTr="00393AA7">
        <w:trPr>
          <w:trHeight w:val="344"/>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Продукту, комплекти</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00"/>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Ефективності, </w:t>
            </w:r>
            <w:r w:rsidRPr="007B3D44">
              <w:rPr>
                <w:rFonts w:ascii="Times New Roman" w:eastAsia="Calibri" w:hAnsi="Times New Roman"/>
                <w:sz w:val="26"/>
                <w:szCs w:val="26"/>
                <w:lang w:val="uk-UA"/>
              </w:rPr>
              <w:lastRenderedPageBreak/>
              <w:t>тис.грн/комплект</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lastRenderedPageBreak/>
              <w:t>100,0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83"/>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Якості,%</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307"/>
        </w:trPr>
        <w:tc>
          <w:tcPr>
            <w:tcW w:w="48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3</w:t>
            </w:r>
          </w:p>
        </w:tc>
        <w:tc>
          <w:tcPr>
            <w:tcW w:w="2356"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Завдання №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Впровадження інфраструктурних рішень для посилення кіберзахисту та забезпечення інформаційної безпеки в Новороздільській міській раді та структурних підрозділах</w:t>
            </w:r>
          </w:p>
        </w:tc>
        <w:tc>
          <w:tcPr>
            <w:tcW w:w="283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Захід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Забезпечення захисту даних, комунікацій і цифрових систем за допомогою сучасних технологій та методів кібербезпеки</w:t>
            </w: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Затрат, тис.грн.</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50,0</w:t>
            </w:r>
          </w:p>
        </w:tc>
        <w:tc>
          <w:tcPr>
            <w:tcW w:w="170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Виконавчий комітет </w:t>
            </w:r>
          </w:p>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Міський бюджет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Інші джерела</w:t>
            </w:r>
          </w:p>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0,0</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50,0</w:t>
            </w:r>
          </w:p>
        </w:tc>
        <w:tc>
          <w:tcPr>
            <w:tcW w:w="2411"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Створення надійних та захищених каналів зв'язку для співробітників Новорозділської міської ради та структурних підрозділів, що значно знижує ризик витоку або несанкціонованого доступу до чутливої інформації</w:t>
            </w:r>
          </w:p>
        </w:tc>
      </w:tr>
      <w:tr w:rsidR="00393AA7" w:rsidRPr="007B3D44" w:rsidTr="00393AA7">
        <w:trPr>
          <w:trHeight w:val="381"/>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Продукту, шт</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381"/>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Ефективності, тис.грн/шт</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50.0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18"/>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70"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Якості,%</w:t>
            </w:r>
          </w:p>
        </w:tc>
        <w:tc>
          <w:tcPr>
            <w:tcW w:w="1152" w:type="dxa"/>
            <w:gridSpan w:val="2"/>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70"/>
        </w:trPr>
        <w:tc>
          <w:tcPr>
            <w:tcW w:w="480"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722" w:type="dxa"/>
            <w:gridSpan w:val="4"/>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700"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tcBorders>
              <w:bottom w:val="single" w:sz="4" w:space="0" w:color="auto"/>
            </w:tcBorders>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147"/>
        </w:trPr>
        <w:tc>
          <w:tcPr>
            <w:tcW w:w="15622" w:type="dxa"/>
            <w:gridSpan w:val="11"/>
            <w:shd w:val="clear" w:color="auto" w:fill="auto"/>
          </w:tcPr>
          <w:p w:rsidR="00393AA7" w:rsidRPr="007B3D44" w:rsidRDefault="00393AA7" w:rsidP="00393AA7">
            <w:pPr>
              <w:spacing w:after="0" w:line="240" w:lineRule="auto"/>
              <w:jc w:val="center"/>
              <w:rPr>
                <w:rFonts w:ascii="Times New Roman" w:eastAsia="Calibri" w:hAnsi="Times New Roman"/>
                <w:sz w:val="26"/>
                <w:szCs w:val="26"/>
                <w:lang w:val="uk-UA"/>
              </w:rPr>
            </w:pPr>
            <w:r w:rsidRPr="007B3D44">
              <w:rPr>
                <w:rFonts w:ascii="Times New Roman" w:eastAsia="Calibri" w:hAnsi="Times New Roman"/>
                <w:sz w:val="26"/>
                <w:szCs w:val="26"/>
                <w:lang w:val="uk-UA"/>
              </w:rPr>
              <w:t>2027 рік</w:t>
            </w:r>
          </w:p>
        </w:tc>
      </w:tr>
      <w:tr w:rsidR="00393AA7" w:rsidRPr="007B3D44" w:rsidTr="00393AA7">
        <w:trPr>
          <w:trHeight w:val="335"/>
        </w:trPr>
        <w:tc>
          <w:tcPr>
            <w:tcW w:w="48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4</w:t>
            </w:r>
          </w:p>
        </w:tc>
        <w:tc>
          <w:tcPr>
            <w:tcW w:w="2356"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Завдання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Впровадження інфраструктурних рішень для посилення кіберзахисту та забезпечення інформаційної безпеки в Новороздільській міській раді та структурних підрозділах </w:t>
            </w:r>
          </w:p>
        </w:tc>
        <w:tc>
          <w:tcPr>
            <w:tcW w:w="283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Захід 1</w:t>
            </w: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Забезпечення централізованого моніторингу та реагування на кіберзагрози</w:t>
            </w:r>
          </w:p>
        </w:tc>
        <w:tc>
          <w:tcPr>
            <w:tcW w:w="15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Затрат, тис.грн.</w:t>
            </w:r>
          </w:p>
        </w:tc>
        <w:tc>
          <w:tcPr>
            <w:tcW w:w="1161"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60,0</w:t>
            </w:r>
          </w:p>
        </w:tc>
        <w:tc>
          <w:tcPr>
            <w:tcW w:w="1700"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Виконавчий комітет </w:t>
            </w:r>
          </w:p>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 xml:space="preserve">Міський бюджет </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Інші джерела</w:t>
            </w:r>
          </w:p>
        </w:tc>
        <w:tc>
          <w:tcPr>
            <w:tcW w:w="1275"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0,0</w:t>
            </w: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p>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60,0</w:t>
            </w:r>
          </w:p>
        </w:tc>
        <w:tc>
          <w:tcPr>
            <w:tcW w:w="2411" w:type="dxa"/>
            <w:vMerge w:val="restart"/>
            <w:shd w:val="clear" w:color="auto" w:fill="auto"/>
          </w:tcPr>
          <w:p w:rsidR="00393AA7" w:rsidRPr="007B3D44" w:rsidRDefault="00393AA7" w:rsidP="00393AA7">
            <w:pPr>
              <w:spacing w:after="0" w:line="240" w:lineRule="auto"/>
              <w:rPr>
                <w:rFonts w:ascii="Times New Roman" w:eastAsia="Calibri" w:hAnsi="Times New Roman"/>
                <w:sz w:val="26"/>
                <w:szCs w:val="26"/>
                <w:highlight w:val="yellow"/>
                <w:lang w:val="uk-UA"/>
              </w:rPr>
            </w:pPr>
            <w:r w:rsidRPr="007B3D44">
              <w:rPr>
                <w:rFonts w:ascii="Times New Roman" w:eastAsia="Calibri" w:hAnsi="Times New Roman"/>
                <w:sz w:val="26"/>
                <w:szCs w:val="26"/>
                <w:lang w:val="uk-UA"/>
              </w:rPr>
              <w:t xml:space="preserve">Впровадження централізованої системи для моніторингу кіберзагроз, що дозволить Новороздільській міській раді та структурним підрозділам вчасно виявляти і оцінювати загрози на різних рівнях </w:t>
            </w:r>
          </w:p>
        </w:tc>
      </w:tr>
      <w:tr w:rsidR="00393AA7" w:rsidRPr="007B3D44" w:rsidTr="00393AA7">
        <w:trPr>
          <w:trHeight w:val="412"/>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Продукту, комплекти</w:t>
            </w:r>
          </w:p>
        </w:tc>
        <w:tc>
          <w:tcPr>
            <w:tcW w:w="1161"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17"/>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Ефективності, тис.грн/компл</w:t>
            </w:r>
          </w:p>
        </w:tc>
        <w:tc>
          <w:tcPr>
            <w:tcW w:w="1161"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60,0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r w:rsidR="00393AA7" w:rsidRPr="007B3D44" w:rsidTr="00393AA7">
        <w:trPr>
          <w:trHeight w:val="410"/>
        </w:trPr>
        <w:tc>
          <w:tcPr>
            <w:tcW w:w="48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356"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83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561" w:type="dxa"/>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Якості,%</w:t>
            </w:r>
          </w:p>
        </w:tc>
        <w:tc>
          <w:tcPr>
            <w:tcW w:w="1161" w:type="dxa"/>
            <w:gridSpan w:val="3"/>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t>100</w:t>
            </w:r>
          </w:p>
        </w:tc>
        <w:tc>
          <w:tcPr>
            <w:tcW w:w="1700"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843"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1275"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c>
          <w:tcPr>
            <w:tcW w:w="2411" w:type="dxa"/>
            <w:vMerge/>
            <w:shd w:val="clear" w:color="auto" w:fill="auto"/>
          </w:tcPr>
          <w:p w:rsidR="00393AA7" w:rsidRPr="007B3D44" w:rsidRDefault="00393AA7" w:rsidP="00393AA7">
            <w:pPr>
              <w:spacing w:after="0" w:line="240" w:lineRule="auto"/>
              <w:rPr>
                <w:rFonts w:ascii="Times New Roman" w:eastAsia="Calibri" w:hAnsi="Times New Roman"/>
                <w:sz w:val="26"/>
                <w:szCs w:val="26"/>
                <w:lang w:val="uk-UA"/>
              </w:rPr>
            </w:pPr>
          </w:p>
        </w:tc>
      </w:tr>
    </w:tbl>
    <w:p w:rsidR="00393AA7" w:rsidRPr="007B3D44" w:rsidRDefault="00393AA7" w:rsidP="00393AA7">
      <w:pPr>
        <w:rPr>
          <w:rFonts w:ascii="Times New Roman" w:eastAsia="Calibri" w:hAnsi="Times New Roman"/>
          <w:sz w:val="26"/>
          <w:szCs w:val="26"/>
          <w:lang w:val="uk-UA"/>
        </w:rPr>
      </w:pPr>
    </w:p>
    <w:p w:rsidR="00393AA7" w:rsidRPr="007B3D44" w:rsidRDefault="00393AA7" w:rsidP="00393AA7">
      <w:pPr>
        <w:rPr>
          <w:rFonts w:ascii="Times New Roman" w:eastAsia="Calibri" w:hAnsi="Times New Roman"/>
          <w:sz w:val="26"/>
          <w:szCs w:val="26"/>
          <w:lang w:val="uk-UA"/>
        </w:rPr>
        <w:sectPr w:rsidR="00393AA7" w:rsidRPr="007B3D44" w:rsidSect="00CC5A44">
          <w:pgSz w:w="16838" w:h="11906" w:orient="landscape"/>
          <w:pgMar w:top="709" w:right="424" w:bottom="426" w:left="850" w:header="284" w:footer="708" w:gutter="0"/>
          <w:cols w:space="720"/>
        </w:sectPr>
      </w:pPr>
      <w:r w:rsidRPr="007B3D44">
        <w:rPr>
          <w:rFonts w:ascii="Times New Roman" w:eastAsia="Calibri" w:hAnsi="Times New Roman"/>
          <w:sz w:val="26"/>
          <w:szCs w:val="26"/>
          <w:lang w:val="uk-UA"/>
        </w:rPr>
        <w:t>Керуючий справами виконавчого комітету</w:t>
      </w:r>
      <w:r w:rsidRPr="007B3D44">
        <w:rPr>
          <w:rFonts w:ascii="Times New Roman" w:eastAsia="Calibri" w:hAnsi="Times New Roman"/>
          <w:sz w:val="26"/>
          <w:szCs w:val="26"/>
          <w:lang w:val="uk-UA"/>
        </w:rPr>
        <w:tab/>
      </w:r>
      <w:r w:rsidRPr="007B3D44">
        <w:rPr>
          <w:rFonts w:ascii="Times New Roman" w:eastAsia="Calibri" w:hAnsi="Times New Roman"/>
          <w:sz w:val="26"/>
          <w:szCs w:val="26"/>
          <w:lang w:val="uk-UA"/>
        </w:rPr>
        <w:tab/>
      </w:r>
      <w:r w:rsidRPr="007B3D44">
        <w:rPr>
          <w:rFonts w:ascii="Times New Roman" w:eastAsia="Calibri" w:hAnsi="Times New Roman"/>
          <w:sz w:val="26"/>
          <w:szCs w:val="26"/>
          <w:lang w:val="uk-UA"/>
        </w:rPr>
        <w:tab/>
      </w:r>
      <w:r w:rsidRPr="007B3D44">
        <w:rPr>
          <w:rFonts w:ascii="Times New Roman" w:eastAsia="Calibri" w:hAnsi="Times New Roman"/>
          <w:sz w:val="26"/>
          <w:szCs w:val="26"/>
          <w:lang w:val="uk-UA"/>
        </w:rPr>
        <w:tab/>
      </w:r>
      <w:r w:rsidRPr="007B3D44">
        <w:rPr>
          <w:rFonts w:ascii="Times New Roman" w:eastAsia="Calibri" w:hAnsi="Times New Roman"/>
          <w:sz w:val="26"/>
          <w:szCs w:val="26"/>
          <w:lang w:val="uk-UA"/>
        </w:rPr>
        <w:tab/>
      </w:r>
      <w:r w:rsidRPr="007B3D44">
        <w:rPr>
          <w:rFonts w:ascii="Times New Roman" w:eastAsia="Calibri" w:hAnsi="Times New Roman"/>
          <w:sz w:val="26"/>
          <w:szCs w:val="26"/>
          <w:lang w:val="uk-UA"/>
        </w:rPr>
        <w:tab/>
        <w:t>Анатолій МЕЛЬНІКОВ</w:t>
      </w:r>
    </w:p>
    <w:p w:rsidR="00A12949" w:rsidRPr="007B3D44" w:rsidRDefault="00393AA7" w:rsidP="00A12949">
      <w:pPr>
        <w:spacing w:after="0" w:line="240" w:lineRule="auto"/>
        <w:rPr>
          <w:rFonts w:ascii="Times New Roman" w:eastAsia="Calibri" w:hAnsi="Times New Roman"/>
          <w:sz w:val="26"/>
          <w:szCs w:val="26"/>
          <w:lang w:val="uk-UA"/>
        </w:rPr>
      </w:pPr>
      <w:r w:rsidRPr="007B3D44">
        <w:rPr>
          <w:rFonts w:ascii="Times New Roman" w:eastAsia="Calibri" w:hAnsi="Times New Roman"/>
          <w:sz w:val="26"/>
          <w:szCs w:val="26"/>
          <w:lang w:val="uk-UA"/>
        </w:rPr>
        <w:lastRenderedPageBreak/>
        <w:t xml:space="preserve"> </w:t>
      </w: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89</w:t>
      </w:r>
    </w:p>
    <w:p w:rsidR="00C45E86" w:rsidRPr="007B3D44" w:rsidRDefault="00CC5A44" w:rsidP="00C45E86">
      <w:pPr>
        <w:shd w:val="clear" w:color="auto" w:fill="FFFFFF"/>
        <w:spacing w:after="0" w:line="240" w:lineRule="auto"/>
        <w:rPr>
          <w:rFonts w:ascii="Arial" w:hAnsi="Arial" w:cs="Arial"/>
          <w:sz w:val="20"/>
          <w:szCs w:val="20"/>
          <w:lang w:val="uk-UA" w:eastAsia="uk-UA"/>
        </w:rPr>
      </w:pPr>
      <w:r w:rsidRPr="007B3D44">
        <w:rPr>
          <w:lang w:val="uk-UA"/>
        </w:rPr>
        <w:tab/>
      </w:r>
    </w:p>
    <w:p w:rsidR="00C45E86" w:rsidRPr="007B3D44" w:rsidRDefault="00C45E86" w:rsidP="00C45E86">
      <w:pPr>
        <w:spacing w:after="0" w:line="240" w:lineRule="auto"/>
        <w:rPr>
          <w:rFonts w:ascii="Times New Roman" w:hAnsi="Times New Roman"/>
          <w:sz w:val="24"/>
          <w:szCs w:val="24"/>
          <w:lang w:val="uk-UA" w:eastAsia="uk-UA"/>
        </w:rPr>
      </w:pPr>
      <w:r w:rsidRPr="007B3D44">
        <w:rPr>
          <w:rFonts w:ascii="Times New Roman" w:hAnsi="Times New Roman"/>
          <w:sz w:val="24"/>
          <w:szCs w:val="24"/>
          <w:lang w:val="uk-UA" w:eastAsia="uk-UA"/>
        </w:rPr>
        <w:t xml:space="preserve">Про погодження внесення змін  до </w:t>
      </w:r>
    </w:p>
    <w:p w:rsidR="00C45E86" w:rsidRPr="007B3D44" w:rsidRDefault="00C45E86" w:rsidP="00C45E86">
      <w:pPr>
        <w:widowControl w:val="0"/>
        <w:autoSpaceDE w:val="0"/>
        <w:autoSpaceDN w:val="0"/>
        <w:spacing w:after="0" w:line="240" w:lineRule="auto"/>
        <w:ind w:right="687"/>
        <w:rPr>
          <w:rFonts w:ascii="Times New Roman" w:hAnsi="Times New Roman"/>
          <w:sz w:val="24"/>
          <w:szCs w:val="24"/>
          <w:lang w:val="uk-UA"/>
        </w:rPr>
      </w:pP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 xml:space="preserve">співфінансування робіт з капітального </w:t>
      </w:r>
    </w:p>
    <w:p w:rsidR="00C45E86" w:rsidRPr="007B3D44" w:rsidRDefault="00C45E86" w:rsidP="00C45E86">
      <w:pPr>
        <w:widowControl w:val="0"/>
        <w:autoSpaceDE w:val="0"/>
        <w:autoSpaceDN w:val="0"/>
        <w:spacing w:after="0" w:line="240" w:lineRule="auto"/>
        <w:ind w:right="687"/>
        <w:rPr>
          <w:rFonts w:ascii="Times New Roman" w:hAnsi="Times New Roman"/>
          <w:sz w:val="24"/>
          <w:szCs w:val="24"/>
          <w:lang w:val="uk-UA"/>
        </w:rPr>
      </w:pPr>
      <w:r w:rsidRPr="007B3D44">
        <w:rPr>
          <w:rFonts w:ascii="Times New Roman" w:hAnsi="Times New Roman"/>
          <w:sz w:val="24"/>
          <w:szCs w:val="24"/>
          <w:lang w:val="uk-UA"/>
        </w:rPr>
        <w:t xml:space="preserve">ремонту багатоквартирних житлових будинків </w:t>
      </w:r>
    </w:p>
    <w:p w:rsidR="00C45E86" w:rsidRPr="007B3D44" w:rsidRDefault="00C45E86" w:rsidP="00C45E86">
      <w:pPr>
        <w:widowControl w:val="0"/>
        <w:autoSpaceDE w:val="0"/>
        <w:autoSpaceDN w:val="0"/>
        <w:spacing w:after="0" w:line="240" w:lineRule="auto"/>
        <w:ind w:right="687"/>
        <w:rPr>
          <w:rFonts w:ascii="Times New Roman" w:hAnsi="Times New Roman"/>
          <w:b/>
          <w:sz w:val="24"/>
          <w:szCs w:val="24"/>
          <w:lang w:val="uk-UA"/>
        </w:rPr>
      </w:pPr>
      <w:r w:rsidRPr="007B3D44">
        <w:rPr>
          <w:rFonts w:ascii="Times New Roman" w:hAnsi="Times New Roman"/>
          <w:sz w:val="24"/>
          <w:szCs w:val="24"/>
          <w:lang w:val="uk-UA"/>
        </w:rPr>
        <w:t>на 2025р. та прогноз на 2026-2027 роки</w:t>
      </w:r>
    </w:p>
    <w:p w:rsidR="00C45E86" w:rsidRPr="007B3D44" w:rsidRDefault="00C45E86" w:rsidP="00C45E86">
      <w:pPr>
        <w:spacing w:after="0" w:line="240" w:lineRule="auto"/>
        <w:jc w:val="both"/>
        <w:rPr>
          <w:rFonts w:ascii="Times New Roman" w:eastAsia="Calibri" w:hAnsi="Times New Roman"/>
          <w:sz w:val="24"/>
          <w:szCs w:val="24"/>
          <w:lang w:val="uk-UA" w:eastAsia="uk-UA"/>
        </w:rPr>
      </w:pPr>
    </w:p>
    <w:p w:rsidR="00C45E86" w:rsidRPr="007B3D44" w:rsidRDefault="00C45E86" w:rsidP="00C45E86">
      <w:pPr>
        <w:widowControl w:val="0"/>
        <w:autoSpaceDE w:val="0"/>
        <w:autoSpaceDN w:val="0"/>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uk-UA"/>
        </w:rPr>
        <w:tab/>
        <w:t>Заслухавши інформацію начальника відділу комунального майна та приватизації управління житлово – комунального господарства Пасемко Н. А.</w:t>
      </w:r>
      <w:r w:rsidRPr="007B3D44">
        <w:rPr>
          <w:rFonts w:ascii="Times New Roman" w:hAnsi="Times New Roman"/>
          <w:sz w:val="24"/>
          <w:szCs w:val="24"/>
          <w:lang w:val="uk-UA" w:eastAsia="zh-CN"/>
        </w:rPr>
        <w:t xml:space="preserve"> про внесення змін до </w:t>
      </w: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 xml:space="preserve">співфінансування робіт з капітального ремонту багатоквартирних житлових будинків на 2025р. та прогноз на 2026-2027 роки </w:t>
      </w:r>
      <w:r w:rsidRPr="007B3D44">
        <w:rPr>
          <w:rFonts w:ascii="Times New Roman" w:hAnsi="Times New Roman"/>
          <w:sz w:val="24"/>
          <w:szCs w:val="24"/>
          <w:lang w:val="uk-UA" w:eastAsia="ru-RU"/>
        </w:rPr>
        <w:t xml:space="preserve">, </w:t>
      </w:r>
      <w:r w:rsidRPr="007B3D44">
        <w:rPr>
          <w:rFonts w:ascii="Times New Roman" w:hAnsi="Times New Roman"/>
          <w:sz w:val="24"/>
          <w:szCs w:val="24"/>
          <w:lang w:val="uk-UA" w:eastAsia="zh-CN"/>
        </w:rPr>
        <w:t xml:space="preserve">відповідно  до п.п.1 п. а ч.1 ст. 27, ст.29, п.1 ч.2 ст. 52 Закону України „Про місцеве самоврядування в Україні”, виконавчий комітет  Новороздільської міської ради </w:t>
      </w:r>
    </w:p>
    <w:p w:rsidR="00C45E86" w:rsidRPr="007B3D44" w:rsidRDefault="00C45E86" w:rsidP="00C45E86">
      <w:pPr>
        <w:suppressAutoHyphens/>
        <w:spacing w:after="0" w:line="240" w:lineRule="auto"/>
        <w:jc w:val="both"/>
        <w:rPr>
          <w:rFonts w:ascii="Times New Roman" w:hAnsi="Times New Roman"/>
          <w:sz w:val="24"/>
          <w:szCs w:val="24"/>
          <w:lang w:val="uk-UA" w:eastAsia="zh-CN"/>
        </w:rPr>
      </w:pPr>
    </w:p>
    <w:p w:rsidR="00C45E86" w:rsidRPr="007B3D44" w:rsidRDefault="00C45E86" w:rsidP="00C45E86">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ВИРІШИВ:</w:t>
      </w:r>
    </w:p>
    <w:p w:rsidR="00C45E86" w:rsidRPr="007B3D44" w:rsidRDefault="00C45E86" w:rsidP="00C45E86">
      <w:pPr>
        <w:suppressAutoHyphens/>
        <w:spacing w:after="0" w:line="240" w:lineRule="auto"/>
        <w:jc w:val="both"/>
        <w:rPr>
          <w:rFonts w:ascii="Times New Roman" w:hAnsi="Times New Roman"/>
          <w:sz w:val="24"/>
          <w:szCs w:val="24"/>
          <w:lang w:val="uk-UA" w:eastAsia="zh-CN"/>
        </w:rPr>
      </w:pPr>
    </w:p>
    <w:p w:rsidR="00C45E86" w:rsidRPr="007B3D44" w:rsidRDefault="00C45E86" w:rsidP="00C45E86">
      <w:pPr>
        <w:spacing w:after="0" w:line="240" w:lineRule="auto"/>
        <w:ind w:firstLine="567"/>
        <w:contextualSpacing/>
        <w:jc w:val="both"/>
        <w:rPr>
          <w:rFonts w:ascii="Times New Roman" w:eastAsia="Calibri" w:hAnsi="Times New Roman"/>
          <w:bCs/>
          <w:sz w:val="24"/>
          <w:szCs w:val="24"/>
          <w:lang w:val="uk-UA" w:eastAsia="uk-UA"/>
        </w:rPr>
      </w:pPr>
      <w:r w:rsidRPr="007B3D44">
        <w:rPr>
          <w:rFonts w:ascii="Times New Roman" w:hAnsi="Times New Roman"/>
          <w:sz w:val="24"/>
          <w:szCs w:val="24"/>
          <w:lang w:val="uk-UA" w:eastAsia="zh-CN"/>
        </w:rPr>
        <w:t>1.Погодити в</w:t>
      </w:r>
      <w:r w:rsidRPr="007B3D44">
        <w:rPr>
          <w:rFonts w:ascii="Times New Roman" w:hAnsi="Times New Roman"/>
          <w:sz w:val="24"/>
          <w:szCs w:val="24"/>
          <w:lang w:val="uk-UA" w:eastAsia="uk-UA"/>
        </w:rPr>
        <w:t>несення змін</w:t>
      </w:r>
      <w:r w:rsidRPr="007B3D44">
        <w:rPr>
          <w:rFonts w:ascii="Times New Roman" w:hAnsi="Times New Roman"/>
          <w:sz w:val="24"/>
          <w:szCs w:val="24"/>
          <w:lang w:val="uk-UA" w:eastAsia="zh-CN"/>
        </w:rPr>
        <w:t xml:space="preserve"> до </w:t>
      </w:r>
      <w:r w:rsidRPr="007B3D44">
        <w:rPr>
          <w:rFonts w:ascii="Times New Roman" w:hAnsi="Times New Roman"/>
          <w:bCs/>
          <w:sz w:val="24"/>
          <w:szCs w:val="24"/>
          <w:lang w:val="uk-UA" w:eastAsia="uk-UA"/>
        </w:rPr>
        <w:t xml:space="preserve">Програми  </w:t>
      </w:r>
      <w:r w:rsidRPr="007B3D44">
        <w:rPr>
          <w:rFonts w:ascii="Times New Roman" w:hAnsi="Times New Roman"/>
          <w:sz w:val="24"/>
          <w:szCs w:val="24"/>
          <w:lang w:val="uk-UA"/>
        </w:rPr>
        <w:t>співфінансування робіт з капітального  ремонту багатоквартирних житлових будинків на 2025р. та прогноз на 2026-2027</w:t>
      </w:r>
      <w:r w:rsidRPr="007B3D44">
        <w:rPr>
          <w:rFonts w:ascii="Times New Roman" w:eastAsia="Calibri" w:hAnsi="Times New Roman"/>
          <w:sz w:val="24"/>
          <w:szCs w:val="24"/>
          <w:lang w:val="uk-UA"/>
        </w:rPr>
        <w:t xml:space="preserve">, затвердженої рішенням сесії Новороздільської міської ради від 19.12.2024р. №2090, а саме: </w:t>
      </w:r>
    </w:p>
    <w:p w:rsidR="00C45E86" w:rsidRPr="007B3D44" w:rsidRDefault="00C45E86" w:rsidP="00C45E86">
      <w:pPr>
        <w:autoSpaceDE w:val="0"/>
        <w:autoSpaceDN w:val="0"/>
        <w:adjustRightInd w:val="0"/>
        <w:spacing w:after="0" w:line="240" w:lineRule="auto"/>
        <w:ind w:firstLine="567"/>
        <w:jc w:val="both"/>
        <w:rPr>
          <w:rFonts w:ascii="Times New Roman" w:hAnsi="Times New Roman"/>
          <w:sz w:val="24"/>
          <w:szCs w:val="24"/>
          <w:lang w:val="uk-UA" w:eastAsia="uk-UA"/>
        </w:rPr>
      </w:pPr>
      <w:r w:rsidRPr="007B3D44">
        <w:rPr>
          <w:rFonts w:ascii="Times New Roman" w:hAnsi="Times New Roman"/>
          <w:sz w:val="24"/>
          <w:szCs w:val="24"/>
          <w:lang w:val="uk-UA" w:eastAsia="uk-UA"/>
        </w:rPr>
        <w:t xml:space="preserve"> розділ 1-15 Програми  викласти в новій редакції.   (додаток 1). </w:t>
      </w:r>
    </w:p>
    <w:p w:rsidR="00C45E86" w:rsidRPr="007B3D44" w:rsidRDefault="00C45E86" w:rsidP="00C45E86">
      <w:pPr>
        <w:autoSpaceDE w:val="0"/>
        <w:autoSpaceDN w:val="0"/>
        <w:adjustRightInd w:val="0"/>
        <w:spacing w:after="0" w:line="240" w:lineRule="auto"/>
        <w:ind w:firstLine="567"/>
        <w:jc w:val="both"/>
        <w:rPr>
          <w:rFonts w:ascii="Times New Roman" w:hAnsi="Times New Roman"/>
          <w:sz w:val="24"/>
          <w:szCs w:val="24"/>
          <w:lang w:val="uk-UA" w:eastAsia="zh-CN"/>
        </w:rPr>
      </w:pPr>
      <w:r w:rsidRPr="007B3D44">
        <w:rPr>
          <w:rFonts w:ascii="Times New Roman" w:hAnsi="Times New Roman"/>
          <w:sz w:val="24"/>
          <w:szCs w:val="24"/>
          <w:lang w:val="uk-UA" w:eastAsia="uk-UA"/>
        </w:rPr>
        <w:t xml:space="preserve">2. </w:t>
      </w:r>
      <w:r w:rsidRPr="007B3D44">
        <w:rPr>
          <w:rFonts w:ascii="Times New Roman" w:hAnsi="Times New Roman"/>
          <w:sz w:val="24"/>
          <w:szCs w:val="24"/>
          <w:lang w:val="uk-UA" w:eastAsia="zh-CN"/>
        </w:rPr>
        <w:t>Відділу комунального майна та приватизації управління житлово-комунального господарства (нач. Пасемко Н.А.) подати зміни до Програми на розгляд сесією міської ради.</w:t>
      </w:r>
    </w:p>
    <w:p w:rsidR="00C45E86" w:rsidRPr="007B3D44" w:rsidRDefault="00C45E86" w:rsidP="00C45E86">
      <w:pPr>
        <w:suppressAutoHyphens/>
        <w:spacing w:after="0" w:line="240" w:lineRule="auto"/>
        <w:ind w:firstLine="567"/>
        <w:jc w:val="both"/>
        <w:rPr>
          <w:rFonts w:ascii="Times New Roman" w:hAnsi="Times New Roman"/>
          <w:sz w:val="24"/>
          <w:szCs w:val="24"/>
          <w:lang w:val="uk-UA" w:eastAsia="zh-CN"/>
        </w:rPr>
      </w:pPr>
      <w:r w:rsidRPr="007B3D44">
        <w:rPr>
          <w:rFonts w:ascii="Times New Roman" w:hAnsi="Times New Roman"/>
          <w:sz w:val="24"/>
          <w:szCs w:val="24"/>
          <w:lang w:val="uk-UA" w:eastAsia="zh-CN"/>
        </w:rPr>
        <w:t xml:space="preserve">3. Контроль за виконанням рішення покласти на першого заступника Гулія М. М. </w:t>
      </w:r>
    </w:p>
    <w:p w:rsidR="00C45E86" w:rsidRPr="007B3D44" w:rsidRDefault="00C45E86" w:rsidP="00C45E86">
      <w:pPr>
        <w:suppressAutoHyphens/>
        <w:spacing w:after="0" w:line="240" w:lineRule="auto"/>
        <w:jc w:val="both"/>
        <w:rPr>
          <w:rFonts w:ascii="Times New Roman" w:hAnsi="Times New Roman"/>
          <w:sz w:val="24"/>
          <w:szCs w:val="24"/>
          <w:lang w:val="uk-UA" w:eastAsia="zh-CN"/>
        </w:rPr>
      </w:pPr>
    </w:p>
    <w:p w:rsidR="00C45E86" w:rsidRPr="007B3D44" w:rsidRDefault="00C45E86" w:rsidP="00C45E86">
      <w:pPr>
        <w:suppressAutoHyphens/>
        <w:spacing w:after="0" w:line="240" w:lineRule="auto"/>
        <w:jc w:val="both"/>
        <w:rPr>
          <w:rFonts w:ascii="Times New Roman" w:hAnsi="Times New Roman"/>
          <w:sz w:val="24"/>
          <w:szCs w:val="24"/>
          <w:lang w:val="uk-UA" w:eastAsia="zh-CN"/>
        </w:rPr>
      </w:pPr>
    </w:p>
    <w:p w:rsidR="00C45E86" w:rsidRPr="007B3D44" w:rsidRDefault="00C45E86" w:rsidP="00C45E86">
      <w:pPr>
        <w:suppressAutoHyphens/>
        <w:spacing w:after="0" w:line="240" w:lineRule="auto"/>
        <w:jc w:val="both"/>
        <w:rPr>
          <w:rFonts w:ascii="Times New Roman" w:hAnsi="Times New Roman"/>
          <w:sz w:val="24"/>
          <w:szCs w:val="24"/>
          <w:lang w:val="uk-UA" w:eastAsia="zh-CN"/>
        </w:rPr>
      </w:pPr>
      <w:r w:rsidRPr="007B3D44">
        <w:rPr>
          <w:rFonts w:ascii="Times New Roman" w:hAnsi="Times New Roman"/>
          <w:sz w:val="24"/>
          <w:szCs w:val="24"/>
          <w:lang w:val="uk-UA" w:eastAsia="zh-CN"/>
        </w:rPr>
        <w:t>МІСЬКИЙ    ГОЛОВА</w:t>
      </w:r>
      <w:r w:rsidRPr="007B3D44">
        <w:rPr>
          <w:rFonts w:ascii="Times New Roman" w:hAnsi="Times New Roman"/>
          <w:sz w:val="24"/>
          <w:szCs w:val="24"/>
          <w:lang w:val="uk-UA" w:eastAsia="zh-CN"/>
        </w:rPr>
        <w:tab/>
      </w:r>
      <w:r w:rsidRPr="007B3D44">
        <w:rPr>
          <w:rFonts w:ascii="Times New Roman" w:hAnsi="Times New Roman"/>
          <w:sz w:val="24"/>
          <w:szCs w:val="24"/>
          <w:lang w:val="uk-UA" w:eastAsia="zh-CN"/>
        </w:rPr>
        <w:tab/>
      </w:r>
      <w:r w:rsidRPr="007B3D44">
        <w:rPr>
          <w:rFonts w:ascii="Times New Roman" w:hAnsi="Times New Roman"/>
          <w:sz w:val="24"/>
          <w:szCs w:val="24"/>
          <w:lang w:val="uk-UA" w:eastAsia="zh-CN"/>
        </w:rPr>
        <w:tab/>
      </w:r>
      <w:r w:rsidRPr="007B3D44">
        <w:rPr>
          <w:rFonts w:ascii="Times New Roman" w:hAnsi="Times New Roman"/>
          <w:sz w:val="24"/>
          <w:szCs w:val="24"/>
          <w:lang w:val="uk-UA" w:eastAsia="zh-CN"/>
        </w:rPr>
        <w:tab/>
      </w:r>
      <w:r w:rsidRPr="007B3D44">
        <w:rPr>
          <w:rFonts w:ascii="Times New Roman" w:hAnsi="Times New Roman"/>
          <w:sz w:val="24"/>
          <w:szCs w:val="24"/>
          <w:lang w:val="uk-UA" w:eastAsia="zh-CN"/>
        </w:rPr>
        <w:tab/>
        <w:t>Ярина   ЯЦЕНКО</w:t>
      </w:r>
    </w:p>
    <w:p w:rsidR="00C45E86" w:rsidRPr="007B3D44" w:rsidRDefault="00C45E86" w:rsidP="00C45E86">
      <w:pPr>
        <w:shd w:val="clear" w:color="auto" w:fill="FFFFFF"/>
        <w:spacing w:after="0" w:line="322" w:lineRule="exact"/>
        <w:ind w:right="566"/>
        <w:jc w:val="center"/>
        <w:rPr>
          <w:rFonts w:ascii="Times New Roman" w:eastAsia="Calibri" w:hAnsi="Times New Roman"/>
          <w:b/>
          <w:bCs/>
          <w:sz w:val="24"/>
          <w:szCs w:val="24"/>
          <w:lang w:val="uk-UA" w:eastAsia="uk-UA"/>
        </w:rPr>
      </w:pPr>
      <w:r w:rsidRPr="007B3D44">
        <w:rPr>
          <w:rFonts w:ascii="Times New Roman" w:eastAsia="Calibri" w:hAnsi="Times New Roman"/>
          <w:b/>
          <w:sz w:val="24"/>
          <w:szCs w:val="24"/>
          <w:lang w:val="uk-UA" w:eastAsia="ru-RU"/>
        </w:rPr>
        <w:t xml:space="preserve">      </w:t>
      </w:r>
      <w:r w:rsidRPr="007B3D44">
        <w:rPr>
          <w:rFonts w:ascii="Times New Roman" w:eastAsia="Calibri" w:hAnsi="Times New Roman"/>
          <w:b/>
          <w:bCs/>
          <w:sz w:val="24"/>
          <w:szCs w:val="24"/>
          <w:lang w:val="uk-UA" w:eastAsia="uk-UA"/>
        </w:rPr>
        <w:t xml:space="preserve">      </w:t>
      </w: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DF32C6" w:rsidRPr="007B3D44" w:rsidRDefault="00DF32C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b/>
          <w:i/>
          <w:sz w:val="24"/>
          <w:szCs w:val="24"/>
          <w:lang w:val="uk-UA" w:eastAsia="zh-CN"/>
        </w:rPr>
      </w:pPr>
    </w:p>
    <w:p w:rsidR="00C45E86" w:rsidRPr="007B3D44" w:rsidRDefault="00C45E86" w:rsidP="00C45E86">
      <w:pPr>
        <w:spacing w:after="0" w:line="192" w:lineRule="auto"/>
        <w:jc w:val="both"/>
        <w:rPr>
          <w:rFonts w:ascii="Times New Roman" w:hAnsi="Times New Roman"/>
          <w:sz w:val="24"/>
          <w:szCs w:val="24"/>
          <w:lang w:val="uk-UA" w:eastAsia="zh-CN"/>
        </w:rPr>
      </w:pPr>
    </w:p>
    <w:p w:rsidR="00C45E86" w:rsidRPr="007B3D44" w:rsidRDefault="00C45E86" w:rsidP="00C45E86">
      <w:pPr>
        <w:spacing w:after="0" w:line="192" w:lineRule="auto"/>
        <w:jc w:val="right"/>
        <w:rPr>
          <w:rFonts w:ascii="Times New Roman" w:hAnsi="Times New Roman"/>
          <w:sz w:val="24"/>
          <w:szCs w:val="24"/>
          <w:lang w:val="uk-UA" w:eastAsia="zh-CN"/>
        </w:rPr>
      </w:pPr>
      <w:r w:rsidRPr="007B3D44">
        <w:rPr>
          <w:rFonts w:ascii="Times New Roman" w:hAnsi="Times New Roman"/>
          <w:sz w:val="24"/>
          <w:szCs w:val="24"/>
          <w:lang w:val="uk-UA" w:eastAsia="zh-CN"/>
        </w:rPr>
        <w:t>Додаток</w:t>
      </w:r>
    </w:p>
    <w:p w:rsidR="00C45E86" w:rsidRPr="007B3D44" w:rsidRDefault="00C45E86" w:rsidP="00C45E86">
      <w:pPr>
        <w:spacing w:after="0" w:line="192" w:lineRule="auto"/>
        <w:jc w:val="right"/>
        <w:rPr>
          <w:rFonts w:ascii="Times New Roman" w:hAnsi="Times New Roman"/>
          <w:sz w:val="24"/>
          <w:szCs w:val="24"/>
          <w:lang w:val="uk-UA" w:eastAsia="zh-CN"/>
        </w:rPr>
      </w:pPr>
      <w:r w:rsidRPr="007B3D44">
        <w:rPr>
          <w:rFonts w:ascii="Times New Roman" w:hAnsi="Times New Roman"/>
          <w:sz w:val="24"/>
          <w:szCs w:val="24"/>
          <w:lang w:val="uk-UA" w:eastAsia="zh-CN"/>
        </w:rPr>
        <w:t>до рішення виконкому</w:t>
      </w:r>
    </w:p>
    <w:p w:rsidR="00C45E86" w:rsidRPr="007B3D44" w:rsidRDefault="006D6F77" w:rsidP="00C45E86">
      <w:pPr>
        <w:spacing w:after="0" w:line="192" w:lineRule="auto"/>
        <w:jc w:val="right"/>
        <w:rPr>
          <w:rFonts w:ascii="Times New Roman" w:hAnsi="Times New Roman"/>
          <w:sz w:val="24"/>
          <w:szCs w:val="24"/>
          <w:lang w:val="uk-UA" w:eastAsia="zh-CN"/>
        </w:rPr>
      </w:pPr>
      <w:r w:rsidRPr="007B3D44">
        <w:rPr>
          <w:rFonts w:ascii="Times New Roman" w:hAnsi="Times New Roman"/>
          <w:sz w:val="24"/>
          <w:szCs w:val="24"/>
          <w:lang w:val="uk-UA" w:eastAsia="zh-CN"/>
        </w:rPr>
        <w:t xml:space="preserve">№ 89 </w:t>
      </w:r>
      <w:r w:rsidR="00C45E86" w:rsidRPr="007B3D44">
        <w:rPr>
          <w:rFonts w:ascii="Times New Roman" w:hAnsi="Times New Roman"/>
          <w:sz w:val="24"/>
          <w:szCs w:val="24"/>
          <w:lang w:val="uk-UA" w:eastAsia="zh-CN"/>
        </w:rPr>
        <w:t>від 20.03.25р.</w:t>
      </w:r>
    </w:p>
    <w:p w:rsidR="00C45E86" w:rsidRPr="007B3D44" w:rsidRDefault="00C45E86" w:rsidP="00C45E86">
      <w:pPr>
        <w:spacing w:after="0" w:line="192" w:lineRule="auto"/>
        <w:jc w:val="right"/>
        <w:rPr>
          <w:rFonts w:ascii="Times New Roman" w:hAnsi="Times New Roman"/>
          <w:sz w:val="24"/>
          <w:szCs w:val="24"/>
          <w:lang w:val="uk-UA" w:eastAsia="zh-CN"/>
        </w:rPr>
      </w:pPr>
    </w:p>
    <w:p w:rsidR="00C45E86" w:rsidRPr="007B3D44" w:rsidRDefault="00C45E86" w:rsidP="00C45E86">
      <w:pPr>
        <w:spacing w:after="0" w:line="192" w:lineRule="auto"/>
        <w:jc w:val="right"/>
        <w:rPr>
          <w:rFonts w:ascii="Times New Roman" w:hAnsi="Times New Roman"/>
          <w:b/>
          <w:i/>
          <w:sz w:val="24"/>
          <w:szCs w:val="24"/>
          <w:lang w:val="uk-UA" w:eastAsia="zh-CN"/>
        </w:rPr>
      </w:pPr>
    </w:p>
    <w:p w:rsidR="00C45E86" w:rsidRPr="007B3D44" w:rsidRDefault="00C45E86" w:rsidP="00C45E86">
      <w:pPr>
        <w:widowControl w:val="0"/>
        <w:autoSpaceDE w:val="0"/>
        <w:autoSpaceDN w:val="0"/>
        <w:spacing w:before="90" w:after="0" w:line="240" w:lineRule="auto"/>
        <w:ind w:left="142" w:right="687"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ПРОГРАМА</w:t>
      </w:r>
    </w:p>
    <w:p w:rsidR="00C45E86" w:rsidRPr="007B3D44" w:rsidRDefault="00C45E86" w:rsidP="00C45E86">
      <w:pPr>
        <w:widowControl w:val="0"/>
        <w:autoSpaceDE w:val="0"/>
        <w:autoSpaceDN w:val="0"/>
        <w:spacing w:after="0" w:line="240" w:lineRule="auto"/>
        <w:ind w:left="142" w:right="687" w:firstLine="567"/>
        <w:jc w:val="center"/>
        <w:rPr>
          <w:rFonts w:ascii="Times New Roman" w:hAnsi="Times New Roman"/>
          <w:b/>
          <w:lang w:val="uk-UA"/>
        </w:rPr>
      </w:pPr>
      <w:r w:rsidRPr="007B3D44">
        <w:rPr>
          <w:rFonts w:ascii="Times New Roman" w:hAnsi="Times New Roman"/>
          <w:b/>
          <w:sz w:val="24"/>
          <w:lang w:val="uk-UA"/>
        </w:rPr>
        <w:t xml:space="preserve">співфінансування робіт з капітального ремонту багатоквартирних житлових будинків </w:t>
      </w:r>
      <w:r w:rsidRPr="007B3D44">
        <w:rPr>
          <w:rFonts w:ascii="Times New Roman" w:hAnsi="Times New Roman"/>
          <w:b/>
          <w:lang w:val="uk-UA"/>
        </w:rPr>
        <w:t>на 2025р. та прогноз на 2026-2027 роки</w:t>
      </w:r>
    </w:p>
    <w:p w:rsidR="00C45E86" w:rsidRPr="007B3D44" w:rsidRDefault="00C45E86" w:rsidP="00C45E86">
      <w:pPr>
        <w:widowControl w:val="0"/>
        <w:autoSpaceDE w:val="0"/>
        <w:autoSpaceDN w:val="0"/>
        <w:spacing w:before="1" w:after="0" w:line="240" w:lineRule="auto"/>
        <w:ind w:left="142" w:firstLine="567"/>
        <w:rPr>
          <w:rFonts w:ascii="Times New Roman" w:hAnsi="Times New Roman"/>
          <w:b/>
          <w:szCs w:val="24"/>
          <w:lang w:val="uk-UA"/>
        </w:rPr>
      </w:pPr>
    </w:p>
    <w:p w:rsidR="00C45E86" w:rsidRPr="007B3D44" w:rsidRDefault="00C45E86" w:rsidP="00C45E86">
      <w:pPr>
        <w:widowControl w:val="0"/>
        <w:numPr>
          <w:ilvl w:val="0"/>
          <w:numId w:val="12"/>
        </w:numPr>
        <w:tabs>
          <w:tab w:val="left" w:pos="1803"/>
        </w:tabs>
        <w:autoSpaceDE w:val="0"/>
        <w:autoSpaceDN w:val="0"/>
        <w:spacing w:after="0" w:line="272" w:lineRule="exact"/>
        <w:ind w:left="142" w:firstLine="567"/>
        <w:jc w:val="center"/>
        <w:rPr>
          <w:rFonts w:ascii="Times New Roman" w:hAnsi="Times New Roman"/>
          <w:b/>
          <w:sz w:val="24"/>
          <w:szCs w:val="24"/>
          <w:lang w:val="uk-UA"/>
        </w:rPr>
      </w:pPr>
      <w:r w:rsidRPr="007B3D44">
        <w:rPr>
          <w:rFonts w:ascii="Times New Roman" w:hAnsi="Times New Roman"/>
          <w:b/>
          <w:sz w:val="24"/>
          <w:szCs w:val="24"/>
          <w:lang w:val="uk-UA"/>
        </w:rPr>
        <w:t xml:space="preserve"> Загальні</w:t>
      </w:r>
      <w:r w:rsidRPr="007B3D44">
        <w:rPr>
          <w:rFonts w:ascii="Times New Roman" w:hAnsi="Times New Roman"/>
          <w:b/>
          <w:spacing w:val="-1"/>
          <w:sz w:val="24"/>
          <w:szCs w:val="24"/>
          <w:lang w:val="uk-UA"/>
        </w:rPr>
        <w:t xml:space="preserve"> </w:t>
      </w:r>
      <w:r w:rsidRPr="007B3D44">
        <w:rPr>
          <w:rFonts w:ascii="Times New Roman" w:hAnsi="Times New Roman"/>
          <w:b/>
          <w:sz w:val="24"/>
          <w:szCs w:val="24"/>
          <w:lang w:val="uk-UA"/>
        </w:rPr>
        <w:t>положення</w:t>
      </w:r>
    </w:p>
    <w:p w:rsidR="00C45E86" w:rsidRPr="007B3D44" w:rsidRDefault="00C45E86" w:rsidP="00C45E86">
      <w:pPr>
        <w:widowControl w:val="0"/>
        <w:numPr>
          <w:ilvl w:val="1"/>
          <w:numId w:val="12"/>
        </w:numPr>
        <w:tabs>
          <w:tab w:val="left" w:pos="1870"/>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Програма співфінансування робіт з капітального ремонту багатоквартирних житлових будинків  на 2025р. та прогноз на 2026-2027роки (далі – Програма) визначає особливості проведення робіт з капітального ремонту багатоквартирних житлових будинків на умовах співфінансування, регулює правові, організаційні та економічні відносини, пов’язані з реалізацією прав та виконанням обов’язків співвласників багатоквартирного будинку щодо його належного утримання, шляхом внесення дольової участі в капітальні ремонти житлових будинків.</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Дія Програми поширюється на співвласників багатоквартирних житлових будинків (власників квартир та нежитлових приміщень у багатоквартирному будинку (гуртожитку), що перебувають в управлінні (на балансі, обслуговуванні) управляючих компаній (житлово- експлуатаційних організацій) всіх форм власності. </w:t>
      </w:r>
    </w:p>
    <w:p w:rsidR="00C45E86" w:rsidRPr="007B3D44" w:rsidRDefault="00C45E86" w:rsidP="00C45E86">
      <w:pPr>
        <w:widowControl w:val="0"/>
        <w:numPr>
          <w:ilvl w:val="1"/>
          <w:numId w:val="12"/>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Терміни, які застосовуються у Програмі мають наступні</w:t>
      </w:r>
      <w:r w:rsidRPr="007B3D44">
        <w:rPr>
          <w:rFonts w:ascii="Times New Roman" w:hAnsi="Times New Roman"/>
          <w:spacing w:val="-6"/>
          <w:sz w:val="24"/>
          <w:szCs w:val="24"/>
          <w:lang w:val="uk-UA"/>
        </w:rPr>
        <w:t xml:space="preserve"> </w:t>
      </w:r>
      <w:r w:rsidRPr="007B3D44">
        <w:rPr>
          <w:rFonts w:ascii="Times New Roman" w:hAnsi="Times New Roman"/>
          <w:sz w:val="24"/>
          <w:szCs w:val="24"/>
          <w:lang w:val="uk-UA"/>
        </w:rPr>
        <w:t>значення:</w:t>
      </w:r>
    </w:p>
    <w:p w:rsidR="00C45E86" w:rsidRPr="007B3D44" w:rsidRDefault="00C45E86" w:rsidP="00C45E86">
      <w:pPr>
        <w:widowControl w:val="0"/>
        <w:tabs>
          <w:tab w:val="left" w:pos="107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 </w:t>
      </w:r>
      <w:r w:rsidRPr="007B3D44">
        <w:rPr>
          <w:rFonts w:ascii="Times New Roman" w:hAnsi="Times New Roman"/>
          <w:b/>
          <w:i/>
          <w:sz w:val="24"/>
          <w:szCs w:val="24"/>
          <w:lang w:val="uk-UA"/>
        </w:rPr>
        <w:t xml:space="preserve">капітальний ремонт </w:t>
      </w:r>
      <w:r w:rsidRPr="007B3D44">
        <w:rPr>
          <w:rFonts w:ascii="Times New Roman" w:hAnsi="Times New Roman"/>
          <w:sz w:val="24"/>
          <w:szCs w:val="24"/>
          <w:lang w:val="uk-UA"/>
        </w:rPr>
        <w:t>- комплекс ремонтно-будівельних робіт, який передбачає заміну, відновлення та модернізацію конструкцій і обладнання будівель у зв'язку з їх фізичною зношеністю та руйнуванням, поліпшення експлуатаційних показників, а також покращення планування будівлі і благоустрою території, без зміни будівельних габаритів об'єкта;</w:t>
      </w:r>
    </w:p>
    <w:p w:rsidR="00C45E86" w:rsidRPr="007B3D44" w:rsidRDefault="00C45E86" w:rsidP="00C45E86">
      <w:pPr>
        <w:widowControl w:val="0"/>
        <w:numPr>
          <w:ilvl w:val="0"/>
          <w:numId w:val="13"/>
        </w:numPr>
        <w:tabs>
          <w:tab w:val="left" w:pos="1638"/>
          <w:tab w:val="left" w:pos="107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співвласник багатоквартирного житлового будинку </w:t>
      </w:r>
      <w:r w:rsidRPr="007B3D44">
        <w:rPr>
          <w:rFonts w:ascii="Times New Roman" w:hAnsi="Times New Roman"/>
          <w:sz w:val="24"/>
          <w:szCs w:val="24"/>
          <w:lang w:val="uk-UA"/>
        </w:rPr>
        <w:t>(далі - Співвласник) - власник квартири або нежитлового приміщення у багатоквартирному житловому</w:t>
      </w:r>
      <w:r w:rsidRPr="007B3D44">
        <w:rPr>
          <w:rFonts w:ascii="Times New Roman" w:hAnsi="Times New Roman"/>
          <w:spacing w:val="-20"/>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numPr>
          <w:ilvl w:val="0"/>
          <w:numId w:val="13"/>
        </w:numPr>
        <w:tabs>
          <w:tab w:val="left" w:pos="176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дольова участь </w:t>
      </w:r>
      <w:r w:rsidRPr="007B3D44">
        <w:rPr>
          <w:rFonts w:ascii="Times New Roman" w:hAnsi="Times New Roman"/>
          <w:sz w:val="24"/>
          <w:szCs w:val="24"/>
          <w:lang w:val="uk-UA"/>
        </w:rPr>
        <w:t>– сума коштів, що вноситься Співвласниками на умовах співфінансування робіт з капітального ремонту багатоквартирного житлового будинку;</w:t>
      </w:r>
    </w:p>
    <w:p w:rsidR="00C45E86" w:rsidRPr="007B3D44" w:rsidRDefault="00C45E86" w:rsidP="00C45E86">
      <w:pPr>
        <w:widowControl w:val="0"/>
        <w:numPr>
          <w:ilvl w:val="0"/>
          <w:numId w:val="13"/>
        </w:numPr>
        <w:tabs>
          <w:tab w:val="left" w:pos="1609"/>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підрядник </w:t>
      </w:r>
      <w:r w:rsidRPr="007B3D44">
        <w:rPr>
          <w:rFonts w:ascii="Times New Roman" w:hAnsi="Times New Roman"/>
          <w:sz w:val="24"/>
          <w:szCs w:val="24"/>
          <w:lang w:val="uk-UA"/>
        </w:rPr>
        <w:t xml:space="preserve">– суб’єкт господарювання, з яким укладено договір на виконання </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робіт (підряду);</w:t>
      </w:r>
    </w:p>
    <w:p w:rsidR="00C45E86" w:rsidRPr="007B3D44" w:rsidRDefault="00C45E86" w:rsidP="00C45E86">
      <w:pPr>
        <w:widowControl w:val="0"/>
        <w:numPr>
          <w:ilvl w:val="0"/>
          <w:numId w:val="13"/>
        </w:numPr>
        <w:tabs>
          <w:tab w:val="left" w:pos="161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спільне майно багатоквартирного будинку </w:t>
      </w:r>
      <w:r w:rsidRPr="007B3D44">
        <w:rPr>
          <w:rFonts w:ascii="Times New Roman" w:hAnsi="Times New Roman"/>
          <w:sz w:val="24"/>
          <w:szCs w:val="24"/>
          <w:lang w:val="uk-UA"/>
        </w:rPr>
        <w:t>- приміщення загального користування (у тому числі допоміжні), несучі, огороджувальні та несуче-огороджувальні конструкції будинку, механічне, електричне, сантехнічне та інше обладнання всередині або за межами будинку, яке обслуговує більше одного житлового або нежитлового приміщення, а також будівлі і споруди, які призначені для задоволення потреб співвласників багатоквартирного будинку та розташовані на прибудинковій території, а також права на земельну ділянку, на якій розташовані багатоквартирний будинок і належні до нього будівлі та споруди і його прибудинкова</w:t>
      </w:r>
      <w:r w:rsidRPr="007B3D44">
        <w:rPr>
          <w:rFonts w:ascii="Times New Roman" w:hAnsi="Times New Roman"/>
          <w:spacing w:val="-27"/>
          <w:sz w:val="24"/>
          <w:szCs w:val="24"/>
          <w:lang w:val="uk-UA"/>
        </w:rPr>
        <w:t xml:space="preserve"> </w:t>
      </w:r>
      <w:r w:rsidRPr="007B3D44">
        <w:rPr>
          <w:rFonts w:ascii="Times New Roman" w:hAnsi="Times New Roman"/>
          <w:sz w:val="24"/>
          <w:szCs w:val="24"/>
          <w:lang w:val="uk-UA"/>
        </w:rPr>
        <w:t>територія;</w:t>
      </w:r>
    </w:p>
    <w:p w:rsidR="00C45E86" w:rsidRPr="007B3D44" w:rsidRDefault="00C45E86" w:rsidP="00C45E86">
      <w:pPr>
        <w:widowControl w:val="0"/>
        <w:numPr>
          <w:ilvl w:val="0"/>
          <w:numId w:val="13"/>
        </w:numPr>
        <w:tabs>
          <w:tab w:val="left" w:pos="171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управитель багатоквартирного будинку </w:t>
      </w:r>
      <w:r w:rsidRPr="007B3D44">
        <w:rPr>
          <w:rFonts w:ascii="Times New Roman" w:hAnsi="Times New Roman"/>
          <w:sz w:val="24"/>
          <w:szCs w:val="24"/>
          <w:lang w:val="uk-UA"/>
        </w:rPr>
        <w:t>(далі - Управитель) - фізична особа- підприємець або юридична особа - суб’єкт підприємницької діяльності, яка за договором із співвласниками забезпечує належне утримання та ремонт спільного майна багатоквартирного будинку і прибудинкової території та належні умови проживання і задоволення господарсько- побутових</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потреб;</w:t>
      </w:r>
    </w:p>
    <w:p w:rsidR="00C45E86" w:rsidRPr="007B3D44" w:rsidRDefault="00C45E86" w:rsidP="00C45E86">
      <w:pPr>
        <w:widowControl w:val="0"/>
        <w:numPr>
          <w:ilvl w:val="0"/>
          <w:numId w:val="14"/>
        </w:numPr>
        <w:tabs>
          <w:tab w:val="left" w:pos="168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b/>
          <w:i/>
          <w:sz w:val="24"/>
          <w:szCs w:val="24"/>
          <w:lang w:val="uk-UA"/>
        </w:rPr>
        <w:t xml:space="preserve">уповноважений представник Співвласників </w:t>
      </w:r>
      <w:r w:rsidRPr="007B3D44">
        <w:rPr>
          <w:rFonts w:ascii="Times New Roman" w:hAnsi="Times New Roman"/>
          <w:sz w:val="24"/>
          <w:szCs w:val="24"/>
          <w:lang w:val="uk-UA"/>
        </w:rPr>
        <w:t>– фізична або юридична особа, яка представляє інтереси Співвласників, у тому числі наймач (уповноваженим представником Cпіввласників може виступати управитель, балансоутримувач,  або інша особа (наймач, власник квартири) визначена зборами співвласників, якщо інше не встановлено договором);</w:t>
      </w:r>
    </w:p>
    <w:p w:rsidR="00C45E86" w:rsidRPr="007B3D44" w:rsidRDefault="00C45E86" w:rsidP="00C45E86">
      <w:pPr>
        <w:widowControl w:val="0"/>
        <w:numPr>
          <w:ilvl w:val="1"/>
          <w:numId w:val="12"/>
        </w:numPr>
        <w:tabs>
          <w:tab w:val="left" w:pos="193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Інші терміни вживаються у значенні, наведеному в </w:t>
      </w:r>
      <w:hyperlink r:id="rId131" w:history="1">
        <w:r w:rsidRPr="007B3D44">
          <w:rPr>
            <w:rFonts w:ascii="Times New Roman" w:hAnsi="Times New Roman"/>
            <w:sz w:val="24"/>
            <w:szCs w:val="24"/>
            <w:lang w:val="uk-UA"/>
          </w:rPr>
          <w:t>Цивільному кодексі України</w:t>
        </w:r>
      </w:hyperlink>
      <w:r w:rsidRPr="007B3D44">
        <w:rPr>
          <w:rFonts w:ascii="Times New Roman" w:hAnsi="Times New Roman"/>
          <w:sz w:val="24"/>
          <w:szCs w:val="24"/>
          <w:lang w:val="uk-UA"/>
        </w:rPr>
        <w:t>, законах України», «Про особливості здійснення права власності у багатоквартирному</w:t>
      </w:r>
      <w:r w:rsidRPr="007B3D44">
        <w:rPr>
          <w:rFonts w:ascii="Times New Roman" w:hAnsi="Times New Roman"/>
          <w:spacing w:val="-25"/>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autoSpaceDE w:val="0"/>
        <w:autoSpaceDN w:val="0"/>
        <w:spacing w:before="5" w:after="0" w:line="240" w:lineRule="auto"/>
        <w:ind w:left="142" w:firstLine="567"/>
        <w:rPr>
          <w:rFonts w:ascii="Times New Roman" w:hAnsi="Times New Roman"/>
          <w:sz w:val="24"/>
          <w:szCs w:val="24"/>
          <w:lang w:val="uk-UA"/>
        </w:rPr>
      </w:pPr>
    </w:p>
    <w:p w:rsidR="00C45E86" w:rsidRPr="007B3D44" w:rsidRDefault="00C45E86" w:rsidP="00C45E86">
      <w:pPr>
        <w:widowControl w:val="0"/>
        <w:numPr>
          <w:ilvl w:val="0"/>
          <w:numId w:val="12"/>
        </w:numPr>
        <w:tabs>
          <w:tab w:val="left" w:pos="1418"/>
        </w:tabs>
        <w:autoSpaceDE w:val="0"/>
        <w:autoSpaceDN w:val="0"/>
        <w:spacing w:after="0" w:line="274" w:lineRule="exact"/>
        <w:ind w:left="142" w:firstLine="567"/>
        <w:jc w:val="right"/>
        <w:outlineLvl w:val="0"/>
        <w:rPr>
          <w:rFonts w:ascii="Times New Roman" w:hAnsi="Times New Roman"/>
          <w:b/>
          <w:bCs/>
          <w:sz w:val="24"/>
          <w:szCs w:val="24"/>
          <w:lang w:val="uk-UA"/>
        </w:rPr>
      </w:pPr>
      <w:r w:rsidRPr="007B3D44">
        <w:rPr>
          <w:rFonts w:ascii="Times New Roman" w:hAnsi="Times New Roman"/>
          <w:b/>
          <w:bCs/>
          <w:sz w:val="24"/>
          <w:szCs w:val="24"/>
          <w:lang w:val="uk-UA"/>
        </w:rPr>
        <w:t>Опис проблеми, яку пропонується вирішити шляхом прийняття</w:t>
      </w:r>
      <w:r w:rsidRPr="007B3D44">
        <w:rPr>
          <w:rFonts w:ascii="Times New Roman" w:hAnsi="Times New Roman"/>
          <w:b/>
          <w:bCs/>
          <w:spacing w:val="-9"/>
          <w:sz w:val="24"/>
          <w:szCs w:val="24"/>
          <w:lang w:val="uk-UA"/>
        </w:rPr>
        <w:t xml:space="preserve"> </w:t>
      </w:r>
      <w:r w:rsidRPr="007B3D44">
        <w:rPr>
          <w:rFonts w:ascii="Times New Roman" w:hAnsi="Times New Roman"/>
          <w:b/>
          <w:bCs/>
          <w:sz w:val="24"/>
          <w:szCs w:val="24"/>
          <w:lang w:val="uk-UA"/>
        </w:rPr>
        <w:t>Програми</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Сьогодні у житловому господарстві житлові будинки перебувають у спільній сумісній власності. </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lastRenderedPageBreak/>
        <w:t>Витрати на проведення робіт з капітального ремонту багатоквартирних житлових будинків міського бюджету з року в рік зростають, будучи постійним каталізатором неспокою для громадян. Реновація будівель не проводилась десятиліттями, як наслідок - стан житлових будинків без капітальних ремонтів погіршується. Величезних фінансових ресурсів, які необхідні для повної реновації житлового фонду у місцевому бюджеті немає.</w:t>
      </w:r>
    </w:p>
    <w:p w:rsidR="00C45E86" w:rsidRPr="007B3D44" w:rsidRDefault="00C45E86" w:rsidP="00C45E86">
      <w:pPr>
        <w:widowControl w:val="0"/>
        <w:tabs>
          <w:tab w:val="left" w:pos="107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Відповідно до аналітичних досліджень виконаних проектів з капітального ремонту та реконструкції житлових будинків в Україні, визначено основні види робіт, виконання яких забезпечує уникнення фізичного та морального зносу будинку:</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капітальний ремонт та реконструкція</w:t>
      </w:r>
      <w:r w:rsidRPr="007B3D44">
        <w:rPr>
          <w:rFonts w:ascii="Times New Roman" w:hAnsi="Times New Roman"/>
          <w:spacing w:val="-3"/>
          <w:sz w:val="24"/>
          <w:szCs w:val="24"/>
          <w:lang w:val="uk-UA"/>
        </w:rPr>
        <w:t xml:space="preserve"> </w:t>
      </w:r>
      <w:r w:rsidRPr="007B3D44">
        <w:rPr>
          <w:rFonts w:ascii="Times New Roman" w:hAnsi="Times New Roman"/>
          <w:sz w:val="24"/>
          <w:szCs w:val="24"/>
          <w:lang w:val="uk-UA"/>
        </w:rPr>
        <w:t>покрівель;</w:t>
      </w:r>
    </w:p>
    <w:p w:rsidR="00C45E86" w:rsidRPr="007B3D44" w:rsidRDefault="00C45E86" w:rsidP="00C45E86">
      <w:pPr>
        <w:widowControl w:val="0"/>
        <w:numPr>
          <w:ilvl w:val="0"/>
          <w:numId w:val="15"/>
        </w:numPr>
        <w:tabs>
          <w:tab w:val="left" w:pos="1019"/>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утеплення зовнішніх</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стін;</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капітальний ремонт та модернізація</w:t>
      </w:r>
      <w:r w:rsidRPr="007B3D44">
        <w:rPr>
          <w:rFonts w:ascii="Times New Roman" w:hAnsi="Times New Roman"/>
          <w:spacing w:val="-3"/>
          <w:sz w:val="24"/>
          <w:szCs w:val="24"/>
          <w:lang w:val="uk-UA"/>
        </w:rPr>
        <w:t xml:space="preserve"> </w:t>
      </w:r>
      <w:r w:rsidRPr="007B3D44">
        <w:rPr>
          <w:rFonts w:ascii="Times New Roman" w:hAnsi="Times New Roman"/>
          <w:sz w:val="24"/>
          <w:szCs w:val="24"/>
          <w:lang w:val="uk-UA"/>
        </w:rPr>
        <w:t>ліфтів;</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забезпечення протипожежних</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заходів;</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капітальний ремонт та заміна внутрішньобудинкових</w:t>
      </w:r>
      <w:r w:rsidRPr="007B3D44">
        <w:rPr>
          <w:rFonts w:ascii="Times New Roman" w:hAnsi="Times New Roman"/>
          <w:spacing w:val="-3"/>
          <w:sz w:val="24"/>
          <w:szCs w:val="24"/>
          <w:lang w:val="uk-UA"/>
        </w:rPr>
        <w:t xml:space="preserve"> </w:t>
      </w:r>
      <w:r w:rsidRPr="007B3D44">
        <w:rPr>
          <w:rFonts w:ascii="Times New Roman" w:hAnsi="Times New Roman"/>
          <w:sz w:val="24"/>
          <w:szCs w:val="24"/>
          <w:lang w:val="uk-UA"/>
        </w:rPr>
        <w:t>систем;</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заміна інженерного обладнання та автоматизація обліку і регулювання витрат</w:t>
      </w:r>
      <w:r w:rsidRPr="007B3D44">
        <w:rPr>
          <w:rFonts w:ascii="Times New Roman" w:hAnsi="Times New Roman"/>
          <w:spacing w:val="-20"/>
          <w:sz w:val="24"/>
          <w:szCs w:val="24"/>
          <w:lang w:val="uk-UA"/>
        </w:rPr>
        <w:t xml:space="preserve"> </w:t>
      </w:r>
      <w:r w:rsidRPr="007B3D44">
        <w:rPr>
          <w:rFonts w:ascii="Times New Roman" w:hAnsi="Times New Roman"/>
          <w:sz w:val="24"/>
          <w:szCs w:val="24"/>
          <w:lang w:val="uk-UA"/>
        </w:rPr>
        <w:t>енергоресурсів;</w:t>
      </w:r>
    </w:p>
    <w:p w:rsidR="00C45E86" w:rsidRPr="007B3D44" w:rsidRDefault="00C45E86" w:rsidP="00C45E86">
      <w:pPr>
        <w:widowControl w:val="0"/>
        <w:numPr>
          <w:ilvl w:val="0"/>
          <w:numId w:val="15"/>
        </w:numPr>
        <w:tabs>
          <w:tab w:val="left" w:pos="1016"/>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енергозберігаючі заходи</w:t>
      </w:r>
    </w:p>
    <w:p w:rsidR="00C45E86" w:rsidRPr="007B3D44" w:rsidRDefault="00C45E86" w:rsidP="00C45E86">
      <w:pPr>
        <w:widowControl w:val="0"/>
        <w:tabs>
          <w:tab w:val="left" w:pos="10632"/>
          <w:tab w:val="left" w:pos="107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Відповідно до ч. 2 ст. 10 Закону України "Про приватизацію державного житлового фонду" власники квартир у багатоквартирному будинку є співвласниками всіх допоміжних приміщень будинку, технічного обладнання, елементів зовнішнього благоустрою і зобов'язані брати участь у загальних витратах, пов'язаних з утриманням будинку і прибудинкової території відповідно до своєї частки майна у</w:t>
      </w:r>
      <w:r w:rsidRPr="007B3D44">
        <w:rPr>
          <w:rFonts w:ascii="Times New Roman" w:hAnsi="Times New Roman"/>
          <w:spacing w:val="-9"/>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tabs>
          <w:tab w:val="left" w:pos="107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Створення справедливого та прозорого механізму фінансової підтримки мешканців багатоквартирних житлових будинків, котрі беруть на себе відповідальність за утримання власних будинків, стало б важливим і дієвим чинником прискорення самоорганізації мешканців щодо самостійного утримання своєї спільної власності.</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Для збільшення обсягів та поліпшення якості капітальних ремонтів житлового фонду пропонується створити механізм дольової участі співвласників багатоквартирних житлових будинків у капітальному ремонті житлового фонду  на умовах співфінансування.</w:t>
      </w:r>
    </w:p>
    <w:p w:rsidR="00C45E86" w:rsidRPr="007B3D44" w:rsidRDefault="00C45E86" w:rsidP="00C45E86">
      <w:pPr>
        <w:widowControl w:val="0"/>
        <w:autoSpaceDE w:val="0"/>
        <w:autoSpaceDN w:val="0"/>
        <w:spacing w:before="4" w:after="0" w:line="240" w:lineRule="auto"/>
        <w:ind w:left="142" w:firstLine="567"/>
        <w:rPr>
          <w:rFonts w:ascii="Times New Roman" w:hAnsi="Times New Roman"/>
          <w:sz w:val="24"/>
          <w:szCs w:val="24"/>
          <w:lang w:val="uk-UA"/>
        </w:rPr>
      </w:pPr>
    </w:p>
    <w:p w:rsidR="00C45E86" w:rsidRPr="007B3D44" w:rsidRDefault="00C45E86" w:rsidP="00C45E86">
      <w:pPr>
        <w:widowControl w:val="0"/>
        <w:numPr>
          <w:ilvl w:val="0"/>
          <w:numId w:val="12"/>
        </w:numPr>
        <w:tabs>
          <w:tab w:val="left" w:pos="1683"/>
        </w:tabs>
        <w:autoSpaceDE w:val="0"/>
        <w:autoSpaceDN w:val="0"/>
        <w:spacing w:after="0" w:line="274" w:lineRule="exact"/>
        <w:ind w:left="142"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Мета Програми</w:t>
      </w:r>
    </w:p>
    <w:p w:rsidR="00C45E86" w:rsidRPr="007B3D44" w:rsidRDefault="00C45E86" w:rsidP="00C45E86">
      <w:pPr>
        <w:widowControl w:val="0"/>
        <w:numPr>
          <w:ilvl w:val="1"/>
          <w:numId w:val="12"/>
        </w:numPr>
        <w:tabs>
          <w:tab w:val="left" w:pos="194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Метою Програми є покращення комфорту проживання мешканців на території Новороздільської громади  шляхом проведення капітальних ремонтів багатоквартирних житлових будинків на умовах спів фінансування.</w:t>
      </w:r>
    </w:p>
    <w:p w:rsidR="00C45E86" w:rsidRPr="007B3D44" w:rsidRDefault="00C45E86" w:rsidP="00C45E86">
      <w:pPr>
        <w:widowControl w:val="0"/>
        <w:numPr>
          <w:ilvl w:val="0"/>
          <w:numId w:val="12"/>
        </w:numPr>
        <w:tabs>
          <w:tab w:val="left" w:pos="211"/>
        </w:tabs>
        <w:autoSpaceDE w:val="0"/>
        <w:autoSpaceDN w:val="0"/>
        <w:spacing w:before="62" w:after="0" w:line="240" w:lineRule="auto"/>
        <w:ind w:left="142"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Завдання</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Програми</w:t>
      </w:r>
    </w:p>
    <w:p w:rsidR="00C45E86" w:rsidRPr="007B3D44" w:rsidRDefault="00C45E86" w:rsidP="00C45E86">
      <w:pPr>
        <w:widowControl w:val="0"/>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4.1 .Створити сприятливі умови для збереження житлового фонду.</w:t>
      </w:r>
    </w:p>
    <w:p w:rsidR="00C45E86" w:rsidRPr="007B3D44" w:rsidRDefault="00C45E86" w:rsidP="00C45E86">
      <w:pPr>
        <w:widowControl w:val="0"/>
        <w:numPr>
          <w:ilvl w:val="1"/>
          <w:numId w:val="16"/>
        </w:numPr>
        <w:tabs>
          <w:tab w:val="left" w:pos="85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Провести співфінансування на проведення капітальних ремонтів будинків у громаді з залученням коштів</w:t>
      </w:r>
      <w:r w:rsidRPr="007B3D44">
        <w:rPr>
          <w:rFonts w:ascii="Times New Roman" w:hAnsi="Times New Roman"/>
          <w:spacing w:val="-11"/>
          <w:sz w:val="24"/>
          <w:szCs w:val="24"/>
          <w:lang w:val="uk-UA"/>
        </w:rPr>
        <w:t xml:space="preserve"> </w:t>
      </w:r>
      <w:r w:rsidRPr="007B3D44">
        <w:rPr>
          <w:rFonts w:ascii="Times New Roman" w:hAnsi="Times New Roman"/>
          <w:sz w:val="24"/>
          <w:szCs w:val="24"/>
          <w:lang w:val="uk-UA"/>
        </w:rPr>
        <w:t>мешканців.</w:t>
      </w:r>
    </w:p>
    <w:p w:rsidR="00C45E86" w:rsidRPr="007B3D44" w:rsidRDefault="00C45E86" w:rsidP="00C45E86">
      <w:pPr>
        <w:widowControl w:val="0"/>
        <w:numPr>
          <w:ilvl w:val="1"/>
          <w:numId w:val="16"/>
        </w:numPr>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Стимулювати активність мешканців у напрямку покращення стану житлового фонду</w:t>
      </w:r>
      <w:r w:rsidRPr="007B3D44">
        <w:rPr>
          <w:rFonts w:ascii="Times New Roman" w:hAnsi="Times New Roman"/>
          <w:spacing w:val="36"/>
          <w:sz w:val="24"/>
          <w:szCs w:val="24"/>
          <w:lang w:val="uk-UA"/>
        </w:rPr>
        <w:t xml:space="preserve"> </w:t>
      </w:r>
      <w:r w:rsidRPr="007B3D44">
        <w:rPr>
          <w:rFonts w:ascii="Times New Roman" w:hAnsi="Times New Roman"/>
          <w:sz w:val="24"/>
          <w:szCs w:val="24"/>
          <w:lang w:val="uk-UA"/>
        </w:rPr>
        <w:t>громад.</w:t>
      </w:r>
    </w:p>
    <w:p w:rsidR="00C45E86" w:rsidRPr="007B3D44" w:rsidRDefault="00C45E86" w:rsidP="00C45E86">
      <w:pPr>
        <w:widowControl w:val="0"/>
        <w:numPr>
          <w:ilvl w:val="0"/>
          <w:numId w:val="12"/>
        </w:numPr>
        <w:tabs>
          <w:tab w:val="left" w:pos="1683"/>
        </w:tabs>
        <w:autoSpaceDE w:val="0"/>
        <w:autoSpaceDN w:val="0"/>
        <w:spacing w:before="90" w:after="0" w:line="240" w:lineRule="auto"/>
        <w:ind w:left="142"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Заходи на виконання</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Програми</w:t>
      </w:r>
    </w:p>
    <w:p w:rsidR="00C45E86" w:rsidRPr="007B3D44" w:rsidRDefault="00C45E86" w:rsidP="00C45E86">
      <w:pPr>
        <w:widowControl w:val="0"/>
        <w:numPr>
          <w:ilvl w:val="1"/>
          <w:numId w:val="12"/>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До складу заходів Програми враховуються всі роботи з капітального ремонту багатоквартирних житлових будинків, які передбачені Наказом Державного комітету України з питань житлово-комунального господарства від 10.08.2004 р. № 150 «Про затвердження Примірного переліку послуг з утримання будинків і споруд та прибудинкових територій та послуг з ремонту приміщень, будинків,</w:t>
      </w:r>
      <w:r w:rsidRPr="007B3D44">
        <w:rPr>
          <w:rFonts w:ascii="Times New Roman" w:hAnsi="Times New Roman"/>
          <w:spacing w:val="-7"/>
          <w:sz w:val="24"/>
          <w:szCs w:val="24"/>
          <w:lang w:val="uk-UA"/>
        </w:rPr>
        <w:t xml:space="preserve"> </w:t>
      </w:r>
      <w:r w:rsidRPr="007B3D44">
        <w:rPr>
          <w:rFonts w:ascii="Times New Roman" w:hAnsi="Times New Roman"/>
          <w:sz w:val="24"/>
          <w:szCs w:val="24"/>
          <w:lang w:val="uk-UA"/>
        </w:rPr>
        <w:t>споруд».</w:t>
      </w:r>
    </w:p>
    <w:p w:rsidR="00C45E86" w:rsidRPr="007B3D44" w:rsidRDefault="00C45E86" w:rsidP="00C45E86">
      <w:pPr>
        <w:widowControl w:val="0"/>
        <w:autoSpaceDE w:val="0"/>
        <w:autoSpaceDN w:val="0"/>
        <w:spacing w:after="0" w:line="240" w:lineRule="auto"/>
        <w:ind w:left="142" w:firstLine="567"/>
        <w:rPr>
          <w:rFonts w:ascii="Times New Roman" w:hAnsi="Times New Roman"/>
          <w:sz w:val="24"/>
          <w:szCs w:val="24"/>
          <w:lang w:val="uk-UA"/>
        </w:rPr>
      </w:pPr>
    </w:p>
    <w:p w:rsidR="00C45E86" w:rsidRPr="007B3D44" w:rsidRDefault="00C45E86" w:rsidP="00C45E86">
      <w:pPr>
        <w:widowControl w:val="0"/>
        <w:numPr>
          <w:ilvl w:val="0"/>
          <w:numId w:val="12"/>
        </w:numPr>
        <w:tabs>
          <w:tab w:val="left" w:pos="1683"/>
        </w:tabs>
        <w:autoSpaceDE w:val="0"/>
        <w:autoSpaceDN w:val="0"/>
        <w:spacing w:after="0" w:line="240" w:lineRule="auto"/>
        <w:ind w:left="142" w:firstLine="567"/>
        <w:jc w:val="both"/>
        <w:outlineLvl w:val="0"/>
        <w:rPr>
          <w:rFonts w:ascii="Times New Roman" w:hAnsi="Times New Roman"/>
          <w:b/>
          <w:bCs/>
          <w:sz w:val="24"/>
          <w:szCs w:val="24"/>
          <w:lang w:val="uk-UA"/>
        </w:rPr>
      </w:pPr>
      <w:r w:rsidRPr="007B3D44">
        <w:rPr>
          <w:rFonts w:ascii="Times New Roman" w:hAnsi="Times New Roman"/>
          <w:b/>
          <w:bCs/>
          <w:sz w:val="24"/>
          <w:szCs w:val="24"/>
          <w:lang w:val="uk-UA"/>
        </w:rPr>
        <w:t>Джерела фінансування та принципи співфінансування</w:t>
      </w:r>
      <w:r w:rsidRPr="007B3D44">
        <w:rPr>
          <w:rFonts w:ascii="Times New Roman" w:hAnsi="Times New Roman"/>
          <w:b/>
          <w:bCs/>
          <w:spacing w:val="-5"/>
          <w:sz w:val="24"/>
          <w:szCs w:val="24"/>
          <w:lang w:val="uk-UA"/>
        </w:rPr>
        <w:t xml:space="preserve"> </w:t>
      </w:r>
      <w:r w:rsidRPr="007B3D44">
        <w:rPr>
          <w:rFonts w:ascii="Times New Roman" w:hAnsi="Times New Roman"/>
          <w:b/>
          <w:bCs/>
          <w:sz w:val="24"/>
          <w:szCs w:val="24"/>
          <w:lang w:val="uk-UA"/>
        </w:rPr>
        <w:t>Програми</w:t>
      </w:r>
    </w:p>
    <w:p w:rsidR="00C45E86" w:rsidRPr="007B3D44" w:rsidRDefault="00C45E86" w:rsidP="00C45E86">
      <w:pPr>
        <w:widowControl w:val="0"/>
        <w:numPr>
          <w:ilvl w:val="1"/>
          <w:numId w:val="12"/>
        </w:numPr>
        <w:tabs>
          <w:tab w:val="left" w:pos="187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Фінансове забезпечення Програми здійснюється за рахунок коштів міського бюджету,  співвласників багатоквартирних будинків (власників житлових та нежитлових приміщень у житловому будинку (гуртожитку)), кредитів, інвестицій, грантів та інших джерел не заборонених</w:t>
      </w:r>
      <w:r w:rsidRPr="007B3D44">
        <w:rPr>
          <w:rFonts w:ascii="Times New Roman" w:hAnsi="Times New Roman"/>
          <w:spacing w:val="-7"/>
          <w:sz w:val="24"/>
          <w:szCs w:val="24"/>
          <w:lang w:val="uk-UA"/>
        </w:rPr>
        <w:t xml:space="preserve"> </w:t>
      </w:r>
      <w:r w:rsidRPr="007B3D44">
        <w:rPr>
          <w:rFonts w:ascii="Times New Roman" w:hAnsi="Times New Roman"/>
          <w:sz w:val="24"/>
          <w:szCs w:val="24"/>
          <w:lang w:val="uk-UA"/>
        </w:rPr>
        <w:t>законодавством.</w:t>
      </w:r>
    </w:p>
    <w:p w:rsidR="00C45E86" w:rsidRPr="007B3D44" w:rsidRDefault="00C45E86" w:rsidP="00C45E86">
      <w:pPr>
        <w:widowControl w:val="0"/>
        <w:numPr>
          <w:ilvl w:val="1"/>
          <w:numId w:val="12"/>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При плануванні та розподілі бюджетних  призначень  на  капітальні  ремонти  житла  </w:t>
      </w:r>
      <w:r w:rsidRPr="007B3D44">
        <w:rPr>
          <w:rFonts w:ascii="Times New Roman" w:hAnsi="Times New Roman"/>
          <w:sz w:val="24"/>
          <w:szCs w:val="24"/>
          <w:lang w:val="uk-UA"/>
        </w:rPr>
        <w:lastRenderedPageBreak/>
        <w:t xml:space="preserve">на 2025 рік, першочергово плануються роботи по багатоквартирних житлових будинках, Співвласники яких погодились на проведення робіт на умовах співфінансування. </w:t>
      </w:r>
    </w:p>
    <w:p w:rsidR="00C45E86" w:rsidRPr="007B3D44" w:rsidRDefault="00C45E86" w:rsidP="00C45E86">
      <w:pPr>
        <w:widowControl w:val="0"/>
        <w:numPr>
          <w:ilvl w:val="1"/>
          <w:numId w:val="12"/>
        </w:numPr>
        <w:tabs>
          <w:tab w:val="left" w:pos="190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 разі надходження до міської ради заяв про співфінансування від Співвласників в розмірах коштів, що перевищує можливості міського бюджету щодо співфінансування, відсоток участі Співвласників у виконанні робіт з капітального ремонту може переглядатись в бік збільшення.</w:t>
      </w:r>
    </w:p>
    <w:p w:rsidR="00C45E86" w:rsidRPr="007B3D44" w:rsidRDefault="00C45E86" w:rsidP="00C45E86">
      <w:pPr>
        <w:widowControl w:val="0"/>
        <w:numPr>
          <w:ilvl w:val="1"/>
          <w:numId w:val="12"/>
        </w:numPr>
        <w:tabs>
          <w:tab w:val="left" w:pos="192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Суми, передбачені на виконання Програми, для головного розпорядника коштів –затверджуються у видатках міського бюджету на 2025-2027 р.</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відповідно.</w:t>
      </w:r>
    </w:p>
    <w:p w:rsidR="00C45E86" w:rsidRPr="007B3D44" w:rsidRDefault="00C45E86" w:rsidP="00C45E86">
      <w:pPr>
        <w:widowControl w:val="0"/>
        <w:numPr>
          <w:ilvl w:val="1"/>
          <w:numId w:val="12"/>
        </w:numPr>
        <w:tabs>
          <w:tab w:val="left" w:pos="14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Співфінансування робіт з капітального ремонту житлового будинку не</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проводиться коли:</w:t>
      </w:r>
    </w:p>
    <w:p w:rsidR="00C45E86" w:rsidRPr="007B3D44" w:rsidRDefault="00C45E86" w:rsidP="00C45E86">
      <w:pPr>
        <w:widowControl w:val="0"/>
        <w:numPr>
          <w:ilvl w:val="2"/>
          <w:numId w:val="16"/>
        </w:numPr>
        <w:tabs>
          <w:tab w:val="left" w:pos="160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житловий будинок у відповідності до технічних висновків визначений непридатним для проживання.</w:t>
      </w:r>
    </w:p>
    <w:p w:rsidR="00C45E86" w:rsidRPr="007B3D44" w:rsidRDefault="00C45E86" w:rsidP="00C45E86">
      <w:pPr>
        <w:widowControl w:val="0"/>
        <w:numPr>
          <w:ilvl w:val="1"/>
          <w:numId w:val="12"/>
        </w:numPr>
        <w:tabs>
          <w:tab w:val="left" w:pos="190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Розміри співфінансування, у відсотковому значенні за видами робіт з капітального ремонту багатоквартирних житлових будинків наведено в додатку1 до</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Програми.</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p>
    <w:p w:rsidR="00C45E86" w:rsidRPr="007B3D44" w:rsidRDefault="00C45E86" w:rsidP="00C45E86">
      <w:pPr>
        <w:widowControl w:val="0"/>
        <w:numPr>
          <w:ilvl w:val="0"/>
          <w:numId w:val="12"/>
        </w:numPr>
        <w:tabs>
          <w:tab w:val="left" w:pos="1683"/>
        </w:tabs>
        <w:autoSpaceDE w:val="0"/>
        <w:autoSpaceDN w:val="0"/>
        <w:spacing w:after="0" w:line="240" w:lineRule="auto"/>
        <w:ind w:left="142"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Визначення обсягу та вартості робіт з капітального</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ремонту</w:t>
      </w:r>
    </w:p>
    <w:p w:rsidR="00C45E86" w:rsidRPr="007B3D44" w:rsidRDefault="00C45E86" w:rsidP="00C45E86">
      <w:pPr>
        <w:widowControl w:val="0"/>
        <w:numPr>
          <w:ilvl w:val="1"/>
          <w:numId w:val="12"/>
        </w:numPr>
        <w:tabs>
          <w:tab w:val="left" w:pos="204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Управитель (балансоутримувач) проводить щорічні загальні огляди багатоквартирного житлового будинку, які передбачають комплексне обстеження комісією елементів приміщень будинку, а також їх зовнішнього благоустрою з метою визначення технічного і санітарного стану, виявлення несправностей і прийняття рішень щодо необхідності проведення капітального ремонту житлового будинку, що відображається в акті загального огляду будинку в порядку, передбаченому «Правилами утримання жилих будинків та прибудинкових територій», затверджених наказом Державного комітету України з питань житлово-комунального господарства від 17.05.2005 р. №</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76.</w:t>
      </w:r>
    </w:p>
    <w:p w:rsidR="00C45E86" w:rsidRPr="007B3D44" w:rsidRDefault="00C45E86" w:rsidP="00C45E86">
      <w:pPr>
        <w:widowControl w:val="0"/>
        <w:numPr>
          <w:ilvl w:val="1"/>
          <w:numId w:val="12"/>
        </w:numPr>
        <w:tabs>
          <w:tab w:val="left" w:pos="1909"/>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Обсяг робіт з капітального ремонту багатоквартирного житлового будинку та </w:t>
      </w:r>
      <w:r w:rsidRPr="007B3D44">
        <w:rPr>
          <w:rFonts w:ascii="Times New Roman" w:hAnsi="Times New Roman"/>
          <w:spacing w:val="2"/>
          <w:sz w:val="24"/>
          <w:szCs w:val="24"/>
          <w:lang w:val="uk-UA"/>
        </w:rPr>
        <w:t xml:space="preserve">його </w:t>
      </w:r>
      <w:r w:rsidRPr="007B3D44">
        <w:rPr>
          <w:rFonts w:ascii="Times New Roman" w:hAnsi="Times New Roman"/>
          <w:sz w:val="24"/>
          <w:szCs w:val="24"/>
          <w:lang w:val="uk-UA"/>
        </w:rPr>
        <w:t>конструктивних елементів, технічних пристроїв, внутрішньобудинкових систем, прибудинкової території та елементів зовнішнього благоустрою визначається управителем (балансоутримувачем) з врахуванням відповідних заяв та звернень</w:t>
      </w:r>
      <w:r w:rsidRPr="007B3D44">
        <w:rPr>
          <w:rFonts w:ascii="Times New Roman" w:hAnsi="Times New Roman"/>
          <w:spacing w:val="-10"/>
          <w:sz w:val="24"/>
          <w:szCs w:val="24"/>
          <w:lang w:val="uk-UA"/>
        </w:rPr>
        <w:t xml:space="preserve"> </w:t>
      </w:r>
      <w:r w:rsidRPr="007B3D44">
        <w:rPr>
          <w:rFonts w:ascii="Times New Roman" w:hAnsi="Times New Roman"/>
          <w:sz w:val="24"/>
          <w:szCs w:val="24"/>
          <w:lang w:val="uk-UA"/>
        </w:rPr>
        <w:t>Співвласників.</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i/>
          <w:sz w:val="24"/>
          <w:szCs w:val="24"/>
          <w:u w:val="single"/>
          <w:lang w:val="uk-UA"/>
        </w:rPr>
      </w:pPr>
      <w:r w:rsidRPr="007B3D44">
        <w:rPr>
          <w:rFonts w:ascii="Times New Roman" w:hAnsi="Times New Roman"/>
          <w:sz w:val="24"/>
          <w:szCs w:val="24"/>
          <w:lang w:val="uk-UA"/>
        </w:rPr>
        <w:t xml:space="preserve">7.3.Управитель (ініціативна група співвласників) зобов’язаний доводити до відома Співвласників (наймачів) інформацію про технічний стан житлового будинку та про необхідність виконання робіт з капітального ремонту. </w:t>
      </w:r>
    </w:p>
    <w:p w:rsidR="00C45E86" w:rsidRPr="007B3D44" w:rsidRDefault="00C45E86" w:rsidP="00C45E86">
      <w:pPr>
        <w:widowControl w:val="0"/>
        <w:numPr>
          <w:ilvl w:val="1"/>
          <w:numId w:val="17"/>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Уповноважені представники від ініціативної групи Співвласників за участю управителя (балансоутримувача) та інших зацікавлених осіб, що може виконувати необхідні роботи, проводить обстеження технічного стану конструктивних елементів, технічних пристроїв, внутрішньобудинкових систем, прибудинкової території та елементів зовнішнього благоустрою багатоквартирного житлового будинку, що потребують капітального ремонту з метою підтвердження необхідності проведення робіт, при цьому визначається їх орієнтована вартість та частка дольової участі Співвласників у виконанні вказаної</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роботи. Складається  дефектний акт, який є обґрунтуванням для замовлення проектно-кошторисної документації на виконання робіт.</w:t>
      </w:r>
    </w:p>
    <w:p w:rsidR="00C45E86" w:rsidRPr="007B3D44" w:rsidRDefault="00C45E86" w:rsidP="00C45E86">
      <w:pPr>
        <w:widowControl w:val="0"/>
        <w:numPr>
          <w:ilvl w:val="1"/>
          <w:numId w:val="17"/>
        </w:numPr>
        <w:tabs>
          <w:tab w:val="left" w:pos="1863"/>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 xml:space="preserve">Акт загального огляду багатоквартирного житлового будинку, підписаний управителем, уповноваженим представником Співвласників із зазначенням виду робіт з капітального ремонту, що необхідно провести в будинку складається у двох примірниках. </w:t>
      </w:r>
    </w:p>
    <w:p w:rsidR="00C45E86" w:rsidRPr="007B3D44" w:rsidRDefault="00C45E86" w:rsidP="00C45E86">
      <w:pPr>
        <w:widowControl w:val="0"/>
        <w:numPr>
          <w:ilvl w:val="0"/>
          <w:numId w:val="18"/>
        </w:numPr>
        <w:tabs>
          <w:tab w:val="left" w:pos="1863"/>
        </w:tabs>
        <w:autoSpaceDE w:val="0"/>
        <w:autoSpaceDN w:val="0"/>
        <w:spacing w:after="0" w:line="240" w:lineRule="auto"/>
        <w:ind w:left="142" w:firstLine="567"/>
        <w:contextualSpacing/>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Механізм проведення зборів</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Співвласників.</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Питання проведення капітального ремонту спільного майна багатоквартирного житлового будинку на умовах дольової участі вирішується зборами Співвласників згідно чинного законодавства.</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 xml:space="preserve"> Збори Співвласників можуть скликатися ініціативною групою у складі не менше трьох Співвласників або управителем (балансоутримувачем). Ініціатор зборів повідомляє про дату та місце проведення зборів</w:t>
      </w:r>
      <w:r w:rsidRPr="007B3D44">
        <w:rPr>
          <w:rFonts w:ascii="Times New Roman" w:hAnsi="Times New Roman"/>
          <w:spacing w:val="-7"/>
          <w:sz w:val="24"/>
          <w:szCs w:val="24"/>
          <w:lang w:val="uk-UA"/>
        </w:rPr>
        <w:t xml:space="preserve"> </w:t>
      </w:r>
      <w:r w:rsidRPr="007B3D44">
        <w:rPr>
          <w:rFonts w:ascii="Times New Roman" w:hAnsi="Times New Roman"/>
          <w:sz w:val="24"/>
          <w:szCs w:val="24"/>
          <w:lang w:val="uk-UA"/>
        </w:rPr>
        <w:t>Співвласників.</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Повідомлення про дату та місце проведення зборів співвласників має бути вручено не пізніше ніж за 10 днів до дати проведення зборів у письмовій формі кожному співвласникові під розписку або шляхом поштового відправлення рекомендованим листом на адресу квартири або нежитлового приміщення, що належить співвласнику в цьому багатоквартирному будинку, а також має бути розміщено у загальнодоступному місці при вході до кожного під’їзду багатоквартирного будинку. Повідомлення про проведення зборів співвласників має містити інформацію про ініціатора проведення </w:t>
      </w:r>
      <w:r w:rsidRPr="007B3D44">
        <w:rPr>
          <w:rFonts w:ascii="Times New Roman" w:hAnsi="Times New Roman"/>
          <w:sz w:val="24"/>
          <w:szCs w:val="24"/>
          <w:lang w:val="uk-UA"/>
        </w:rPr>
        <w:lastRenderedPageBreak/>
        <w:t>таких зборів, дату, місце та час їх проведення, порядок денний. До повідомлення про проведення зборів співвласників можуть додаватися додаткові матеріали або інформація, що будуть розглядатися на зборах.</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На збори запрошуються Співвласники будинку- власники квартир та нежитлових приміщень (або їх уповноважені</w:t>
      </w:r>
      <w:r w:rsidRPr="007B3D44">
        <w:rPr>
          <w:rFonts w:ascii="Times New Roman" w:hAnsi="Times New Roman"/>
          <w:spacing w:val="3"/>
          <w:sz w:val="24"/>
          <w:szCs w:val="24"/>
          <w:lang w:val="uk-UA"/>
        </w:rPr>
        <w:t xml:space="preserve"> </w:t>
      </w:r>
      <w:r w:rsidRPr="007B3D44">
        <w:rPr>
          <w:rFonts w:ascii="Times New Roman" w:hAnsi="Times New Roman"/>
          <w:sz w:val="24"/>
          <w:szCs w:val="24"/>
          <w:lang w:val="uk-UA"/>
        </w:rPr>
        <w:t>представники).</w:t>
      </w:r>
    </w:p>
    <w:p w:rsidR="00C45E86" w:rsidRPr="007B3D44" w:rsidRDefault="00C45E86" w:rsidP="00C45E86">
      <w:pPr>
        <w:widowControl w:val="0"/>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На збори запрошуються:</w:t>
      </w:r>
    </w:p>
    <w:p w:rsidR="00C45E86" w:rsidRPr="007B3D44" w:rsidRDefault="00C45E86" w:rsidP="00C45E86">
      <w:pPr>
        <w:widowControl w:val="0"/>
        <w:numPr>
          <w:ilvl w:val="0"/>
          <w:numId w:val="19"/>
        </w:numPr>
        <w:tabs>
          <w:tab w:val="left" w:pos="1623"/>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від управителя (балансоутримавача) –</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керівник або уповноважена особа;</w:t>
      </w:r>
    </w:p>
    <w:p w:rsidR="00C45E86" w:rsidRPr="007B3D44" w:rsidRDefault="00C45E86" w:rsidP="00C45E86">
      <w:pPr>
        <w:widowControl w:val="0"/>
        <w:numPr>
          <w:ilvl w:val="0"/>
          <w:numId w:val="19"/>
        </w:numPr>
        <w:tabs>
          <w:tab w:val="left" w:pos="1623"/>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інші зацікавлені</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особи.</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Збори веде їх</w:t>
      </w:r>
      <w:r w:rsidRPr="007B3D44">
        <w:rPr>
          <w:rFonts w:ascii="Times New Roman" w:hAnsi="Times New Roman"/>
          <w:spacing w:val="-4"/>
          <w:sz w:val="24"/>
          <w:szCs w:val="24"/>
          <w:lang w:val="uk-UA"/>
        </w:rPr>
        <w:t xml:space="preserve"> </w:t>
      </w:r>
      <w:r w:rsidRPr="007B3D44">
        <w:rPr>
          <w:rFonts w:ascii="Times New Roman" w:hAnsi="Times New Roman"/>
          <w:sz w:val="24"/>
          <w:szCs w:val="24"/>
          <w:lang w:val="uk-UA"/>
        </w:rPr>
        <w:t>організатор.</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На зборах організатор зборів (уповноважений представник Співвласників) доводить до Співвласників наступну</w:t>
      </w:r>
      <w:r w:rsidRPr="007B3D44">
        <w:rPr>
          <w:rFonts w:ascii="Times New Roman" w:hAnsi="Times New Roman"/>
          <w:spacing w:val="-9"/>
          <w:sz w:val="24"/>
          <w:szCs w:val="24"/>
          <w:lang w:val="uk-UA"/>
        </w:rPr>
        <w:t xml:space="preserve"> </w:t>
      </w:r>
      <w:r w:rsidRPr="007B3D44">
        <w:rPr>
          <w:rFonts w:ascii="Times New Roman" w:hAnsi="Times New Roman"/>
          <w:sz w:val="24"/>
          <w:szCs w:val="24"/>
          <w:lang w:val="uk-UA"/>
        </w:rPr>
        <w:t>інформацію:</w:t>
      </w:r>
    </w:p>
    <w:p w:rsidR="00C45E86" w:rsidRPr="007B3D44" w:rsidRDefault="00C45E86" w:rsidP="00C45E86">
      <w:pPr>
        <w:widowControl w:val="0"/>
        <w:numPr>
          <w:ilvl w:val="2"/>
          <w:numId w:val="20"/>
        </w:numPr>
        <w:tabs>
          <w:tab w:val="left" w:pos="158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мета проведення зборів та вимоги законодавства до власників щодо утримання належного їм</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майна;</w:t>
      </w:r>
    </w:p>
    <w:p w:rsidR="00C45E86" w:rsidRPr="007B3D44" w:rsidRDefault="00C45E86" w:rsidP="00C45E86">
      <w:pPr>
        <w:widowControl w:val="0"/>
        <w:numPr>
          <w:ilvl w:val="2"/>
          <w:numId w:val="20"/>
        </w:numPr>
        <w:tabs>
          <w:tab w:val="left" w:pos="1616"/>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визначення уповноваженого представника Співвласників, що представлятиме інтереси будинку;</w:t>
      </w:r>
    </w:p>
    <w:p w:rsidR="00C45E86" w:rsidRPr="007B3D44" w:rsidRDefault="00C45E86" w:rsidP="00C45E86">
      <w:pPr>
        <w:widowControl w:val="0"/>
        <w:numPr>
          <w:ilvl w:val="2"/>
          <w:numId w:val="20"/>
        </w:numPr>
        <w:tabs>
          <w:tab w:val="left" w:pos="1604"/>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обґрунтування робіт, які планується провести у їхньому будинку (характеристика робіт, строки їх проведення, об’єми, вартість виготовлення проектно-кошторисної документації, кошторисну вартість робіт, очікуваний ефект</w:t>
      </w:r>
      <w:r w:rsidRPr="007B3D44">
        <w:rPr>
          <w:rFonts w:ascii="Times New Roman" w:hAnsi="Times New Roman"/>
          <w:spacing w:val="-8"/>
          <w:sz w:val="24"/>
          <w:szCs w:val="24"/>
          <w:lang w:val="uk-UA"/>
        </w:rPr>
        <w:t xml:space="preserve"> </w:t>
      </w:r>
      <w:r w:rsidRPr="007B3D44">
        <w:rPr>
          <w:rFonts w:ascii="Times New Roman" w:hAnsi="Times New Roman"/>
          <w:sz w:val="24"/>
          <w:szCs w:val="24"/>
          <w:lang w:val="uk-UA"/>
        </w:rPr>
        <w:t>тощо);</w:t>
      </w:r>
    </w:p>
    <w:p w:rsidR="00C45E86" w:rsidRPr="007B3D44" w:rsidRDefault="00C45E86" w:rsidP="00C45E86">
      <w:pPr>
        <w:widowControl w:val="0"/>
        <w:numPr>
          <w:ilvl w:val="2"/>
          <w:numId w:val="20"/>
        </w:numPr>
        <w:tabs>
          <w:tab w:val="left" w:pos="1582"/>
        </w:tabs>
        <w:autoSpaceDE w:val="0"/>
        <w:autoSpaceDN w:val="0"/>
        <w:spacing w:after="0" w:line="240" w:lineRule="auto"/>
        <w:ind w:left="142" w:firstLine="567"/>
        <w:rPr>
          <w:rFonts w:ascii="Times New Roman" w:hAnsi="Times New Roman"/>
          <w:sz w:val="24"/>
          <w:szCs w:val="24"/>
          <w:lang w:val="uk-UA"/>
        </w:rPr>
      </w:pPr>
      <w:r w:rsidRPr="007B3D44">
        <w:rPr>
          <w:rFonts w:ascii="Times New Roman" w:hAnsi="Times New Roman"/>
          <w:sz w:val="24"/>
          <w:szCs w:val="24"/>
          <w:lang w:val="uk-UA"/>
        </w:rPr>
        <w:t>про необхідність визначення підрядників для виконання</w:t>
      </w:r>
      <w:r w:rsidRPr="007B3D44">
        <w:rPr>
          <w:rFonts w:ascii="Times New Roman" w:hAnsi="Times New Roman"/>
          <w:spacing w:val="-4"/>
          <w:sz w:val="24"/>
          <w:szCs w:val="24"/>
          <w:lang w:val="uk-UA"/>
        </w:rPr>
        <w:t xml:space="preserve"> </w:t>
      </w:r>
      <w:r w:rsidRPr="007B3D44">
        <w:rPr>
          <w:rFonts w:ascii="Times New Roman" w:hAnsi="Times New Roman"/>
          <w:sz w:val="24"/>
          <w:szCs w:val="24"/>
          <w:lang w:val="uk-UA"/>
        </w:rPr>
        <w:t>робіт згідно чинного законодавства;</w:t>
      </w:r>
    </w:p>
    <w:p w:rsidR="00C45E86" w:rsidRPr="007B3D44" w:rsidRDefault="00C45E86" w:rsidP="00C45E86">
      <w:pPr>
        <w:widowControl w:val="0"/>
        <w:numPr>
          <w:ilvl w:val="2"/>
          <w:numId w:val="20"/>
        </w:numPr>
        <w:tabs>
          <w:tab w:val="left" w:pos="1582"/>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вимоги Закону, Програми та необхідність дольової участі Співвласників у співфінансуванні таких робіт, розмір та спосіб розрахунку дольової</w:t>
      </w:r>
      <w:r w:rsidRPr="007B3D44">
        <w:rPr>
          <w:rFonts w:ascii="Times New Roman" w:hAnsi="Times New Roman"/>
          <w:spacing w:val="-9"/>
          <w:sz w:val="24"/>
          <w:szCs w:val="24"/>
          <w:lang w:val="uk-UA"/>
        </w:rPr>
        <w:t xml:space="preserve"> </w:t>
      </w:r>
      <w:r w:rsidRPr="007B3D44">
        <w:rPr>
          <w:rFonts w:ascii="Times New Roman" w:hAnsi="Times New Roman"/>
          <w:sz w:val="24"/>
          <w:szCs w:val="24"/>
          <w:lang w:val="uk-UA"/>
        </w:rPr>
        <w:t>участі.</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Всі доведенні до Співвласників питання в обов`язковому порядку фіксуються в протоколі. На кожній сторінці з підписами Співвласників, що проголосували за проведення робіт з капітального ремонту багатоквартирного житлового будинку  обов`язково проставляється дата проведення зборів, зміст питання і резолюції</w:t>
      </w:r>
      <w:r w:rsidRPr="007B3D44">
        <w:rPr>
          <w:rFonts w:ascii="Times New Roman" w:hAnsi="Times New Roman"/>
          <w:spacing w:val="-8"/>
          <w:sz w:val="24"/>
          <w:szCs w:val="24"/>
          <w:lang w:val="uk-UA"/>
        </w:rPr>
        <w:t xml:space="preserve"> </w:t>
      </w:r>
      <w:r w:rsidRPr="007B3D44">
        <w:rPr>
          <w:rFonts w:ascii="Times New Roman" w:hAnsi="Times New Roman"/>
          <w:sz w:val="24"/>
          <w:szCs w:val="24"/>
          <w:lang w:val="uk-UA"/>
        </w:rPr>
        <w:t>зборів.</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Рішення про проведення робіт з капітального ремонту багатоквартирного житлового будинку на умовах співфінансування вважається прийнятим зборами Співвласників, </w:t>
      </w:r>
      <w:r w:rsidRPr="007B3D44">
        <w:rPr>
          <w:rFonts w:ascii="Times New Roman" w:hAnsi="Times New Roman"/>
          <w:sz w:val="24"/>
          <w:szCs w:val="24"/>
          <w:shd w:val="clear" w:color="auto" w:fill="FFFFFF"/>
          <w:lang w:val="uk-UA"/>
        </w:rPr>
        <w:t>якщо за нього проголосували власники квартир та нежитлових приміщень, площа яких разом перевищує 75 відсотків загальної площі всіх квартир та нежитлових приміщень багатоквартирного будинку,</w:t>
      </w:r>
    </w:p>
    <w:p w:rsidR="00C45E86" w:rsidRPr="007B3D44" w:rsidRDefault="00C45E86" w:rsidP="00C45E86">
      <w:pPr>
        <w:widowControl w:val="0"/>
        <w:numPr>
          <w:ilvl w:val="1"/>
          <w:numId w:val="18"/>
        </w:numPr>
        <w:tabs>
          <w:tab w:val="left" w:pos="186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Рішення зборів Співвласників оформляється протоколом (додаток 2 до Програми), який підписується усіма Співвласниками (їх представниками), які взяли участь у зборах, кожен з яких ставить підпис під відповідним варіантом голосування («за», «проти»,</w:t>
      </w:r>
      <w:r w:rsidRPr="007B3D44">
        <w:rPr>
          <w:rFonts w:ascii="Times New Roman" w:hAnsi="Times New Roman"/>
          <w:spacing w:val="-8"/>
          <w:sz w:val="24"/>
          <w:szCs w:val="24"/>
          <w:lang w:val="uk-UA"/>
        </w:rPr>
        <w:t xml:space="preserve"> </w:t>
      </w:r>
      <w:r w:rsidRPr="007B3D44">
        <w:rPr>
          <w:rFonts w:ascii="Times New Roman" w:hAnsi="Times New Roman"/>
          <w:sz w:val="24"/>
          <w:szCs w:val="24"/>
          <w:lang w:val="uk-UA"/>
        </w:rPr>
        <w:t>«утримався»).</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У протоколі обов’язково зазначається така інформація про співвласників (їх представників), які   взяли участь у зборах співвласників: прізвище, ім’я, по батькові співвласника, документ, що підтверджує право власності на квартиру або нежитлове приміщення, номер квартири або нежитлового приміщення, загальна площа квартири або нежитлового приміщення, документ, що надає повноваження на голосування від імені співвласника (для представника).</w:t>
      </w:r>
    </w:p>
    <w:p w:rsidR="00C45E86" w:rsidRPr="007B3D44" w:rsidRDefault="00C45E86" w:rsidP="00C45E86">
      <w:pPr>
        <w:widowControl w:val="0"/>
        <w:tabs>
          <w:tab w:val="left" w:pos="141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ab/>
      </w:r>
      <w:r w:rsidRPr="007B3D44">
        <w:rPr>
          <w:rFonts w:ascii="Times New Roman" w:hAnsi="Times New Roman"/>
          <w:sz w:val="24"/>
          <w:szCs w:val="24"/>
          <w:lang w:val="uk-UA"/>
        </w:rPr>
        <w:tab/>
        <w:t>8.9. Якщо під час проведення зборів співвласників для прийняття рішення не набрано встановленої пунктом 8.7. Програми кількості голосів "за" або "проти", проводиться письмове опитування співвласників, які не голосували на зборах. Письмове опитування співвласників проводиться протягом 15 календарних днів з дати проведення зборів співвласників. Якщо протягом цього строку необхідної кількості голосів "за" не набрано, рішення вважаються неприйнятими.</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Письмове опитування співвласників проводиться ініціативною групою та іншими співвласниками за бажанням.</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Письмове опитування може проводитися щодо одного або декількох питань одночасно. Питання - це текст, у якому викладається пропозиція у вигляді резолюції, щодо якої учаснику опитування пропонується відповісти "за", "проти" або "утримався". Питання повинно мати чітке і зрозуміле формулювання, що не допускає різних тлумачень.</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   Письмове опитування співвласників проводиться шляхом власноручного заповнення ними листків опитування, в яких зазначаються день опитування, прізвище, ім’я, по батькові співвласника, документ, що підтверджує право власності на квартиру або нежитлове приміщення, номер квартири або нежитлового приміщення, загальна площа квартири або нежитлового приміщення, документ, що </w:t>
      </w:r>
      <w:r w:rsidRPr="007B3D44">
        <w:rPr>
          <w:rFonts w:ascii="Times New Roman" w:hAnsi="Times New Roman"/>
          <w:sz w:val="24"/>
          <w:szCs w:val="24"/>
          <w:lang w:val="uk-UA"/>
        </w:rPr>
        <w:lastRenderedPageBreak/>
        <w:t>надає повноваження на голосування від імені співвласника (для представників), відповідь співвласника на питання "так", "ні" або "утримався", особистий підпис співвласника та особи, яка проводила</w:t>
      </w:r>
      <w:r w:rsidRPr="007B3D44">
        <w:rPr>
          <w:rFonts w:ascii="Times New Roman" w:hAnsi="Times New Roman"/>
          <w:spacing w:val="-11"/>
          <w:sz w:val="24"/>
          <w:szCs w:val="24"/>
          <w:lang w:val="uk-UA"/>
        </w:rPr>
        <w:t xml:space="preserve"> </w:t>
      </w:r>
      <w:r w:rsidRPr="007B3D44">
        <w:rPr>
          <w:rFonts w:ascii="Times New Roman" w:hAnsi="Times New Roman"/>
          <w:sz w:val="24"/>
          <w:szCs w:val="24"/>
          <w:lang w:val="uk-UA"/>
        </w:rPr>
        <w:t>опитування.</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Голосування від імені співвласника представником здійснюється в порядку представництва згідно з вимогами цивільного законодавства. Кожен співвласник, який має право голосу, може реалізувати це право під час проведення такого опитування лише один раз з одного питання.</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Забороняється в процесі проведення письмового опитування співвласників примушувати їх до голосування за або проти прийняття відповідного рішення чи винагороджувати їх за це в будь-якій формі.</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За результатами підрахунку результатів письмового опитування співвласників особи, які проводили письмове опитування, вносять його результати до протоколу зборів та підводять загальні підсумки голосування щодо всіх питань. Під час підрахунку голосів враховуються і голоси, подані на зборах співвласників, і голоси співвласників, отримані під час проведення письмового опитування.</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Листки письмового опитування співвласників пронумеровуються, прошнуровуються та додаються до відповідного протоколу зборів.</w:t>
      </w:r>
    </w:p>
    <w:p w:rsidR="00C45E86" w:rsidRPr="007B3D44" w:rsidRDefault="00C45E86" w:rsidP="00C45E86">
      <w:pPr>
        <w:widowControl w:val="0"/>
        <w:numPr>
          <w:ilvl w:val="1"/>
          <w:numId w:val="21"/>
        </w:numPr>
        <w:tabs>
          <w:tab w:val="left" w:pos="2014"/>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Повідомлення про рішення зборів розміщується уповноваженим представником від Співвласників на інформаційних стендах біля під’їздів</w:t>
      </w:r>
      <w:r w:rsidRPr="007B3D44">
        <w:rPr>
          <w:rFonts w:ascii="Times New Roman" w:hAnsi="Times New Roman"/>
          <w:spacing w:val="-5"/>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numPr>
          <w:ilvl w:val="1"/>
          <w:numId w:val="21"/>
        </w:numPr>
        <w:tabs>
          <w:tab w:val="left" w:pos="2002"/>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Рішення зборів співвласників є обов’язковими до виконання для всіх Співвласників, включаючи тих, які набули право власності на квартиру чи нежитлове приміщення після прийняття</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рішення.</w:t>
      </w:r>
    </w:p>
    <w:p w:rsidR="00C45E86" w:rsidRPr="007B3D44" w:rsidRDefault="00C45E86" w:rsidP="00C45E86">
      <w:pPr>
        <w:widowControl w:val="0"/>
        <w:numPr>
          <w:ilvl w:val="1"/>
          <w:numId w:val="21"/>
        </w:numPr>
        <w:tabs>
          <w:tab w:val="left" w:pos="851"/>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В разі прийняття зборами Співвласників позитивного рішення щодо проведення робіт з капітального ремонту багатоквартирного житлового будинку, уповноважений</w:t>
      </w:r>
      <w:r w:rsidRPr="007B3D44">
        <w:rPr>
          <w:rFonts w:ascii="Times New Roman" w:hAnsi="Times New Roman"/>
          <w:spacing w:val="59"/>
          <w:sz w:val="24"/>
          <w:szCs w:val="24"/>
          <w:lang w:val="uk-UA"/>
        </w:rPr>
        <w:t xml:space="preserve"> </w:t>
      </w:r>
      <w:r w:rsidRPr="007B3D44">
        <w:rPr>
          <w:rFonts w:ascii="Times New Roman" w:hAnsi="Times New Roman"/>
          <w:sz w:val="24"/>
          <w:szCs w:val="24"/>
          <w:lang w:val="uk-UA"/>
        </w:rPr>
        <w:t xml:space="preserve">представник Співвласників замовляє проектно-кошторисну документацію на проведення робіт з капітального ремонту багатоквартирного житлового будинку. Після визначення вартості проектно-кошторисної документації, управитель (балансоутримувач, або інший уповноважений представник від Співвласників)  проводить розподіл витрат кожного Співвласника пропорційно до загальної площі приміщень, що перебувають у власності фізичних або юридичних осіб на суму співфінансування. </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8.13. Питання проведення капітального ремонту ліфта та заміни вікон на енергозберігаючі  на сходових клітках на умовах дольової участі  здійснюється за рішенням зборів мешканців будинку, відповідно до п. 8.7. При цьому дольова участь (співфінансування) нараховується  тільки для мешканців під’їзду, в якому планується здійснити капітальний ремонт. Проведення капітального ремонту  внутрішньобудинкових мереж  на умовах дольової участі здійснюється за рішенням зборів мешканців, відповідно до п.8.7, дольова участь (співфінансування) нараховується співфласникам одного стояка (якщо є потреба заміни одного  стояка), який потребує капітальний ремонт. Після визначення вартості проектно-кошторисної документації, управитель (балансоутримувач, або інший уповноважений представник від Співвласників)  проводить розподіл витрат кожного Співвласника пропорційно до загальної площі приміщень, що перебувають у власності фізичних або юридичних осіб під’їзду (по стояку) згідно суми співфінансування та розрахунок витрат надають співвласникам. Рішення зборів співвласників багатоквартирного будинку оформляється в установленому порядку протоколом, один  примірник якого надається уповноваженою особою відділу комунального майна та приватизації.</w:t>
      </w:r>
    </w:p>
    <w:p w:rsidR="00C45E86" w:rsidRPr="007B3D44" w:rsidRDefault="00C45E86" w:rsidP="00C45E86">
      <w:pPr>
        <w:widowControl w:val="0"/>
        <w:numPr>
          <w:ilvl w:val="0"/>
          <w:numId w:val="21"/>
        </w:numPr>
        <w:tabs>
          <w:tab w:val="left" w:pos="993"/>
        </w:tabs>
        <w:autoSpaceDE w:val="0"/>
        <w:autoSpaceDN w:val="0"/>
        <w:spacing w:after="0" w:line="240" w:lineRule="auto"/>
        <w:ind w:left="142" w:firstLine="56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Подання уповноваженим представником Співвласників на розгляд</w:t>
      </w:r>
      <w:r w:rsidRPr="007B3D44">
        <w:rPr>
          <w:rFonts w:ascii="Times New Roman" w:hAnsi="Times New Roman"/>
          <w:b/>
          <w:bCs/>
          <w:spacing w:val="-13"/>
          <w:sz w:val="24"/>
          <w:szCs w:val="24"/>
          <w:lang w:val="uk-UA"/>
        </w:rPr>
        <w:t xml:space="preserve"> </w:t>
      </w:r>
      <w:r w:rsidRPr="007B3D44">
        <w:rPr>
          <w:rFonts w:ascii="Times New Roman" w:hAnsi="Times New Roman"/>
          <w:b/>
          <w:bCs/>
          <w:sz w:val="24"/>
          <w:szCs w:val="24"/>
          <w:lang w:val="uk-UA"/>
        </w:rPr>
        <w:t>документів</w:t>
      </w:r>
    </w:p>
    <w:p w:rsidR="00C45E86" w:rsidRPr="007B3D44" w:rsidRDefault="00C45E86" w:rsidP="00C45E86">
      <w:pPr>
        <w:widowControl w:val="0"/>
        <w:tabs>
          <w:tab w:val="left" w:pos="141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ab/>
        <w:t>9.1. Після прийняття на загальних зборах співвласниками багатоквартирного житлового будинку рішення щодо проведення робіт з капітального ремонту житлового будинку на умовах співфінансування,  уповноваженому представнику Співвласників необхідно надати до міської ради наступні</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документи:</w:t>
      </w:r>
    </w:p>
    <w:p w:rsidR="00C45E86" w:rsidRPr="007B3D44" w:rsidRDefault="00C45E86" w:rsidP="00C45E86">
      <w:pPr>
        <w:widowControl w:val="0"/>
        <w:numPr>
          <w:ilvl w:val="2"/>
          <w:numId w:val="20"/>
        </w:numPr>
        <w:tabs>
          <w:tab w:val="left" w:pos="1683"/>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заяву на ім’я міського голови щодо згоди Співвласників на проведення робіт з капітального ремонту багатоквартирного житлового будинку на умовах співфінансування (додаток 3 до Програми);</w:t>
      </w:r>
    </w:p>
    <w:p w:rsidR="00C45E86" w:rsidRPr="007B3D44" w:rsidRDefault="00C45E86" w:rsidP="00C45E86">
      <w:pPr>
        <w:widowControl w:val="0"/>
        <w:numPr>
          <w:ilvl w:val="2"/>
          <w:numId w:val="20"/>
        </w:numPr>
        <w:tabs>
          <w:tab w:val="left" w:pos="1645"/>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копію протоколу загальних зборів Співвласників та список поіменного голосування, завірений підписом уповноваженого представника Співвласників в 2- х примірниках;</w:t>
      </w:r>
    </w:p>
    <w:p w:rsidR="00C45E86" w:rsidRPr="007B3D44" w:rsidRDefault="00C45E86" w:rsidP="00C45E86">
      <w:pPr>
        <w:widowControl w:val="0"/>
        <w:tabs>
          <w:tab w:val="left" w:pos="85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проектно-кошторисну документацію на виконання робіт з капітального ремонту багатоквартирного житлового</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tabs>
          <w:tab w:val="left" w:pos="85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lastRenderedPageBreak/>
        <w:t xml:space="preserve">- копію акту загального огляду будинку. </w:t>
      </w:r>
    </w:p>
    <w:p w:rsidR="00C45E86" w:rsidRPr="007B3D44" w:rsidRDefault="00C45E86" w:rsidP="00C45E86">
      <w:pPr>
        <w:widowControl w:val="0"/>
        <w:numPr>
          <w:ilvl w:val="0"/>
          <w:numId w:val="21"/>
        </w:numPr>
        <w:tabs>
          <w:tab w:val="left" w:pos="1846"/>
        </w:tabs>
        <w:autoSpaceDE w:val="0"/>
        <w:autoSpaceDN w:val="0"/>
        <w:spacing w:after="0" w:line="240" w:lineRule="auto"/>
        <w:ind w:left="142" w:firstLine="567"/>
        <w:contextualSpacing/>
        <w:jc w:val="center"/>
        <w:outlineLvl w:val="0"/>
        <w:rPr>
          <w:rFonts w:ascii="Times New Roman" w:hAnsi="Times New Roman"/>
          <w:b/>
          <w:bCs/>
          <w:sz w:val="24"/>
          <w:szCs w:val="24"/>
          <w:lang w:val="uk-UA"/>
        </w:rPr>
      </w:pPr>
      <w:r w:rsidRPr="007B3D44">
        <w:rPr>
          <w:rFonts w:ascii="Times New Roman" w:hAnsi="Times New Roman"/>
          <w:b/>
          <w:bCs/>
          <w:sz w:val="24"/>
          <w:szCs w:val="24"/>
          <w:lang w:val="uk-UA"/>
        </w:rPr>
        <w:t>Прийняття рішення про фінансування робіт з капітального ремонту на умовах співфінансування Новороздільської міською</w:t>
      </w:r>
      <w:r w:rsidRPr="007B3D44">
        <w:rPr>
          <w:rFonts w:ascii="Times New Roman" w:hAnsi="Times New Roman"/>
          <w:b/>
          <w:bCs/>
          <w:spacing w:val="-6"/>
          <w:sz w:val="24"/>
          <w:szCs w:val="24"/>
          <w:lang w:val="uk-UA"/>
        </w:rPr>
        <w:t xml:space="preserve"> </w:t>
      </w:r>
      <w:r w:rsidRPr="007B3D44">
        <w:rPr>
          <w:rFonts w:ascii="Times New Roman" w:hAnsi="Times New Roman"/>
          <w:b/>
          <w:bCs/>
          <w:sz w:val="24"/>
          <w:szCs w:val="24"/>
          <w:lang w:val="uk-UA"/>
        </w:rPr>
        <w:t>радою</w:t>
      </w:r>
    </w:p>
    <w:p w:rsidR="00C45E86" w:rsidRPr="007B3D44" w:rsidRDefault="00C45E86" w:rsidP="00C45E86">
      <w:pPr>
        <w:widowControl w:val="0"/>
        <w:numPr>
          <w:ilvl w:val="1"/>
          <w:numId w:val="22"/>
        </w:numPr>
        <w:tabs>
          <w:tab w:val="left" w:pos="1983"/>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Відділ комунального майна та приватизації (Управління житлово -  комунального господарства )  перевіряє надані документи.</w:t>
      </w:r>
    </w:p>
    <w:p w:rsidR="00C45E86" w:rsidRPr="007B3D44" w:rsidRDefault="00C45E86" w:rsidP="00C45E86">
      <w:pPr>
        <w:widowControl w:val="0"/>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ab/>
      </w:r>
      <w:r w:rsidRPr="007B3D44">
        <w:rPr>
          <w:rFonts w:ascii="Times New Roman" w:hAnsi="Times New Roman"/>
          <w:sz w:val="24"/>
          <w:szCs w:val="24"/>
          <w:lang w:val="uk-UA"/>
        </w:rPr>
        <w:tab/>
        <w:t>10.2. Позитивне рішення про співфінансування робіт з капітального ремонту багатоквартирного житлового будинку приймається за наявності коштів в міському бюджеті і належним чином оформлених документів у відповідності до розділу 10</w:t>
      </w:r>
      <w:r w:rsidRPr="007B3D44">
        <w:rPr>
          <w:rFonts w:ascii="Times New Roman" w:hAnsi="Times New Roman"/>
          <w:spacing w:val="-16"/>
          <w:sz w:val="24"/>
          <w:szCs w:val="24"/>
          <w:lang w:val="uk-UA"/>
        </w:rPr>
        <w:t xml:space="preserve"> </w:t>
      </w:r>
      <w:r w:rsidRPr="007B3D44">
        <w:rPr>
          <w:rFonts w:ascii="Times New Roman" w:hAnsi="Times New Roman"/>
          <w:sz w:val="24"/>
          <w:szCs w:val="24"/>
          <w:lang w:val="uk-UA"/>
        </w:rPr>
        <w:t>Програми  та включення такого будинку в дану Програму. Між Управлінням житлового – комунального господарства та управителем укладається договір на співпрацю.</w:t>
      </w:r>
    </w:p>
    <w:p w:rsidR="00C45E86" w:rsidRPr="007B3D44" w:rsidRDefault="00C45E86" w:rsidP="00C45E86">
      <w:pPr>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ab/>
        <w:t>10.4. У разі необхідності замовляє  експертизу. Вартість проведення будівельної експертизи входить до сукупної частини витрат на проведення заходів з капітального ремонту житлового</w:t>
      </w:r>
      <w:r w:rsidRPr="007B3D44">
        <w:rPr>
          <w:rFonts w:ascii="Times New Roman" w:hAnsi="Times New Roman"/>
          <w:spacing w:val="-22"/>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tabs>
          <w:tab w:val="left" w:pos="1418"/>
        </w:tabs>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ab/>
        <w:t xml:space="preserve">10.5. Управитель проводить процедури з визначення підрядника виконавця робіт, після укладається трьохсторонній договір підряду на виконання робіт, відповідно до часток фінансування.   </w:t>
      </w:r>
    </w:p>
    <w:p w:rsidR="00C45E86" w:rsidRPr="007B3D44" w:rsidRDefault="00C45E86" w:rsidP="00C45E86">
      <w:pPr>
        <w:tabs>
          <w:tab w:val="left" w:pos="2005"/>
        </w:tabs>
        <w:spacing w:after="0" w:line="240" w:lineRule="auto"/>
        <w:ind w:left="142" w:firstLine="567"/>
        <w:jc w:val="center"/>
        <w:rPr>
          <w:rFonts w:ascii="Times New Roman" w:hAnsi="Times New Roman"/>
          <w:b/>
          <w:bCs/>
          <w:sz w:val="24"/>
          <w:szCs w:val="24"/>
          <w:lang w:val="uk-UA"/>
        </w:rPr>
      </w:pPr>
      <w:r w:rsidRPr="007B3D44">
        <w:rPr>
          <w:rFonts w:ascii="Times New Roman" w:hAnsi="Times New Roman"/>
          <w:b/>
          <w:bCs/>
          <w:sz w:val="24"/>
          <w:szCs w:val="24"/>
          <w:lang w:val="uk-UA"/>
        </w:rPr>
        <w:t>11. Технічний, авторський  нагляд та приймання</w:t>
      </w:r>
      <w:r w:rsidRPr="007B3D44">
        <w:rPr>
          <w:rFonts w:ascii="Times New Roman" w:hAnsi="Times New Roman"/>
          <w:b/>
          <w:bCs/>
          <w:spacing w:val="-4"/>
          <w:sz w:val="24"/>
          <w:szCs w:val="24"/>
          <w:lang w:val="uk-UA"/>
        </w:rPr>
        <w:t xml:space="preserve"> </w:t>
      </w:r>
      <w:r w:rsidRPr="007B3D44">
        <w:rPr>
          <w:rFonts w:ascii="Times New Roman" w:hAnsi="Times New Roman"/>
          <w:b/>
          <w:bCs/>
          <w:sz w:val="24"/>
          <w:szCs w:val="24"/>
          <w:lang w:val="uk-UA"/>
        </w:rPr>
        <w:t>робіт</w:t>
      </w:r>
    </w:p>
    <w:p w:rsidR="00C45E86" w:rsidRPr="007B3D44" w:rsidRDefault="00C45E86" w:rsidP="00C45E86">
      <w:pPr>
        <w:widowControl w:val="0"/>
        <w:tabs>
          <w:tab w:val="left" w:pos="1985"/>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         11.1. З  метою контролю за відповідністю робіт та матеріальних ресурсів установленим     вимогам здійснюється технічний нагляд за виконанням робіт шляхом укладення трьохстороннього договору про надання послуг з технічного нагляду із суб’єктом господарювання, який має відповідний сертифікат. За необхідності може проводитися авторський нагляд. Роботи вважаються виконаними та прийнятими у випадку підписання акта виконаних робіт. Фінансування здійснюється пропорційно до частки участі у співфінансуванні.</w:t>
      </w:r>
    </w:p>
    <w:p w:rsidR="00C45E86" w:rsidRPr="007B3D44" w:rsidRDefault="00C45E86" w:rsidP="00C45E86">
      <w:pPr>
        <w:widowControl w:val="0"/>
        <w:numPr>
          <w:ilvl w:val="0"/>
          <w:numId w:val="23"/>
        </w:numPr>
        <w:tabs>
          <w:tab w:val="left" w:pos="1926"/>
        </w:tabs>
        <w:autoSpaceDE w:val="0"/>
        <w:autoSpaceDN w:val="0"/>
        <w:spacing w:after="0" w:line="240" w:lineRule="auto"/>
        <w:ind w:left="142" w:firstLine="567"/>
        <w:contextualSpacing/>
        <w:jc w:val="both"/>
        <w:outlineLvl w:val="0"/>
        <w:rPr>
          <w:rFonts w:ascii="Times New Roman" w:hAnsi="Times New Roman"/>
          <w:b/>
          <w:bCs/>
          <w:sz w:val="24"/>
          <w:szCs w:val="24"/>
          <w:lang w:val="uk-UA"/>
        </w:rPr>
      </w:pPr>
      <w:r w:rsidRPr="007B3D44">
        <w:rPr>
          <w:rFonts w:ascii="Times New Roman" w:hAnsi="Times New Roman"/>
          <w:b/>
          <w:bCs/>
          <w:sz w:val="24"/>
          <w:szCs w:val="24"/>
          <w:lang w:val="uk-UA"/>
        </w:rPr>
        <w:t>Фінансування робіт з капітального ремонту багатоквартирного житлового будинку.</w:t>
      </w:r>
    </w:p>
    <w:p w:rsidR="00C45E86" w:rsidRPr="007B3D44" w:rsidRDefault="00C45E86" w:rsidP="00C45E86">
      <w:pPr>
        <w:widowControl w:val="0"/>
        <w:tabs>
          <w:tab w:val="left" w:pos="2022"/>
        </w:tabs>
        <w:autoSpaceDE w:val="0"/>
        <w:autoSpaceDN w:val="0"/>
        <w:spacing w:after="0" w:line="240" w:lineRule="auto"/>
        <w:ind w:left="142" w:firstLine="567"/>
        <w:contextualSpacing/>
        <w:jc w:val="both"/>
        <w:rPr>
          <w:rFonts w:ascii="Times New Roman" w:hAnsi="Times New Roman"/>
          <w:sz w:val="24"/>
          <w:szCs w:val="24"/>
          <w:lang w:val="uk-UA"/>
        </w:rPr>
      </w:pPr>
      <w:r w:rsidRPr="007B3D44">
        <w:rPr>
          <w:rFonts w:ascii="Times New Roman" w:hAnsi="Times New Roman"/>
          <w:sz w:val="24"/>
          <w:szCs w:val="24"/>
          <w:lang w:val="uk-UA"/>
        </w:rPr>
        <w:t>12.1. Новороздільська міська рада  виділяє кошти з міського бюджету на виконання робіт з капітального ремонту багатоквартирних житлових будинків житлового фонду на умовах співфінансування співвласниками багатоквартирного житлового будинку в розмірі, що передбачений Програмою на відповідний</w:t>
      </w:r>
      <w:r w:rsidRPr="007B3D44">
        <w:rPr>
          <w:rFonts w:ascii="Times New Roman" w:hAnsi="Times New Roman"/>
          <w:spacing w:val="-2"/>
          <w:sz w:val="24"/>
          <w:szCs w:val="24"/>
          <w:lang w:val="uk-UA"/>
        </w:rPr>
        <w:t xml:space="preserve"> </w:t>
      </w:r>
      <w:r w:rsidRPr="007B3D44">
        <w:rPr>
          <w:rFonts w:ascii="Times New Roman" w:hAnsi="Times New Roman"/>
          <w:sz w:val="24"/>
          <w:szCs w:val="24"/>
          <w:lang w:val="uk-UA"/>
        </w:rPr>
        <w:t>рік.</w:t>
      </w:r>
    </w:p>
    <w:p w:rsidR="00C45E86" w:rsidRPr="007B3D44" w:rsidRDefault="00C45E86" w:rsidP="00C45E86">
      <w:pPr>
        <w:widowControl w:val="0"/>
        <w:tabs>
          <w:tab w:val="left" w:pos="1418"/>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ab/>
        <w:t>Першочергове фінансування робіт, виконаних підрядною організацією, здійснюється за кошти співвласників багатоквартирного</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будинку.</w:t>
      </w:r>
    </w:p>
    <w:p w:rsidR="00C45E86" w:rsidRPr="007B3D44" w:rsidRDefault="00C45E86" w:rsidP="00C45E86">
      <w:pPr>
        <w:widowControl w:val="0"/>
        <w:tabs>
          <w:tab w:val="left" w:pos="0"/>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12.2.  Проведення будівельної експертизи та технічного, авторського нагляду на проведення робіт з капітального ремонту багатоквартирного житлового будинку, проведення та фінансування таких робіт здійснюється відповідно до вимог нормативно-правових та нормативно-технічних актів у відповідності до частки участі у співфінансуванні.</w:t>
      </w:r>
    </w:p>
    <w:p w:rsidR="00C45E86" w:rsidRPr="007B3D44" w:rsidRDefault="00C45E86" w:rsidP="00C45E86">
      <w:pPr>
        <w:widowControl w:val="0"/>
        <w:numPr>
          <w:ilvl w:val="0"/>
          <w:numId w:val="23"/>
        </w:numPr>
        <w:tabs>
          <w:tab w:val="left" w:pos="1803"/>
        </w:tabs>
        <w:autoSpaceDE w:val="0"/>
        <w:autoSpaceDN w:val="0"/>
        <w:spacing w:after="0" w:line="240" w:lineRule="auto"/>
        <w:ind w:left="142" w:firstLine="567"/>
        <w:jc w:val="both"/>
        <w:outlineLvl w:val="0"/>
        <w:rPr>
          <w:rFonts w:ascii="Times New Roman" w:hAnsi="Times New Roman"/>
          <w:b/>
          <w:bCs/>
          <w:sz w:val="24"/>
          <w:szCs w:val="24"/>
          <w:lang w:val="uk-UA"/>
        </w:rPr>
      </w:pPr>
      <w:r w:rsidRPr="007B3D44">
        <w:rPr>
          <w:rFonts w:ascii="Times New Roman" w:hAnsi="Times New Roman"/>
          <w:b/>
          <w:bCs/>
          <w:sz w:val="24"/>
          <w:szCs w:val="24"/>
          <w:lang w:val="uk-UA"/>
        </w:rPr>
        <w:t>Очікувані результати від впровадження</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Програми</w:t>
      </w:r>
    </w:p>
    <w:p w:rsidR="00C45E86" w:rsidRPr="007B3D44" w:rsidRDefault="00C45E86" w:rsidP="00C45E86">
      <w:pPr>
        <w:widowControl w:val="0"/>
        <w:tabs>
          <w:tab w:val="left" w:pos="2014"/>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 xml:space="preserve">13.1. Забезпечення рівних можливостей мешканців житлового будинку  щодо належного його утримання, шляхом внесення дольової участі в капітальні ремонти житлових будинків </w:t>
      </w:r>
    </w:p>
    <w:p w:rsidR="00C45E86" w:rsidRPr="007B3D44" w:rsidRDefault="00C45E86" w:rsidP="00C45E86">
      <w:pPr>
        <w:widowControl w:val="0"/>
        <w:tabs>
          <w:tab w:val="left" w:pos="2091"/>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rPr>
        <w:t>13.2. Виховання у мешканців відповідального ставлення до спільного майна, його збереження і</w:t>
      </w:r>
      <w:r w:rsidRPr="007B3D44">
        <w:rPr>
          <w:rFonts w:ascii="Times New Roman" w:hAnsi="Times New Roman"/>
          <w:spacing w:val="-1"/>
          <w:sz w:val="24"/>
          <w:szCs w:val="24"/>
          <w:lang w:val="uk-UA"/>
        </w:rPr>
        <w:t xml:space="preserve"> </w:t>
      </w:r>
      <w:r w:rsidRPr="007B3D44">
        <w:rPr>
          <w:rFonts w:ascii="Times New Roman" w:hAnsi="Times New Roman"/>
          <w:sz w:val="24"/>
          <w:szCs w:val="24"/>
          <w:lang w:val="uk-UA"/>
        </w:rPr>
        <w:t>покращення.</w:t>
      </w:r>
    </w:p>
    <w:p w:rsidR="00C45E86" w:rsidRPr="007B3D44" w:rsidRDefault="00C45E86" w:rsidP="00C45E86">
      <w:pPr>
        <w:widowControl w:val="0"/>
        <w:numPr>
          <w:ilvl w:val="0"/>
          <w:numId w:val="23"/>
        </w:numPr>
        <w:tabs>
          <w:tab w:val="left" w:pos="1803"/>
        </w:tabs>
        <w:autoSpaceDE w:val="0"/>
        <w:autoSpaceDN w:val="0"/>
        <w:spacing w:after="0" w:line="240" w:lineRule="auto"/>
        <w:ind w:left="142" w:firstLine="567"/>
        <w:outlineLvl w:val="0"/>
        <w:rPr>
          <w:rFonts w:ascii="Times New Roman" w:hAnsi="Times New Roman"/>
          <w:b/>
          <w:bCs/>
          <w:sz w:val="24"/>
          <w:szCs w:val="24"/>
          <w:lang w:val="uk-UA"/>
        </w:rPr>
      </w:pPr>
      <w:r w:rsidRPr="007B3D44">
        <w:rPr>
          <w:rFonts w:ascii="Times New Roman" w:hAnsi="Times New Roman"/>
          <w:b/>
          <w:bCs/>
          <w:sz w:val="24"/>
          <w:szCs w:val="24"/>
          <w:lang w:val="uk-UA"/>
        </w:rPr>
        <w:t>Заключні</w:t>
      </w:r>
      <w:r w:rsidRPr="007B3D44">
        <w:rPr>
          <w:rFonts w:ascii="Times New Roman" w:hAnsi="Times New Roman"/>
          <w:b/>
          <w:bCs/>
          <w:spacing w:val="-1"/>
          <w:sz w:val="24"/>
          <w:szCs w:val="24"/>
          <w:lang w:val="uk-UA"/>
        </w:rPr>
        <w:t xml:space="preserve"> </w:t>
      </w:r>
      <w:r w:rsidRPr="007B3D44">
        <w:rPr>
          <w:rFonts w:ascii="Times New Roman" w:hAnsi="Times New Roman"/>
          <w:b/>
          <w:bCs/>
          <w:sz w:val="24"/>
          <w:szCs w:val="24"/>
          <w:lang w:val="uk-UA"/>
        </w:rPr>
        <w:t>положення</w:t>
      </w:r>
    </w:p>
    <w:p w:rsidR="00C45E86" w:rsidRPr="007B3D44" w:rsidRDefault="00C45E86" w:rsidP="00C45E86">
      <w:pPr>
        <w:widowControl w:val="0"/>
        <w:tabs>
          <w:tab w:val="left" w:pos="2046"/>
        </w:tabs>
        <w:autoSpaceDE w:val="0"/>
        <w:autoSpaceDN w:val="0"/>
        <w:spacing w:after="0" w:line="240" w:lineRule="auto"/>
        <w:ind w:left="142" w:firstLine="567"/>
        <w:jc w:val="both"/>
        <w:rPr>
          <w:rFonts w:ascii="Times New Roman" w:hAnsi="Times New Roman"/>
          <w:sz w:val="24"/>
          <w:szCs w:val="24"/>
          <w:lang w:val="uk-UA"/>
        </w:rPr>
      </w:pPr>
      <w:r w:rsidRPr="007B3D44">
        <w:rPr>
          <w:rFonts w:ascii="Times New Roman" w:hAnsi="Times New Roman"/>
          <w:sz w:val="24"/>
          <w:szCs w:val="24"/>
          <w:lang w:val="uk-UA" w:eastAsia="ru-RU"/>
        </w:rPr>
        <w:t xml:space="preserve"> 14.1 Координацію та контроль за виконанням  Програми  здійснюють  Комісії міської ради </w:t>
      </w:r>
      <w:r w:rsidRPr="007B3D44">
        <w:rPr>
          <w:rFonts w:ascii="Times New Roman" w:hAnsi="Times New Roman"/>
          <w:bCs/>
          <w:sz w:val="24"/>
          <w:szCs w:val="24"/>
          <w:bdr w:val="none" w:sz="0" w:space="0" w:color="auto" w:frame="1"/>
          <w:lang w:val="uk-UA" w:eastAsia="ru-RU"/>
        </w:rPr>
        <w:t>та</w:t>
      </w:r>
      <w:r w:rsidRPr="007B3D44">
        <w:rPr>
          <w:rFonts w:ascii="Times New Roman" w:hAnsi="Times New Roman"/>
          <w:b/>
          <w:bCs/>
          <w:sz w:val="24"/>
          <w:szCs w:val="24"/>
          <w:bdr w:val="none" w:sz="0" w:space="0" w:color="auto" w:frame="1"/>
          <w:lang w:val="uk-UA" w:eastAsia="ru-RU"/>
        </w:rPr>
        <w:t xml:space="preserve"> </w:t>
      </w:r>
      <w:r w:rsidRPr="007B3D44">
        <w:rPr>
          <w:rFonts w:ascii="Times New Roman" w:hAnsi="Times New Roman"/>
          <w:sz w:val="24"/>
          <w:szCs w:val="24"/>
          <w:lang w:val="uk-UA" w:eastAsia="ru-RU"/>
        </w:rPr>
        <w:t>відповідальні виконавці Програми .</w:t>
      </w:r>
    </w:p>
    <w:p w:rsidR="00C45E86" w:rsidRPr="007B3D44" w:rsidRDefault="00C45E86" w:rsidP="00C45E86">
      <w:pPr>
        <w:widowControl w:val="0"/>
        <w:tabs>
          <w:tab w:val="left" w:pos="2046"/>
        </w:tabs>
        <w:autoSpaceDE w:val="0"/>
        <w:autoSpaceDN w:val="0"/>
        <w:spacing w:after="0" w:line="240" w:lineRule="auto"/>
        <w:ind w:left="142" w:firstLine="567"/>
        <w:rPr>
          <w:rFonts w:ascii="Times New Roman" w:hAnsi="Times New Roman"/>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6D6F77" w:rsidRPr="007B3D44" w:rsidRDefault="006D6F77"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6D6F77" w:rsidRPr="007B3D44" w:rsidRDefault="006D6F77"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widowControl w:val="0"/>
        <w:tabs>
          <w:tab w:val="left" w:pos="9037"/>
        </w:tabs>
        <w:autoSpaceDE w:val="0"/>
        <w:autoSpaceDN w:val="0"/>
        <w:spacing w:after="0" w:line="240" w:lineRule="auto"/>
        <w:rPr>
          <w:rFonts w:ascii="Times New Roman" w:hAnsi="Times New Roman"/>
          <w:b/>
          <w:bCs/>
          <w:sz w:val="24"/>
          <w:szCs w:val="24"/>
          <w:lang w:val="uk-UA"/>
        </w:rPr>
      </w:pPr>
    </w:p>
    <w:p w:rsidR="00C45E86" w:rsidRPr="007B3D44" w:rsidRDefault="00C45E86" w:rsidP="00C45E86">
      <w:pPr>
        <w:widowControl w:val="0"/>
        <w:autoSpaceDE w:val="0"/>
        <w:autoSpaceDN w:val="0"/>
        <w:spacing w:before="68" w:after="0" w:line="240" w:lineRule="auto"/>
        <w:ind w:left="142" w:firstLine="567"/>
        <w:outlineLvl w:val="0"/>
        <w:rPr>
          <w:rFonts w:ascii="Times New Roman" w:hAnsi="Times New Roman"/>
          <w:b/>
          <w:bCs/>
          <w:sz w:val="24"/>
          <w:szCs w:val="24"/>
          <w:lang w:val="uk-UA"/>
        </w:rPr>
      </w:pPr>
      <w:r w:rsidRPr="007B3D44">
        <w:rPr>
          <w:rFonts w:ascii="Times New Roman" w:hAnsi="Times New Roman"/>
          <w:b/>
          <w:bCs/>
          <w:sz w:val="24"/>
          <w:szCs w:val="24"/>
          <w:lang w:val="uk-UA"/>
        </w:rPr>
        <w:lastRenderedPageBreak/>
        <w:t>Додаток 1</w:t>
      </w:r>
    </w:p>
    <w:p w:rsidR="00C45E86" w:rsidRPr="007B3D44" w:rsidRDefault="00C45E86" w:rsidP="00C45E86">
      <w:pPr>
        <w:widowControl w:val="0"/>
        <w:autoSpaceDE w:val="0"/>
        <w:autoSpaceDN w:val="0"/>
        <w:spacing w:before="35" w:after="0" w:line="240" w:lineRule="auto"/>
        <w:ind w:left="142" w:right="484" w:firstLine="567"/>
        <w:jc w:val="both"/>
        <w:rPr>
          <w:rFonts w:ascii="Times New Roman" w:hAnsi="Times New Roman"/>
          <w:i/>
          <w:sz w:val="20"/>
          <w:lang w:val="uk-UA"/>
        </w:rPr>
      </w:pPr>
      <w:r w:rsidRPr="007B3D44">
        <w:rPr>
          <w:rFonts w:ascii="Times New Roman" w:hAnsi="Times New Roman"/>
          <w:i/>
          <w:sz w:val="20"/>
          <w:lang w:val="uk-UA"/>
        </w:rPr>
        <w:t>до Програми співфінансування робіт з капітального ремонту багатоквартирних житлових будинків  на 2025р. та прогноз на 2026- 2027 роки</w:t>
      </w:r>
    </w:p>
    <w:p w:rsidR="00C45E86" w:rsidRPr="007B3D44" w:rsidRDefault="00C45E86" w:rsidP="00C45E86">
      <w:pPr>
        <w:widowControl w:val="0"/>
        <w:autoSpaceDE w:val="0"/>
        <w:autoSpaceDN w:val="0"/>
        <w:spacing w:after="0" w:line="240" w:lineRule="auto"/>
        <w:ind w:left="142" w:firstLine="567"/>
        <w:rPr>
          <w:rFonts w:ascii="Times New Roman" w:hAnsi="Times New Roman"/>
          <w:i/>
          <w:szCs w:val="24"/>
          <w:lang w:val="uk-UA"/>
        </w:rPr>
      </w:pPr>
    </w:p>
    <w:p w:rsidR="00C45E86" w:rsidRPr="007B3D44" w:rsidRDefault="00C45E86" w:rsidP="00C45E86">
      <w:pPr>
        <w:widowControl w:val="0"/>
        <w:autoSpaceDE w:val="0"/>
        <w:autoSpaceDN w:val="0"/>
        <w:spacing w:before="7" w:after="0" w:line="240" w:lineRule="auto"/>
        <w:ind w:left="142" w:firstLine="567"/>
        <w:rPr>
          <w:rFonts w:ascii="Times New Roman" w:hAnsi="Times New Roman"/>
          <w:i/>
          <w:sz w:val="30"/>
          <w:szCs w:val="24"/>
          <w:lang w:val="uk-UA"/>
        </w:rPr>
      </w:pPr>
    </w:p>
    <w:p w:rsidR="00C45E86" w:rsidRPr="007B3D44" w:rsidRDefault="00C45E86" w:rsidP="00C45E86">
      <w:pPr>
        <w:widowControl w:val="0"/>
        <w:autoSpaceDE w:val="0"/>
        <w:autoSpaceDN w:val="0"/>
        <w:spacing w:after="0" w:line="240" w:lineRule="auto"/>
        <w:ind w:left="142" w:firstLine="567"/>
        <w:rPr>
          <w:rFonts w:ascii="Times New Roman" w:hAnsi="Times New Roman"/>
          <w:b/>
          <w:sz w:val="28"/>
          <w:lang w:val="uk-UA"/>
        </w:rPr>
      </w:pPr>
      <w:r w:rsidRPr="007B3D44">
        <w:rPr>
          <w:rFonts w:ascii="Times New Roman" w:hAnsi="Times New Roman"/>
          <w:b/>
          <w:sz w:val="28"/>
          <w:lang w:val="uk-UA"/>
        </w:rPr>
        <w:t>Таблиця 1. Розміри співфінансування у відсотковому значенні</w:t>
      </w:r>
    </w:p>
    <w:tbl>
      <w:tblPr>
        <w:tblW w:w="10206" w:type="dxa"/>
        <w:tblInd w:w="70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53"/>
        <w:gridCol w:w="3260"/>
        <w:gridCol w:w="2693"/>
      </w:tblGrid>
      <w:tr w:rsidR="00C45E86" w:rsidRPr="007B3D44" w:rsidTr="003E0539">
        <w:trPr>
          <w:trHeight w:val="781"/>
        </w:trPr>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Перелік робіт</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Кошти міського бюджету</w:t>
            </w:r>
            <w:r w:rsidRPr="007B3D44">
              <w:rPr>
                <w:rFonts w:ascii="Times New Roman" w:eastAsia="Arial" w:hAnsi="Times New Roman"/>
                <w:lang w:val="uk-UA" w:eastAsia="uk-UA"/>
              </w:rPr>
              <w:t xml:space="preserve"> від загальної кошторисної вартості робіт</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Власні кошти мешканців будинку</w:t>
            </w:r>
          </w:p>
          <w:p w:rsidR="00C45E86" w:rsidRPr="007B3D44" w:rsidRDefault="00C45E86" w:rsidP="00C45E86">
            <w:pPr>
              <w:spacing w:after="0" w:line="240" w:lineRule="auto"/>
              <w:ind w:left="142" w:firstLine="567"/>
              <w:jc w:val="center"/>
              <w:rPr>
                <w:rFonts w:ascii="Times New Roman" w:eastAsia="Arial" w:hAnsi="Times New Roman"/>
                <w:b/>
                <w:lang w:val="uk-UA" w:eastAsia="uk-UA"/>
              </w:rPr>
            </w:pPr>
            <w:r w:rsidRPr="007B3D44">
              <w:rPr>
                <w:rFonts w:ascii="Times New Roman" w:eastAsia="Arial" w:hAnsi="Times New Roman"/>
                <w:lang w:val="uk-UA" w:eastAsia="uk-UA"/>
              </w:rPr>
              <w:t>не менше від загальної кошторисної вартості робіт</w:t>
            </w:r>
          </w:p>
        </w:tc>
      </w:tr>
      <w:tr w:rsidR="00C45E86" w:rsidRPr="007B3D44" w:rsidTr="003E0539">
        <w:trPr>
          <w:trHeight w:val="781"/>
        </w:trPr>
        <w:tc>
          <w:tcPr>
            <w:tcW w:w="4253" w:type="dxa"/>
            <w:tcBorders>
              <w:top w:val="single" w:sz="4" w:space="0" w:color="BFBFBF"/>
              <w:left w:val="single" w:sz="4" w:space="0" w:color="BFBFBF"/>
              <w:bottom w:val="single" w:sz="4" w:space="0" w:color="BFBFBF"/>
              <w:right w:val="single" w:sz="4" w:space="0" w:color="BFBFBF"/>
            </w:tcBorders>
            <w:vAlign w:val="center"/>
          </w:tcPr>
          <w:p w:rsidR="00C45E86" w:rsidRPr="007B3D44" w:rsidRDefault="00C45E86" w:rsidP="00C45E86">
            <w:pPr>
              <w:spacing w:after="120" w:line="240" w:lineRule="auto"/>
              <w:ind w:left="142" w:firstLine="567"/>
              <w:jc w:val="both"/>
              <w:rPr>
                <w:rFonts w:ascii="Times New Roman" w:eastAsia="Arial" w:hAnsi="Times New Roman"/>
                <w:b/>
                <w:lang w:val="uk-UA" w:eastAsia="uk-UA"/>
              </w:rPr>
            </w:pPr>
            <w:r w:rsidRPr="007B3D44">
              <w:rPr>
                <w:rFonts w:ascii="Times New Roman" w:eastAsia="Arial" w:hAnsi="Times New Roman"/>
                <w:b/>
                <w:lang w:val="uk-UA" w:eastAsia="uk-UA"/>
              </w:rPr>
              <w:t>Енергозберігаючі заходи:</w:t>
            </w:r>
          </w:p>
          <w:p w:rsidR="00C45E86" w:rsidRPr="007B3D44" w:rsidRDefault="00C45E86" w:rsidP="00C45E86">
            <w:pPr>
              <w:spacing w:after="120" w:line="240" w:lineRule="auto"/>
              <w:ind w:left="142" w:firstLine="567"/>
              <w:jc w:val="both"/>
              <w:rPr>
                <w:rFonts w:ascii="Times New Roman" w:hAnsi="Times New Roman"/>
                <w:sz w:val="24"/>
                <w:szCs w:val="24"/>
                <w:lang w:val="uk-UA"/>
              </w:rPr>
            </w:pPr>
            <w:r w:rsidRPr="007B3D44">
              <w:rPr>
                <w:rFonts w:ascii="Times New Roman" w:eastAsia="Arial" w:hAnsi="Times New Roman"/>
                <w:b/>
                <w:lang w:val="uk-UA" w:eastAsia="uk-UA"/>
              </w:rPr>
              <w:t xml:space="preserve">Капітальний ремонт вікон: </w:t>
            </w:r>
            <w:r w:rsidRPr="007B3D44">
              <w:rPr>
                <w:rFonts w:ascii="Times New Roman" w:hAnsi="Times New Roman"/>
                <w:sz w:val="24"/>
                <w:szCs w:val="24"/>
                <w:lang w:val="uk-UA"/>
              </w:rPr>
              <w:t>заміна вікон на енергозберігаючі  на сходових клітках; заміна вхідних дверей;</w:t>
            </w:r>
          </w:p>
          <w:p w:rsidR="00C45E86" w:rsidRPr="007B3D44" w:rsidRDefault="00C45E86" w:rsidP="00C45E86">
            <w:pPr>
              <w:spacing w:after="120" w:line="240" w:lineRule="auto"/>
              <w:ind w:left="142" w:firstLine="567"/>
              <w:jc w:val="both"/>
              <w:rPr>
                <w:rFonts w:ascii="Times New Roman" w:hAnsi="Times New Roman"/>
                <w:sz w:val="24"/>
                <w:szCs w:val="24"/>
                <w:lang w:val="uk-UA"/>
              </w:rPr>
            </w:pPr>
            <w:r w:rsidRPr="007B3D44">
              <w:rPr>
                <w:rFonts w:ascii="Times New Roman" w:eastAsia="Arial" w:hAnsi="Times New Roman"/>
                <w:lang w:val="uk-UA" w:eastAsia="uk-UA"/>
              </w:rPr>
              <w:t>Капітальний ремонт покрівлі даху (енергозберігаючі заходи)</w:t>
            </w:r>
          </w:p>
          <w:p w:rsidR="00C45E86" w:rsidRPr="007B3D44" w:rsidRDefault="00C45E86" w:rsidP="00C45E86">
            <w:pPr>
              <w:spacing w:after="120" w:line="240" w:lineRule="auto"/>
              <w:ind w:left="142" w:firstLine="567"/>
              <w:jc w:val="both"/>
              <w:rPr>
                <w:rFonts w:ascii="Times New Roman" w:eastAsia="Arial" w:hAnsi="Times New Roman"/>
                <w:b/>
                <w:lang w:val="uk-UA" w:eastAsia="uk-UA"/>
              </w:rPr>
            </w:pP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 70%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30%</w:t>
            </w:r>
          </w:p>
        </w:tc>
      </w:tr>
      <w:tr w:rsidR="00C45E86" w:rsidRPr="007B3D44" w:rsidTr="003E0539">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lang w:val="uk-UA" w:eastAsia="uk-UA"/>
              </w:rPr>
            </w:pPr>
            <w:r w:rsidRPr="007B3D44">
              <w:rPr>
                <w:rFonts w:ascii="Times New Roman" w:eastAsia="Arial" w:hAnsi="Times New Roman"/>
                <w:lang w:val="uk-UA" w:eastAsia="uk-UA"/>
              </w:rPr>
              <w:t>Капітальний ремонт димовентиляційних каналів</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більше70%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30%</w:t>
            </w:r>
          </w:p>
        </w:tc>
      </w:tr>
      <w:tr w:rsidR="00C45E86" w:rsidRPr="007B3D44" w:rsidTr="003E0539">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lang w:val="uk-UA" w:eastAsia="uk-UA"/>
              </w:rPr>
            </w:pPr>
            <w:r w:rsidRPr="007B3D44">
              <w:rPr>
                <w:rFonts w:ascii="Times New Roman" w:eastAsia="Arial" w:hAnsi="Times New Roman"/>
                <w:lang w:val="uk-UA" w:eastAsia="uk-UA"/>
              </w:rPr>
              <w:t>Капітальний ремонт покрівлі даху</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більше70%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30%</w:t>
            </w:r>
          </w:p>
        </w:tc>
      </w:tr>
      <w:tr w:rsidR="00C45E86" w:rsidRPr="007B3D44" w:rsidTr="003E0539">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lang w:val="uk-UA" w:eastAsia="uk-UA"/>
              </w:rPr>
            </w:pPr>
            <w:r w:rsidRPr="007B3D44">
              <w:rPr>
                <w:rFonts w:ascii="Times New Roman" w:eastAsia="Arial" w:hAnsi="Times New Roman"/>
                <w:lang w:val="uk-UA" w:eastAsia="uk-UA"/>
              </w:rPr>
              <w:t>Капітальний ремонт ліфтів</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 90%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10%</w:t>
            </w:r>
          </w:p>
        </w:tc>
      </w:tr>
      <w:tr w:rsidR="00C45E86" w:rsidRPr="007B3D44" w:rsidTr="003E0539">
        <w:trPr>
          <w:trHeight w:val="395"/>
        </w:trPr>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highlight w:val="cyan"/>
                <w:lang w:val="uk-UA" w:eastAsia="uk-UA"/>
              </w:rPr>
            </w:pPr>
            <w:r w:rsidRPr="007B3D44">
              <w:rPr>
                <w:rFonts w:ascii="Times New Roman" w:eastAsia="Arial" w:hAnsi="Times New Roman"/>
                <w:lang w:val="uk-UA" w:eastAsia="uk-UA"/>
              </w:rPr>
              <w:t>Капітальний ремонт внутрішньобудинкових мереж системи теплопостачання, водопостачання та водовідведення, в т.ч. дощової каналізації</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 70%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30%</w:t>
            </w:r>
          </w:p>
        </w:tc>
      </w:tr>
      <w:tr w:rsidR="00C45E86" w:rsidRPr="007B3D44" w:rsidTr="003E0539">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lang w:val="uk-UA" w:eastAsia="uk-UA"/>
              </w:rPr>
            </w:pPr>
            <w:r w:rsidRPr="007B3D44">
              <w:rPr>
                <w:rFonts w:ascii="Times New Roman" w:eastAsia="Arial" w:hAnsi="Times New Roman"/>
                <w:lang w:val="uk-UA" w:eastAsia="uk-UA"/>
              </w:rPr>
              <w:t>Капітальний ремонт електромережі в місцях загального користування</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 70%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30%</w:t>
            </w:r>
          </w:p>
        </w:tc>
      </w:tr>
      <w:tr w:rsidR="00C45E86" w:rsidRPr="007B3D44" w:rsidTr="003E0539">
        <w:tc>
          <w:tcPr>
            <w:tcW w:w="425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rPr>
                <w:rFonts w:ascii="Times New Roman" w:eastAsia="Arial" w:hAnsi="Times New Roman"/>
                <w:lang w:val="uk-UA" w:eastAsia="uk-UA"/>
              </w:rPr>
            </w:pPr>
            <w:r w:rsidRPr="007B3D44">
              <w:rPr>
                <w:rFonts w:ascii="Times New Roman" w:eastAsia="Arial" w:hAnsi="Times New Roman"/>
                <w:lang w:val="uk-UA" w:eastAsia="uk-UA"/>
              </w:rPr>
              <w:t>Для решти звернень ОСББ</w:t>
            </w:r>
          </w:p>
        </w:tc>
        <w:tc>
          <w:tcPr>
            <w:tcW w:w="3260"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Не більше 50%</w:t>
            </w:r>
          </w:p>
        </w:tc>
        <w:tc>
          <w:tcPr>
            <w:tcW w:w="2693" w:type="dxa"/>
            <w:tcBorders>
              <w:top w:val="single" w:sz="4" w:space="0" w:color="BFBFBF"/>
              <w:left w:val="single" w:sz="4" w:space="0" w:color="BFBFBF"/>
              <w:bottom w:val="single" w:sz="4" w:space="0" w:color="BFBFBF"/>
              <w:right w:val="single" w:sz="4" w:space="0" w:color="BFBFBF"/>
            </w:tcBorders>
            <w:vAlign w:val="center"/>
            <w:hideMark/>
          </w:tcPr>
          <w:p w:rsidR="00C45E86" w:rsidRPr="007B3D44" w:rsidRDefault="00C45E86" w:rsidP="00C45E86">
            <w:pPr>
              <w:spacing w:after="120" w:line="240" w:lineRule="auto"/>
              <w:ind w:left="142" w:firstLine="567"/>
              <w:jc w:val="center"/>
              <w:rPr>
                <w:rFonts w:ascii="Times New Roman" w:eastAsia="Arial" w:hAnsi="Times New Roman"/>
                <w:b/>
                <w:lang w:val="uk-UA" w:eastAsia="uk-UA"/>
              </w:rPr>
            </w:pPr>
            <w:r w:rsidRPr="007B3D44">
              <w:rPr>
                <w:rFonts w:ascii="Times New Roman" w:eastAsia="Arial" w:hAnsi="Times New Roman"/>
                <w:b/>
                <w:lang w:val="uk-UA" w:eastAsia="uk-UA"/>
              </w:rPr>
              <w:t>50%</w:t>
            </w:r>
          </w:p>
        </w:tc>
      </w:tr>
    </w:tbl>
    <w:p w:rsidR="00C45E86" w:rsidRPr="007B3D44" w:rsidRDefault="00C45E86" w:rsidP="00C45E86">
      <w:pPr>
        <w:widowControl w:val="0"/>
        <w:autoSpaceDE w:val="0"/>
        <w:autoSpaceDN w:val="0"/>
        <w:spacing w:before="1" w:after="1" w:line="240" w:lineRule="auto"/>
        <w:ind w:left="142" w:firstLine="567"/>
        <w:rPr>
          <w:rFonts w:ascii="Times New Roman" w:hAnsi="Times New Roman"/>
          <w:b/>
          <w:sz w:val="28"/>
          <w:szCs w:val="24"/>
          <w:lang w:val="uk-UA"/>
        </w:rPr>
      </w:pPr>
    </w:p>
    <w:p w:rsidR="00C45E86" w:rsidRPr="007B3D44" w:rsidRDefault="00C45E86" w:rsidP="00C45E86">
      <w:pPr>
        <w:widowControl w:val="0"/>
        <w:autoSpaceDE w:val="0"/>
        <w:autoSpaceDN w:val="0"/>
        <w:spacing w:before="1" w:after="1" w:line="240" w:lineRule="auto"/>
        <w:ind w:left="142" w:firstLine="567"/>
        <w:rPr>
          <w:rFonts w:ascii="Times New Roman" w:hAnsi="Times New Roman"/>
          <w:b/>
          <w:sz w:val="28"/>
          <w:szCs w:val="24"/>
          <w:lang w:val="uk-UA"/>
        </w:rPr>
      </w:pPr>
    </w:p>
    <w:p w:rsidR="00C45E86" w:rsidRPr="007B3D44" w:rsidRDefault="00C45E86" w:rsidP="00C45E86">
      <w:pPr>
        <w:widowControl w:val="0"/>
        <w:autoSpaceDE w:val="0"/>
        <w:autoSpaceDN w:val="0"/>
        <w:spacing w:before="1" w:after="1" w:line="240" w:lineRule="auto"/>
        <w:ind w:left="142" w:firstLine="567"/>
        <w:rPr>
          <w:rFonts w:ascii="Times New Roman" w:hAnsi="Times New Roman"/>
          <w:b/>
          <w:sz w:val="28"/>
          <w:szCs w:val="24"/>
          <w:lang w:val="uk-UA"/>
        </w:rPr>
      </w:pPr>
      <w:r w:rsidRPr="007B3D44">
        <w:rPr>
          <w:rFonts w:ascii="Times New Roman" w:hAnsi="Times New Roman"/>
          <w:b/>
          <w:sz w:val="28"/>
          <w:szCs w:val="24"/>
          <w:lang w:val="uk-UA"/>
        </w:rPr>
        <w:t>Перевага надається виконання заходів  з енергозбереження.</w:t>
      </w:r>
    </w:p>
    <w:p w:rsidR="00C45E86" w:rsidRPr="007B3D44" w:rsidRDefault="00C45E86" w:rsidP="00C45E86">
      <w:pPr>
        <w:widowControl w:val="0"/>
        <w:autoSpaceDE w:val="0"/>
        <w:autoSpaceDN w:val="0"/>
        <w:spacing w:before="1" w:after="1" w:line="240" w:lineRule="auto"/>
        <w:ind w:left="142" w:firstLine="567"/>
        <w:rPr>
          <w:rFonts w:ascii="Times New Roman" w:hAnsi="Times New Roman"/>
          <w:b/>
          <w:sz w:val="28"/>
          <w:szCs w:val="24"/>
          <w:lang w:val="uk-UA"/>
        </w:rPr>
      </w:pPr>
    </w:p>
    <w:p w:rsidR="00C45E86" w:rsidRPr="007B3D44" w:rsidRDefault="00C45E86" w:rsidP="00C45E86">
      <w:pPr>
        <w:widowControl w:val="0"/>
        <w:tabs>
          <w:tab w:val="left" w:pos="9037"/>
        </w:tabs>
        <w:autoSpaceDE w:val="0"/>
        <w:autoSpaceDN w:val="0"/>
        <w:spacing w:after="0" w:line="240" w:lineRule="auto"/>
        <w:ind w:left="142" w:firstLine="567"/>
        <w:jc w:val="right"/>
        <w:rPr>
          <w:rFonts w:ascii="Times New Roman" w:hAnsi="Times New Roman"/>
          <w:b/>
          <w:bCs/>
          <w:sz w:val="24"/>
          <w:szCs w:val="24"/>
          <w:lang w:val="uk-UA"/>
        </w:rPr>
      </w:pPr>
    </w:p>
    <w:p w:rsidR="00C45E86" w:rsidRPr="007B3D44" w:rsidRDefault="00C45E86" w:rsidP="00C45E86">
      <w:pPr>
        <w:ind w:left="142" w:firstLine="567"/>
        <w:rPr>
          <w:rFonts w:eastAsia="Calibri"/>
          <w:lang w:val="uk-UA"/>
        </w:rPr>
      </w:pPr>
    </w:p>
    <w:p w:rsidR="00C45E86" w:rsidRPr="007B3D44" w:rsidRDefault="00C45E86" w:rsidP="00C45E86">
      <w:pPr>
        <w:ind w:left="142" w:firstLine="567"/>
        <w:rPr>
          <w:rFonts w:eastAsia="Calibri"/>
          <w:lang w:val="uk-UA"/>
        </w:rPr>
      </w:pPr>
    </w:p>
    <w:p w:rsidR="00C45E86" w:rsidRPr="007B3D44" w:rsidRDefault="00C45E86" w:rsidP="00C45E86">
      <w:pPr>
        <w:ind w:left="142" w:firstLine="567"/>
        <w:rPr>
          <w:rFonts w:eastAsia="Calibri"/>
          <w:lang w:val="uk-UA"/>
        </w:rPr>
      </w:pPr>
    </w:p>
    <w:p w:rsidR="00C45E86" w:rsidRPr="007B3D44" w:rsidRDefault="00C45E86" w:rsidP="00C45E86">
      <w:pPr>
        <w:ind w:left="142" w:firstLine="567"/>
        <w:rPr>
          <w:rFonts w:eastAsia="Calibri"/>
          <w:lang w:val="uk-UA"/>
        </w:rPr>
      </w:pPr>
    </w:p>
    <w:p w:rsidR="00C45E86" w:rsidRPr="007B3D44" w:rsidRDefault="00C45E86" w:rsidP="00C45E86">
      <w:pPr>
        <w:rPr>
          <w:rFonts w:eastAsia="Calibri"/>
          <w:lang w:val="uk-UA"/>
        </w:rPr>
      </w:pPr>
    </w:p>
    <w:p w:rsidR="00DF32C6" w:rsidRPr="007B3D44" w:rsidRDefault="00DF32C6" w:rsidP="00C45E86">
      <w:pPr>
        <w:widowControl w:val="0"/>
        <w:autoSpaceDE w:val="0"/>
        <w:autoSpaceDN w:val="0"/>
        <w:spacing w:before="68" w:after="0" w:line="274" w:lineRule="exact"/>
        <w:ind w:left="6548"/>
        <w:rPr>
          <w:rFonts w:eastAsia="Calibri"/>
          <w:lang w:val="uk-UA"/>
        </w:rPr>
      </w:pPr>
    </w:p>
    <w:p w:rsidR="00DF32C6" w:rsidRPr="007B3D44" w:rsidRDefault="00DF32C6" w:rsidP="00C45E86">
      <w:pPr>
        <w:widowControl w:val="0"/>
        <w:autoSpaceDE w:val="0"/>
        <w:autoSpaceDN w:val="0"/>
        <w:spacing w:before="68" w:after="0" w:line="274" w:lineRule="exact"/>
        <w:ind w:left="6548"/>
        <w:rPr>
          <w:rFonts w:eastAsia="Calibri"/>
          <w:lang w:val="uk-UA"/>
        </w:rPr>
      </w:pPr>
    </w:p>
    <w:p w:rsidR="00DF32C6" w:rsidRPr="007B3D44" w:rsidRDefault="00DF32C6" w:rsidP="00C45E86">
      <w:pPr>
        <w:widowControl w:val="0"/>
        <w:autoSpaceDE w:val="0"/>
        <w:autoSpaceDN w:val="0"/>
        <w:spacing w:before="68" w:after="0" w:line="274" w:lineRule="exact"/>
        <w:ind w:left="6548"/>
        <w:rPr>
          <w:rFonts w:eastAsia="Calibri"/>
          <w:lang w:val="uk-UA"/>
        </w:rPr>
      </w:pPr>
    </w:p>
    <w:p w:rsidR="00C45E86" w:rsidRPr="007B3D44" w:rsidRDefault="00C45E86" w:rsidP="00C45E86">
      <w:pPr>
        <w:widowControl w:val="0"/>
        <w:autoSpaceDE w:val="0"/>
        <w:autoSpaceDN w:val="0"/>
        <w:spacing w:before="68" w:after="0" w:line="274" w:lineRule="exact"/>
        <w:ind w:left="6548"/>
        <w:rPr>
          <w:rFonts w:ascii="Times New Roman" w:hAnsi="Times New Roman"/>
          <w:b/>
          <w:sz w:val="24"/>
          <w:u w:val="single"/>
          <w:lang w:val="uk-UA"/>
        </w:rPr>
      </w:pPr>
      <w:r w:rsidRPr="007B3D44">
        <w:rPr>
          <w:rFonts w:ascii="Times New Roman" w:hAnsi="Times New Roman"/>
          <w:b/>
          <w:sz w:val="24"/>
          <w:u w:val="single"/>
          <w:lang w:val="uk-UA"/>
        </w:rPr>
        <w:lastRenderedPageBreak/>
        <w:t>Додаток 2</w:t>
      </w:r>
    </w:p>
    <w:p w:rsidR="00C45E86" w:rsidRPr="007B3D44" w:rsidRDefault="00C45E86" w:rsidP="00C45E86">
      <w:pPr>
        <w:widowControl w:val="0"/>
        <w:autoSpaceDE w:val="0"/>
        <w:autoSpaceDN w:val="0"/>
        <w:spacing w:after="0" w:line="227" w:lineRule="exact"/>
        <w:ind w:left="6548"/>
        <w:rPr>
          <w:rFonts w:ascii="Times New Roman" w:hAnsi="Times New Roman"/>
          <w:i/>
          <w:sz w:val="20"/>
          <w:u w:val="single"/>
          <w:lang w:val="uk-UA"/>
        </w:rPr>
      </w:pPr>
      <w:r w:rsidRPr="007B3D44">
        <w:rPr>
          <w:rFonts w:ascii="Times New Roman" w:hAnsi="Times New Roman"/>
          <w:i/>
          <w:sz w:val="20"/>
          <w:u w:val="single"/>
          <w:lang w:val="uk-UA"/>
        </w:rPr>
        <w:t>до Програми співфінансування робіт з</w:t>
      </w:r>
    </w:p>
    <w:p w:rsidR="00C45E86" w:rsidRPr="007B3D44" w:rsidRDefault="00C45E86" w:rsidP="00C45E86">
      <w:pPr>
        <w:widowControl w:val="0"/>
        <w:autoSpaceDE w:val="0"/>
        <w:autoSpaceDN w:val="0"/>
        <w:spacing w:after="0" w:line="240" w:lineRule="auto"/>
        <w:ind w:left="6548" w:right="780"/>
        <w:rPr>
          <w:rFonts w:ascii="Times New Roman" w:hAnsi="Times New Roman"/>
          <w:i/>
          <w:sz w:val="20"/>
          <w:u w:val="single"/>
          <w:lang w:val="uk-UA"/>
        </w:rPr>
      </w:pPr>
      <w:r w:rsidRPr="007B3D44">
        <w:rPr>
          <w:rFonts w:ascii="Times New Roman" w:hAnsi="Times New Roman"/>
          <w:i/>
          <w:sz w:val="20"/>
          <w:u w:val="single"/>
          <w:lang w:val="uk-UA"/>
        </w:rPr>
        <w:t>капітального ремонту багатоквартирних житлових будинків м. Новий Розділ на 2025р. та прогноз на 2026- 2027 роки</w:t>
      </w:r>
    </w:p>
    <w:p w:rsidR="00C45E86" w:rsidRPr="007B3D44" w:rsidRDefault="00C45E86" w:rsidP="00C45E86">
      <w:pPr>
        <w:widowControl w:val="0"/>
        <w:autoSpaceDE w:val="0"/>
        <w:autoSpaceDN w:val="0"/>
        <w:spacing w:after="0" w:line="240" w:lineRule="auto"/>
        <w:rPr>
          <w:rFonts w:ascii="Times New Roman" w:hAnsi="Times New Roman"/>
          <w:i/>
          <w:sz w:val="20"/>
          <w:szCs w:val="24"/>
          <w:u w:val="single"/>
          <w:lang w:val="uk-UA"/>
        </w:rPr>
      </w:pPr>
    </w:p>
    <w:p w:rsidR="00C45E86" w:rsidRPr="007B3D44" w:rsidRDefault="00C45E86" w:rsidP="00C45E86">
      <w:pPr>
        <w:widowControl w:val="0"/>
        <w:autoSpaceDE w:val="0"/>
        <w:autoSpaceDN w:val="0"/>
        <w:spacing w:before="8" w:after="0" w:line="240" w:lineRule="auto"/>
        <w:rPr>
          <w:rFonts w:ascii="Times New Roman" w:hAnsi="Times New Roman"/>
          <w:i/>
          <w:sz w:val="17"/>
          <w:szCs w:val="24"/>
          <w:u w:val="single"/>
          <w:lang w:val="uk-UA"/>
        </w:rPr>
      </w:pPr>
    </w:p>
    <w:p w:rsidR="00C45E86" w:rsidRPr="007B3D44" w:rsidRDefault="00C45E86" w:rsidP="00C45E86">
      <w:pPr>
        <w:widowControl w:val="0"/>
        <w:autoSpaceDE w:val="0"/>
        <w:autoSpaceDN w:val="0"/>
        <w:spacing w:before="89" w:after="0" w:line="240" w:lineRule="auto"/>
        <w:ind w:left="1071" w:right="687"/>
        <w:jc w:val="center"/>
        <w:outlineLvl w:val="0"/>
        <w:rPr>
          <w:rFonts w:ascii="Times New Roman" w:hAnsi="Times New Roman"/>
          <w:b/>
          <w:bCs/>
          <w:sz w:val="24"/>
          <w:szCs w:val="24"/>
          <w:u w:val="single"/>
          <w:lang w:val="uk-UA"/>
        </w:rPr>
      </w:pPr>
      <w:r w:rsidRPr="007B3D44">
        <w:rPr>
          <w:rFonts w:ascii="Times New Roman" w:hAnsi="Times New Roman"/>
          <w:b/>
          <w:bCs/>
          <w:sz w:val="24"/>
          <w:szCs w:val="24"/>
          <w:u w:val="single"/>
          <w:lang w:val="uk-UA"/>
        </w:rPr>
        <w:t>ПРОТОКОЛ</w:t>
      </w:r>
    </w:p>
    <w:p w:rsidR="00C45E86" w:rsidRPr="007B3D44" w:rsidRDefault="00C45E86" w:rsidP="00C45E86">
      <w:pPr>
        <w:widowControl w:val="0"/>
        <w:autoSpaceDE w:val="0"/>
        <w:autoSpaceDN w:val="0"/>
        <w:spacing w:before="1" w:after="0" w:line="240" w:lineRule="auto"/>
        <w:rPr>
          <w:rFonts w:ascii="Times New Roman" w:hAnsi="Times New Roman"/>
          <w:b/>
          <w:sz w:val="21"/>
          <w:szCs w:val="24"/>
          <w:u w:val="single"/>
          <w:lang w:val="uk-UA"/>
        </w:rPr>
      </w:pPr>
    </w:p>
    <w:p w:rsidR="00C45E86" w:rsidRPr="007B3D44" w:rsidRDefault="00C45E86" w:rsidP="00C45E86">
      <w:pPr>
        <w:widowControl w:val="0"/>
        <w:autoSpaceDE w:val="0"/>
        <w:autoSpaceDN w:val="0"/>
        <w:spacing w:after="0" w:line="240" w:lineRule="auto"/>
        <w:ind w:left="1066" w:right="687"/>
        <w:jc w:val="center"/>
        <w:rPr>
          <w:rFonts w:ascii="Times New Roman" w:hAnsi="Times New Roman"/>
          <w:b/>
          <w:sz w:val="24"/>
          <w:u w:val="single"/>
          <w:lang w:val="uk-UA"/>
        </w:rPr>
      </w:pPr>
      <w:r w:rsidRPr="007B3D44">
        <w:rPr>
          <w:rFonts w:ascii="Times New Roman" w:hAnsi="Times New Roman"/>
          <w:b/>
          <w:sz w:val="24"/>
          <w:u w:val="single"/>
          <w:lang w:val="uk-UA"/>
        </w:rPr>
        <w:t>зборів співвласників багатоквартирного будинку</w:t>
      </w:r>
    </w:p>
    <w:p w:rsidR="00C45E86" w:rsidRPr="007B3D44" w:rsidRDefault="00C45E86" w:rsidP="00C45E86">
      <w:pPr>
        <w:widowControl w:val="0"/>
        <w:autoSpaceDE w:val="0"/>
        <w:autoSpaceDN w:val="0"/>
        <w:spacing w:before="1" w:after="0" w:line="240" w:lineRule="auto"/>
        <w:rPr>
          <w:rFonts w:ascii="Times New Roman" w:hAnsi="Times New Roman"/>
          <w:b/>
          <w:sz w:val="21"/>
          <w:szCs w:val="24"/>
          <w:u w:val="single"/>
          <w:lang w:val="uk-UA"/>
        </w:rPr>
      </w:pPr>
    </w:p>
    <w:p w:rsidR="00C45E86" w:rsidRPr="007B3D44" w:rsidRDefault="00C45E86" w:rsidP="00C45E86">
      <w:pPr>
        <w:widowControl w:val="0"/>
        <w:tabs>
          <w:tab w:val="left" w:pos="10074"/>
        </w:tabs>
        <w:autoSpaceDE w:val="0"/>
        <w:autoSpaceDN w:val="0"/>
        <w:spacing w:after="0" w:line="240" w:lineRule="auto"/>
        <w:ind w:left="876"/>
        <w:rPr>
          <w:rFonts w:ascii="Times New Roman" w:hAnsi="Times New Roman"/>
          <w:sz w:val="24"/>
          <w:u w:val="single"/>
          <w:lang w:val="uk-UA"/>
        </w:rPr>
      </w:pPr>
      <w:r w:rsidRPr="007B3D44">
        <w:rPr>
          <w:rFonts w:ascii="Times New Roman" w:hAnsi="Times New Roman"/>
          <w:b/>
          <w:sz w:val="24"/>
          <w:u w:val="single"/>
          <w:lang w:val="uk-UA"/>
        </w:rPr>
        <w:t>за</w:t>
      </w:r>
      <w:r w:rsidRPr="007B3D44">
        <w:rPr>
          <w:rFonts w:ascii="Times New Roman" w:hAnsi="Times New Roman"/>
          <w:b/>
          <w:spacing w:val="-7"/>
          <w:sz w:val="24"/>
          <w:u w:val="single"/>
          <w:lang w:val="uk-UA"/>
        </w:rPr>
        <w:t xml:space="preserve"> </w:t>
      </w:r>
      <w:r w:rsidRPr="007B3D44">
        <w:rPr>
          <w:rFonts w:ascii="Times New Roman" w:hAnsi="Times New Roman"/>
          <w:b/>
          <w:sz w:val="24"/>
          <w:u w:val="single"/>
          <w:lang w:val="uk-UA"/>
        </w:rPr>
        <w:t>місцезнаходженням</w:t>
      </w:r>
      <w:r w:rsidRPr="007B3D44">
        <w:rPr>
          <w:rFonts w:ascii="Times New Roman" w:hAnsi="Times New Roman"/>
          <w:sz w:val="24"/>
          <w:u w:val="single"/>
          <w:lang w:val="uk-UA"/>
        </w:rPr>
        <w:t xml:space="preserve"> </w:t>
      </w:r>
      <w:r w:rsidRPr="007B3D44">
        <w:rPr>
          <w:rFonts w:ascii="Times New Roman" w:hAnsi="Times New Roman"/>
          <w:sz w:val="24"/>
          <w:u w:val="single"/>
          <w:lang w:val="uk-UA"/>
        </w:rPr>
        <w:tab/>
      </w:r>
    </w:p>
    <w:p w:rsidR="00C45E86" w:rsidRPr="007B3D44" w:rsidRDefault="00C45E86" w:rsidP="00C45E86">
      <w:pPr>
        <w:widowControl w:val="0"/>
        <w:autoSpaceDE w:val="0"/>
        <w:autoSpaceDN w:val="0"/>
        <w:spacing w:before="194" w:after="0" w:line="240" w:lineRule="auto"/>
        <w:ind w:left="1061" w:right="687"/>
        <w:jc w:val="center"/>
        <w:rPr>
          <w:rFonts w:ascii="Times New Roman" w:hAnsi="Times New Roman"/>
          <w:sz w:val="20"/>
          <w:u w:val="single"/>
          <w:lang w:val="uk-UA"/>
        </w:rPr>
      </w:pPr>
      <w:r w:rsidRPr="007B3D44">
        <w:rPr>
          <w:rFonts w:ascii="Times New Roman" w:hAnsi="Times New Roman"/>
          <w:sz w:val="20"/>
          <w:u w:val="single"/>
          <w:lang w:val="uk-UA"/>
        </w:rPr>
        <w:t>(місцезнаходження багатоквартирного будинку, співвласниками якого проводяться збори)</w:t>
      </w:r>
    </w:p>
    <w:p w:rsidR="00C45E86" w:rsidRPr="007B3D44" w:rsidRDefault="00C45E86" w:rsidP="00C45E86">
      <w:pPr>
        <w:widowControl w:val="0"/>
        <w:autoSpaceDE w:val="0"/>
        <w:autoSpaceDN w:val="0"/>
        <w:spacing w:after="0" w:line="240" w:lineRule="auto"/>
        <w:rPr>
          <w:rFonts w:ascii="Times New Roman" w:hAnsi="Times New Roman"/>
          <w:sz w:val="20"/>
          <w:szCs w:val="24"/>
          <w:u w:val="single"/>
          <w:lang w:val="uk-UA"/>
        </w:rPr>
      </w:pPr>
    </w:p>
    <w:p w:rsidR="00C45E86" w:rsidRPr="007B3D44" w:rsidRDefault="00C45E86" w:rsidP="00C45E86">
      <w:pPr>
        <w:widowControl w:val="0"/>
        <w:autoSpaceDE w:val="0"/>
        <w:autoSpaceDN w:val="0"/>
        <w:spacing w:before="2" w:after="0" w:line="240" w:lineRule="auto"/>
        <w:rPr>
          <w:rFonts w:ascii="Times New Roman" w:hAnsi="Times New Roman"/>
          <w:sz w:val="17"/>
          <w:szCs w:val="24"/>
          <w:u w:val="single"/>
          <w:lang w:val="uk-UA"/>
        </w:rPr>
      </w:pPr>
    </w:p>
    <w:p w:rsidR="00C45E86" w:rsidRPr="007B3D44" w:rsidRDefault="00C45E86" w:rsidP="00C45E86">
      <w:pPr>
        <w:spacing w:after="0" w:line="240" w:lineRule="auto"/>
        <w:rPr>
          <w:rFonts w:ascii="Times New Roman" w:hAnsi="Times New Roman"/>
          <w:sz w:val="17"/>
          <w:u w:val="single"/>
          <w:lang w:val="uk-UA" w:eastAsia="uk-UA"/>
        </w:rPr>
        <w:sectPr w:rsidR="00C45E86" w:rsidRPr="007B3D44">
          <w:pgSz w:w="12240" w:h="15840"/>
          <w:pgMar w:top="780" w:right="474" w:bottom="280" w:left="1134" w:header="708" w:footer="708" w:gutter="0"/>
          <w:cols w:space="720"/>
        </w:sectPr>
      </w:pPr>
    </w:p>
    <w:p w:rsidR="00C45E86" w:rsidRPr="007B3D44" w:rsidRDefault="00C45E86" w:rsidP="00C45E86">
      <w:pPr>
        <w:widowControl w:val="0"/>
        <w:autoSpaceDE w:val="0"/>
        <w:autoSpaceDN w:val="0"/>
        <w:spacing w:before="90" w:after="0" w:line="240" w:lineRule="auto"/>
        <w:ind w:left="876"/>
        <w:rPr>
          <w:rFonts w:ascii="Times New Roman" w:hAnsi="Times New Roman"/>
          <w:sz w:val="24"/>
          <w:szCs w:val="24"/>
          <w:u w:val="single"/>
          <w:lang w:val="uk-UA"/>
        </w:rPr>
      </w:pPr>
      <w:r w:rsidRPr="007B3D44">
        <w:rPr>
          <w:rFonts w:ascii="Times New Roman" w:hAnsi="Times New Roman"/>
          <w:sz w:val="24"/>
          <w:szCs w:val="24"/>
          <w:u w:val="single"/>
          <w:lang w:val="uk-UA"/>
        </w:rPr>
        <w:t>м. Новий Розділ</w:t>
      </w:r>
    </w:p>
    <w:p w:rsidR="00C45E86" w:rsidRPr="007B3D44" w:rsidRDefault="00C45E86" w:rsidP="00C45E86">
      <w:pPr>
        <w:widowControl w:val="0"/>
        <w:autoSpaceDE w:val="0"/>
        <w:autoSpaceDN w:val="0"/>
        <w:spacing w:before="1" w:after="0" w:line="240" w:lineRule="auto"/>
        <w:rPr>
          <w:rFonts w:ascii="Times New Roman" w:hAnsi="Times New Roman"/>
          <w:sz w:val="21"/>
          <w:szCs w:val="24"/>
          <w:u w:val="single"/>
          <w:lang w:val="uk-UA"/>
        </w:rPr>
      </w:pPr>
    </w:p>
    <w:p w:rsidR="00C45E86" w:rsidRPr="007B3D44" w:rsidRDefault="00C45E86" w:rsidP="00C45E86">
      <w:pPr>
        <w:widowControl w:val="0"/>
        <w:autoSpaceDE w:val="0"/>
        <w:autoSpaceDN w:val="0"/>
        <w:spacing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І. ЗАГАЛЬНА ІНФОРМАЦІЯ</w:t>
      </w:r>
    </w:p>
    <w:p w:rsidR="00C45E86" w:rsidRPr="007B3D44" w:rsidRDefault="00C45E86" w:rsidP="00C45E86">
      <w:pPr>
        <w:widowControl w:val="0"/>
        <w:tabs>
          <w:tab w:val="left" w:pos="2611"/>
          <w:tab w:val="left" w:pos="3151"/>
        </w:tabs>
        <w:autoSpaceDE w:val="0"/>
        <w:autoSpaceDN w:val="0"/>
        <w:spacing w:before="90" w:after="0" w:line="240" w:lineRule="auto"/>
        <w:ind w:left="876"/>
        <w:rPr>
          <w:rFonts w:ascii="Times New Roman" w:hAnsi="Times New Roman"/>
          <w:sz w:val="24"/>
          <w:szCs w:val="24"/>
          <w:u w:val="single"/>
          <w:lang w:val="uk-UA"/>
        </w:rPr>
      </w:pPr>
      <w:r w:rsidRPr="007B3D44">
        <w:rPr>
          <w:rFonts w:ascii="Times New Roman" w:hAnsi="Times New Roman"/>
          <w:sz w:val="24"/>
          <w:szCs w:val="24"/>
          <w:u w:val="single"/>
          <w:lang w:val="uk-UA" w:eastAsia="uk-UA"/>
        </w:rPr>
        <w:br w:type="column"/>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20 </w:t>
      </w:r>
      <w:r w:rsidRPr="007B3D44">
        <w:rPr>
          <w:rFonts w:ascii="Times New Roman" w:hAnsi="Times New Roman"/>
          <w:sz w:val="24"/>
          <w:szCs w:val="24"/>
          <w:u w:val="single"/>
          <w:lang w:val="uk-UA"/>
        </w:rPr>
        <w:tab/>
        <w:t>р.</w:t>
      </w:r>
    </w:p>
    <w:p w:rsidR="00C45E86" w:rsidRPr="007B3D44" w:rsidRDefault="00C45E86" w:rsidP="00C45E86">
      <w:pPr>
        <w:widowControl w:val="0"/>
        <w:autoSpaceDE w:val="0"/>
        <w:autoSpaceDN w:val="0"/>
        <w:spacing w:after="0" w:line="20" w:lineRule="exact"/>
        <w:ind w:left="451"/>
        <w:rPr>
          <w:rFonts w:ascii="Times New Roman" w:hAnsi="Times New Roman"/>
          <w:sz w:val="2"/>
          <w:szCs w:val="24"/>
          <w:u w:val="single"/>
          <w:lang w:val="uk-UA"/>
        </w:rPr>
      </w:pPr>
      <w:r w:rsidRPr="007B3D44">
        <w:rPr>
          <w:rFonts w:eastAsia="Calibri"/>
          <w:noProof/>
          <w:lang w:val="uk-UA" w:eastAsia="uk-UA"/>
        </w:rPr>
        <mc:AlternateContent>
          <mc:Choice Requires="wpg">
            <w:drawing>
              <wp:inline distT="0" distB="0" distL="0" distR="0" wp14:anchorId="602B0B61" wp14:editId="518CC97B">
                <wp:extent cx="228600" cy="6350"/>
                <wp:effectExtent l="9525" t="9525" r="9525" b="3175"/>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6350"/>
                          <a:chOff x="0" y="0"/>
                          <a:chExt cx="360" cy="10"/>
                        </a:xfrm>
                      </wpg:grpSpPr>
                      <wps:wsp>
                        <wps:cNvPr id="19" name="Line 19"/>
                        <wps:cNvCnPr>
                          <a:cxnSpLocks noChangeShapeType="1"/>
                        </wps:cNvCnPr>
                        <wps:spPr bwMode="auto">
                          <a:xfrm>
                            <a:off x="0" y="5"/>
                            <a:ext cx="36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8DFCEA9" id="Group 18" o:spid="_x0000_s1026" style="width:18pt;height:.5pt;mso-position-horizontal-relative:char;mso-position-vertical-relative:line" coordsize="36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">
                <v:line id="Line 19" o:spid="_x0000_s1027" style="position:absolute;visibility:visible;mso-wrap-style:square" from="0,5" to="3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XC/MEAAADbAAAADwAAAGRycy9kb3ducmV2LnhtbERPTWsCMRC9C/6HMEJvmq2HalejVEEt&#10;7ElbqMchmW6WbibLJu6u/94UCr3N433Oeju4WnTUhsqzgudZBoJYe1NxqeDz4zBdgggR2WDtmRTc&#10;KcB2Mx6tMTe+5zN1l1iKFMIhRwU2xiaXMmhLDsPMN8SJ+/atw5hgW0rTYp/CXS3nWfYiHVacGiw2&#10;tLekfy43p6A7FdeuWHjUp69iZ/XhWC36o1JPk+FtBSLSEP/Ff+53k+a/wu8v6QC5e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dcL8wQAAANsAAAAPAAAAAAAAAAAAAAAA&#10;AKECAABkcnMvZG93bnJldi54bWxQSwUGAAAAAAQABAD5AAAAjwMAAAAA&#10;" strokeweight=".48pt"/>
                <w10:anchorlock/>
              </v:group>
            </w:pict>
          </mc:Fallback>
        </mc:AlternateContent>
      </w:r>
    </w:p>
    <w:p w:rsidR="00C45E86" w:rsidRPr="007B3D44" w:rsidRDefault="00C45E86" w:rsidP="00C45E86">
      <w:pPr>
        <w:spacing w:after="0" w:line="240" w:lineRule="auto"/>
        <w:rPr>
          <w:rFonts w:ascii="Times New Roman" w:hAnsi="Times New Roman"/>
          <w:sz w:val="2"/>
          <w:u w:val="single"/>
          <w:lang w:val="uk-UA" w:eastAsia="uk-UA"/>
        </w:rPr>
        <w:sectPr w:rsidR="00C45E86" w:rsidRPr="007B3D44">
          <w:type w:val="continuous"/>
          <w:pgSz w:w="12240" w:h="15840"/>
          <w:pgMar w:top="780" w:right="360" w:bottom="280" w:left="540" w:header="708" w:footer="708" w:gutter="0"/>
          <w:cols w:num="2" w:space="720" w:equalWidth="0">
            <w:col w:w="4683" w:space="2537"/>
            <w:col w:w="4120"/>
          </w:cols>
        </w:sectPr>
      </w:pPr>
    </w:p>
    <w:p w:rsidR="00C45E86" w:rsidRPr="007B3D44" w:rsidRDefault="00C45E86" w:rsidP="00C45E86">
      <w:pPr>
        <w:widowControl w:val="0"/>
        <w:autoSpaceDE w:val="0"/>
        <w:autoSpaceDN w:val="0"/>
        <w:spacing w:before="1" w:after="0" w:line="240" w:lineRule="auto"/>
        <w:rPr>
          <w:rFonts w:ascii="Times New Roman" w:hAnsi="Times New Roman"/>
          <w:sz w:val="13"/>
          <w:szCs w:val="24"/>
          <w:u w:val="single"/>
          <w:lang w:val="uk-UA"/>
        </w:rPr>
      </w:pPr>
    </w:p>
    <w:p w:rsidR="00C45E86" w:rsidRPr="007B3D44" w:rsidRDefault="00C45E86" w:rsidP="00C45E86">
      <w:pPr>
        <w:widowControl w:val="0"/>
        <w:tabs>
          <w:tab w:val="left" w:pos="9464"/>
        </w:tabs>
        <w:autoSpaceDE w:val="0"/>
        <w:autoSpaceDN w:val="0"/>
        <w:spacing w:before="90"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Загальна кількість співвласників</w:t>
      </w:r>
      <w:r w:rsidRPr="007B3D44">
        <w:rPr>
          <w:rFonts w:ascii="Times New Roman" w:hAnsi="Times New Roman"/>
          <w:spacing w:val="-12"/>
          <w:sz w:val="24"/>
          <w:szCs w:val="24"/>
          <w:u w:val="single"/>
          <w:lang w:val="uk-UA"/>
        </w:rPr>
        <w:t xml:space="preserve"> </w:t>
      </w:r>
      <w:r w:rsidRPr="007B3D44">
        <w:rPr>
          <w:rFonts w:ascii="Times New Roman" w:hAnsi="Times New Roman"/>
          <w:sz w:val="24"/>
          <w:szCs w:val="24"/>
          <w:u w:val="single"/>
          <w:lang w:val="uk-UA"/>
        </w:rPr>
        <w:t>багатоквартирного</w:t>
      </w:r>
      <w:r w:rsidRPr="007B3D44">
        <w:rPr>
          <w:rFonts w:ascii="Times New Roman" w:hAnsi="Times New Roman"/>
          <w:spacing w:val="-4"/>
          <w:sz w:val="24"/>
          <w:szCs w:val="24"/>
          <w:u w:val="single"/>
          <w:lang w:val="uk-UA"/>
        </w:rPr>
        <w:t xml:space="preserve"> </w:t>
      </w:r>
      <w:r w:rsidRPr="007B3D44">
        <w:rPr>
          <w:rFonts w:ascii="Times New Roman" w:hAnsi="Times New Roman"/>
          <w:sz w:val="24"/>
          <w:szCs w:val="24"/>
          <w:u w:val="single"/>
          <w:lang w:val="uk-UA"/>
        </w:rPr>
        <w:t xml:space="preserve">будинку: </w:t>
      </w:r>
      <w:r w:rsidRPr="007B3D44">
        <w:rPr>
          <w:rFonts w:ascii="Times New Roman" w:hAnsi="Times New Roman"/>
          <w:sz w:val="24"/>
          <w:szCs w:val="24"/>
          <w:u w:val="single"/>
          <w:lang w:val="uk-UA"/>
        </w:rPr>
        <w:tab/>
        <w:t>осіб.</w:t>
      </w:r>
    </w:p>
    <w:p w:rsidR="00C45E86" w:rsidRPr="007B3D44" w:rsidRDefault="00C45E86" w:rsidP="00C45E86">
      <w:pPr>
        <w:widowControl w:val="0"/>
        <w:autoSpaceDE w:val="0"/>
        <w:autoSpaceDN w:val="0"/>
        <w:spacing w:before="1" w:after="0" w:line="240" w:lineRule="auto"/>
        <w:rPr>
          <w:rFonts w:ascii="Times New Roman" w:hAnsi="Times New Roman"/>
          <w:sz w:val="21"/>
          <w:szCs w:val="24"/>
          <w:u w:val="single"/>
          <w:lang w:val="uk-UA"/>
        </w:rPr>
      </w:pPr>
    </w:p>
    <w:p w:rsidR="00C45E86" w:rsidRPr="007B3D44" w:rsidRDefault="00C45E86" w:rsidP="00C45E86">
      <w:pPr>
        <w:widowControl w:val="0"/>
        <w:autoSpaceDE w:val="0"/>
        <w:autoSpaceDN w:val="0"/>
        <w:spacing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Загальна площа всіх квартир та нежитлових приміщень багатоквартирного будинку:</w:t>
      </w:r>
    </w:p>
    <w:p w:rsidR="00C45E86" w:rsidRPr="007B3D44" w:rsidRDefault="00C45E86" w:rsidP="00C45E86">
      <w:pPr>
        <w:widowControl w:val="0"/>
        <w:tabs>
          <w:tab w:val="left" w:pos="2491"/>
        </w:tabs>
        <w:autoSpaceDE w:val="0"/>
        <w:autoSpaceDN w:val="0"/>
        <w:spacing w:before="25" w:after="0" w:line="240" w:lineRule="auto"/>
        <w:ind w:left="876"/>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м</w:t>
      </w:r>
      <w:r w:rsidRPr="007B3D44">
        <w:rPr>
          <w:rFonts w:ascii="Times New Roman" w:hAnsi="Times New Roman"/>
          <w:position w:val="9"/>
          <w:sz w:val="16"/>
          <w:szCs w:val="24"/>
          <w:u w:val="single"/>
          <w:lang w:val="uk-UA"/>
        </w:rPr>
        <w:t>2</w:t>
      </w:r>
      <w:r w:rsidRPr="007B3D44">
        <w:rPr>
          <w:rFonts w:ascii="Times New Roman" w:hAnsi="Times New Roman"/>
          <w:sz w:val="24"/>
          <w:szCs w:val="24"/>
          <w:u w:val="single"/>
          <w:lang w:val="uk-UA"/>
        </w:rPr>
        <w:t>.</w:t>
      </w:r>
    </w:p>
    <w:p w:rsidR="00C45E86" w:rsidRPr="007B3D44" w:rsidRDefault="00C45E86" w:rsidP="00C45E86">
      <w:pPr>
        <w:widowControl w:val="0"/>
        <w:autoSpaceDE w:val="0"/>
        <w:autoSpaceDN w:val="0"/>
        <w:spacing w:before="243"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У зборах взяли участь особисто та/або через представників співвласники в кількості</w:t>
      </w:r>
    </w:p>
    <w:p w:rsidR="00C45E86" w:rsidRPr="007B3D44" w:rsidRDefault="00C45E86" w:rsidP="00C45E86">
      <w:pPr>
        <w:widowControl w:val="0"/>
        <w:tabs>
          <w:tab w:val="left" w:pos="2251"/>
          <w:tab w:val="left" w:pos="5548"/>
        </w:tabs>
        <w:autoSpaceDE w:val="0"/>
        <w:autoSpaceDN w:val="0"/>
        <w:spacing w:before="41" w:after="0" w:line="259" w:lineRule="auto"/>
        <w:ind w:left="876" w:right="780"/>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r>
      <w:r w:rsidRPr="007B3D44">
        <w:rPr>
          <w:rFonts w:ascii="Times New Roman" w:hAnsi="Times New Roman"/>
          <w:spacing w:val="-1"/>
          <w:sz w:val="24"/>
          <w:szCs w:val="24"/>
          <w:u w:val="single"/>
          <w:lang w:val="uk-UA"/>
        </w:rPr>
        <w:t xml:space="preserve"> </w:t>
      </w:r>
      <w:r w:rsidRPr="007B3D44">
        <w:rPr>
          <w:rFonts w:ascii="Times New Roman" w:hAnsi="Times New Roman"/>
          <w:sz w:val="24"/>
          <w:szCs w:val="24"/>
          <w:u w:val="single"/>
          <w:lang w:val="uk-UA"/>
        </w:rPr>
        <w:t>осіб, яким належать квартири та/або нежитлові приміщення багатоквартирного будинку</w:t>
      </w:r>
      <w:r w:rsidRPr="007B3D44">
        <w:rPr>
          <w:rFonts w:ascii="Times New Roman" w:hAnsi="Times New Roman"/>
          <w:spacing w:val="-9"/>
          <w:sz w:val="24"/>
          <w:szCs w:val="24"/>
          <w:u w:val="single"/>
          <w:lang w:val="uk-UA"/>
        </w:rPr>
        <w:t xml:space="preserve"> </w:t>
      </w:r>
      <w:r w:rsidRPr="007B3D44">
        <w:rPr>
          <w:rFonts w:ascii="Times New Roman" w:hAnsi="Times New Roman"/>
          <w:sz w:val="24"/>
          <w:szCs w:val="24"/>
          <w:u w:val="single"/>
          <w:lang w:val="uk-UA"/>
        </w:rPr>
        <w:t>загальною</w:t>
      </w:r>
      <w:r w:rsidRPr="007B3D44">
        <w:rPr>
          <w:rFonts w:ascii="Times New Roman" w:hAnsi="Times New Roman"/>
          <w:spacing w:val="-1"/>
          <w:sz w:val="24"/>
          <w:szCs w:val="24"/>
          <w:u w:val="single"/>
          <w:lang w:val="uk-UA"/>
        </w:rPr>
        <w:t xml:space="preserve"> </w:t>
      </w:r>
      <w:r w:rsidRPr="007B3D44">
        <w:rPr>
          <w:rFonts w:ascii="Times New Roman" w:hAnsi="Times New Roman"/>
          <w:sz w:val="24"/>
          <w:szCs w:val="24"/>
          <w:u w:val="single"/>
          <w:lang w:val="uk-UA"/>
        </w:rPr>
        <w:t xml:space="preserve">площею </w:t>
      </w:r>
      <w:r w:rsidRPr="007B3D44">
        <w:rPr>
          <w:rFonts w:ascii="Times New Roman" w:hAnsi="Times New Roman"/>
          <w:sz w:val="24"/>
          <w:szCs w:val="24"/>
          <w:u w:val="single"/>
          <w:lang w:val="uk-UA"/>
        </w:rPr>
        <w:tab/>
        <w:t>м</w:t>
      </w:r>
      <w:r w:rsidRPr="007B3D44">
        <w:rPr>
          <w:rFonts w:ascii="Times New Roman" w:hAnsi="Times New Roman"/>
          <w:position w:val="9"/>
          <w:sz w:val="16"/>
          <w:szCs w:val="24"/>
          <w:u w:val="single"/>
          <w:lang w:val="uk-UA"/>
        </w:rPr>
        <w:t>2</w:t>
      </w:r>
      <w:r w:rsidRPr="007B3D44">
        <w:rPr>
          <w:rFonts w:ascii="Times New Roman" w:hAnsi="Times New Roman"/>
          <w:sz w:val="24"/>
          <w:szCs w:val="24"/>
          <w:u w:val="single"/>
          <w:lang w:val="uk-UA"/>
        </w:rPr>
        <w:t>.</w:t>
      </w:r>
    </w:p>
    <w:p w:rsidR="00C45E86" w:rsidRPr="007B3D44" w:rsidRDefault="00C45E86" w:rsidP="00C45E86">
      <w:pPr>
        <w:widowControl w:val="0"/>
        <w:tabs>
          <w:tab w:val="left" w:pos="1992"/>
          <w:tab w:val="left" w:pos="3474"/>
          <w:tab w:val="left" w:pos="4860"/>
          <w:tab w:val="left" w:pos="5669"/>
          <w:tab w:val="left" w:pos="6570"/>
          <w:tab w:val="left" w:pos="7736"/>
          <w:tab w:val="left" w:pos="8600"/>
          <w:tab w:val="left" w:pos="9384"/>
        </w:tabs>
        <w:autoSpaceDE w:val="0"/>
        <w:autoSpaceDN w:val="0"/>
        <w:spacing w:before="218"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У</w:t>
      </w:r>
      <w:r w:rsidRPr="007B3D44">
        <w:rPr>
          <w:rFonts w:ascii="Times New Roman" w:hAnsi="Times New Roman"/>
          <w:sz w:val="24"/>
          <w:szCs w:val="24"/>
          <w:u w:val="single"/>
          <w:lang w:val="uk-UA"/>
        </w:rPr>
        <w:tab/>
        <w:t>письмовому</w:t>
      </w:r>
      <w:r w:rsidRPr="007B3D44">
        <w:rPr>
          <w:rFonts w:ascii="Times New Roman" w:hAnsi="Times New Roman"/>
          <w:sz w:val="24"/>
          <w:szCs w:val="24"/>
          <w:u w:val="single"/>
          <w:lang w:val="uk-UA"/>
        </w:rPr>
        <w:tab/>
        <w:t>опитуванні</w:t>
      </w:r>
      <w:r w:rsidRPr="007B3D44">
        <w:rPr>
          <w:rFonts w:ascii="Times New Roman" w:hAnsi="Times New Roman"/>
          <w:sz w:val="24"/>
          <w:szCs w:val="24"/>
          <w:u w:val="single"/>
          <w:lang w:val="uk-UA"/>
        </w:rPr>
        <w:tab/>
        <w:t>взяли</w:t>
      </w:r>
      <w:r w:rsidRPr="007B3D44">
        <w:rPr>
          <w:rFonts w:ascii="Times New Roman" w:hAnsi="Times New Roman"/>
          <w:sz w:val="24"/>
          <w:szCs w:val="24"/>
          <w:u w:val="single"/>
          <w:lang w:val="uk-UA"/>
        </w:rPr>
        <w:tab/>
        <w:t>участь</w:t>
      </w:r>
      <w:r w:rsidRPr="007B3D44">
        <w:rPr>
          <w:rFonts w:ascii="Times New Roman" w:hAnsi="Times New Roman"/>
          <w:sz w:val="24"/>
          <w:szCs w:val="24"/>
          <w:u w:val="single"/>
          <w:lang w:val="uk-UA"/>
        </w:rPr>
        <w:tab/>
        <w:t>особисто</w:t>
      </w:r>
      <w:r w:rsidRPr="007B3D44">
        <w:rPr>
          <w:rFonts w:ascii="Times New Roman" w:hAnsi="Times New Roman"/>
          <w:sz w:val="24"/>
          <w:szCs w:val="24"/>
          <w:u w:val="single"/>
          <w:lang w:val="uk-UA"/>
        </w:rPr>
        <w:tab/>
        <w:t>та/або</w:t>
      </w:r>
      <w:r w:rsidRPr="007B3D44">
        <w:rPr>
          <w:rFonts w:ascii="Times New Roman" w:hAnsi="Times New Roman"/>
          <w:sz w:val="24"/>
          <w:szCs w:val="24"/>
          <w:u w:val="single"/>
          <w:lang w:val="uk-UA"/>
        </w:rPr>
        <w:tab/>
        <w:t>через</w:t>
      </w:r>
      <w:r w:rsidRPr="007B3D44">
        <w:rPr>
          <w:rFonts w:ascii="Times New Roman" w:hAnsi="Times New Roman"/>
          <w:sz w:val="24"/>
          <w:szCs w:val="24"/>
          <w:u w:val="single"/>
          <w:lang w:val="uk-UA"/>
        </w:rPr>
        <w:tab/>
        <w:t>представників</w:t>
      </w:r>
    </w:p>
    <w:p w:rsidR="00C45E86" w:rsidRPr="007B3D44" w:rsidRDefault="00C45E86" w:rsidP="00C45E86">
      <w:pPr>
        <w:widowControl w:val="0"/>
        <w:tabs>
          <w:tab w:val="left" w:pos="5220"/>
        </w:tabs>
        <w:autoSpaceDE w:val="0"/>
        <w:autoSpaceDN w:val="0"/>
        <w:spacing w:before="41" w:after="0" w:line="240" w:lineRule="auto"/>
        <w:ind w:left="876"/>
        <w:rPr>
          <w:rFonts w:ascii="Times New Roman" w:hAnsi="Times New Roman"/>
          <w:sz w:val="24"/>
          <w:szCs w:val="24"/>
          <w:u w:val="single"/>
          <w:lang w:val="uk-UA"/>
        </w:rPr>
      </w:pPr>
      <w:r w:rsidRPr="007B3D44">
        <w:rPr>
          <w:rFonts w:ascii="Times New Roman" w:hAnsi="Times New Roman"/>
          <w:sz w:val="24"/>
          <w:szCs w:val="24"/>
          <w:u w:val="single"/>
          <w:lang w:val="uk-UA"/>
        </w:rPr>
        <w:t xml:space="preserve">співвласники  </w:t>
      </w:r>
      <w:r w:rsidRPr="007B3D44">
        <w:rPr>
          <w:rFonts w:ascii="Times New Roman" w:hAnsi="Times New Roman"/>
          <w:spacing w:val="7"/>
          <w:sz w:val="24"/>
          <w:szCs w:val="24"/>
          <w:u w:val="single"/>
          <w:lang w:val="uk-UA"/>
        </w:rPr>
        <w:t xml:space="preserve"> </w:t>
      </w:r>
      <w:r w:rsidRPr="007B3D44">
        <w:rPr>
          <w:rFonts w:ascii="Times New Roman" w:hAnsi="Times New Roman"/>
          <w:sz w:val="24"/>
          <w:szCs w:val="24"/>
          <w:u w:val="single"/>
          <w:lang w:val="uk-UA"/>
        </w:rPr>
        <w:t xml:space="preserve">в  </w:t>
      </w:r>
      <w:r w:rsidRPr="007B3D44">
        <w:rPr>
          <w:rFonts w:ascii="Times New Roman" w:hAnsi="Times New Roman"/>
          <w:spacing w:val="3"/>
          <w:sz w:val="24"/>
          <w:szCs w:val="24"/>
          <w:u w:val="single"/>
          <w:lang w:val="uk-UA"/>
        </w:rPr>
        <w:t xml:space="preserve"> </w:t>
      </w:r>
      <w:r w:rsidRPr="007B3D44">
        <w:rPr>
          <w:rFonts w:ascii="Times New Roman" w:hAnsi="Times New Roman"/>
          <w:sz w:val="24"/>
          <w:szCs w:val="24"/>
          <w:u w:val="single"/>
          <w:lang w:val="uk-UA"/>
        </w:rPr>
        <w:t xml:space="preserve">кількості осіб,   яким   належать   квартири   та/або  </w:t>
      </w:r>
      <w:r w:rsidRPr="007B3D44">
        <w:rPr>
          <w:rFonts w:ascii="Times New Roman" w:hAnsi="Times New Roman"/>
          <w:spacing w:val="36"/>
          <w:sz w:val="24"/>
          <w:szCs w:val="24"/>
          <w:u w:val="single"/>
          <w:lang w:val="uk-UA"/>
        </w:rPr>
        <w:t xml:space="preserve"> </w:t>
      </w:r>
      <w:r w:rsidRPr="007B3D44">
        <w:rPr>
          <w:rFonts w:ascii="Times New Roman" w:hAnsi="Times New Roman"/>
          <w:sz w:val="24"/>
          <w:szCs w:val="24"/>
          <w:u w:val="single"/>
          <w:lang w:val="uk-UA"/>
        </w:rPr>
        <w:t>нежитлові  приміщення</w:t>
      </w:r>
      <w:r w:rsidRPr="007B3D44">
        <w:rPr>
          <w:rFonts w:ascii="Times New Roman" w:hAnsi="Times New Roman"/>
          <w:sz w:val="24"/>
          <w:szCs w:val="24"/>
          <w:u w:val="single"/>
          <w:lang w:val="uk-UA"/>
        </w:rPr>
        <w:tab/>
        <w:t>у</w:t>
      </w:r>
      <w:r w:rsidRPr="007B3D44">
        <w:rPr>
          <w:rFonts w:ascii="Times New Roman" w:hAnsi="Times New Roman"/>
          <w:sz w:val="24"/>
          <w:szCs w:val="24"/>
          <w:u w:val="single"/>
          <w:lang w:val="uk-UA"/>
        </w:rPr>
        <w:tab/>
        <w:t>багатоквартирному</w:t>
      </w:r>
      <w:r w:rsidRPr="007B3D44">
        <w:rPr>
          <w:rFonts w:ascii="Times New Roman" w:hAnsi="Times New Roman"/>
          <w:sz w:val="24"/>
          <w:szCs w:val="24"/>
          <w:u w:val="single"/>
          <w:lang w:val="uk-UA"/>
        </w:rPr>
        <w:tab/>
        <w:t>будинку</w:t>
      </w:r>
      <w:r w:rsidRPr="007B3D44">
        <w:rPr>
          <w:rFonts w:ascii="Times New Roman" w:hAnsi="Times New Roman"/>
          <w:sz w:val="24"/>
          <w:szCs w:val="24"/>
          <w:u w:val="single"/>
          <w:lang w:val="uk-UA"/>
        </w:rPr>
        <w:tab/>
        <w:t>загальною</w:t>
      </w:r>
      <w:r w:rsidRPr="007B3D44">
        <w:rPr>
          <w:rFonts w:ascii="Times New Roman" w:hAnsi="Times New Roman"/>
          <w:sz w:val="24"/>
          <w:szCs w:val="24"/>
          <w:u w:val="single"/>
          <w:lang w:val="uk-UA"/>
        </w:rPr>
        <w:tab/>
        <w:t>площею</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r>
      <w:r w:rsidRPr="007B3D44">
        <w:rPr>
          <w:rFonts w:ascii="Times New Roman" w:hAnsi="Times New Roman"/>
          <w:sz w:val="24"/>
          <w:szCs w:val="24"/>
          <w:u w:val="single"/>
          <w:lang w:val="uk-UA"/>
        </w:rPr>
        <w:tab/>
      </w:r>
      <w:r w:rsidRPr="007B3D44">
        <w:rPr>
          <w:rFonts w:ascii="Times New Roman" w:hAnsi="Times New Roman"/>
          <w:spacing w:val="3"/>
          <w:sz w:val="24"/>
          <w:szCs w:val="24"/>
          <w:u w:val="single"/>
          <w:lang w:val="uk-UA"/>
        </w:rPr>
        <w:t>м</w:t>
      </w:r>
      <w:r w:rsidRPr="007B3D44">
        <w:rPr>
          <w:rFonts w:ascii="Times New Roman" w:hAnsi="Times New Roman"/>
          <w:spacing w:val="3"/>
          <w:position w:val="9"/>
          <w:sz w:val="16"/>
          <w:szCs w:val="24"/>
          <w:u w:val="single"/>
          <w:lang w:val="uk-UA"/>
        </w:rPr>
        <w:t xml:space="preserve">2 </w:t>
      </w:r>
      <w:r w:rsidRPr="007B3D44">
        <w:rPr>
          <w:rFonts w:ascii="Times New Roman" w:hAnsi="Times New Roman"/>
          <w:sz w:val="24"/>
          <w:szCs w:val="24"/>
          <w:u w:val="single"/>
          <w:lang w:val="uk-UA"/>
        </w:rPr>
        <w:t>(заповнюється в разі проведення письмового</w:t>
      </w:r>
      <w:r w:rsidRPr="007B3D44">
        <w:rPr>
          <w:rFonts w:ascii="Times New Roman" w:hAnsi="Times New Roman"/>
          <w:spacing w:val="-3"/>
          <w:sz w:val="24"/>
          <w:szCs w:val="24"/>
          <w:u w:val="single"/>
          <w:lang w:val="uk-UA"/>
        </w:rPr>
        <w:t xml:space="preserve"> </w:t>
      </w:r>
      <w:r w:rsidRPr="007B3D44">
        <w:rPr>
          <w:rFonts w:ascii="Times New Roman" w:hAnsi="Times New Roman"/>
          <w:sz w:val="24"/>
          <w:szCs w:val="24"/>
          <w:u w:val="single"/>
          <w:lang w:val="uk-UA"/>
        </w:rPr>
        <w:t>опитування).</w:t>
      </w:r>
    </w:p>
    <w:p w:rsidR="00C45E86" w:rsidRPr="007B3D44" w:rsidRDefault="00C45E86" w:rsidP="00C45E86">
      <w:pPr>
        <w:widowControl w:val="0"/>
        <w:autoSpaceDE w:val="0"/>
        <w:autoSpaceDN w:val="0"/>
        <w:spacing w:before="1" w:after="0" w:line="240" w:lineRule="auto"/>
        <w:rPr>
          <w:rFonts w:ascii="Times New Roman" w:hAnsi="Times New Roman"/>
          <w:sz w:val="9"/>
          <w:szCs w:val="24"/>
          <w:u w:val="single"/>
          <w:lang w:val="uk-UA"/>
        </w:rPr>
      </w:pPr>
    </w:p>
    <w:p w:rsidR="00C45E86" w:rsidRPr="007B3D44" w:rsidRDefault="00C45E86" w:rsidP="00C45E86">
      <w:pPr>
        <w:widowControl w:val="0"/>
        <w:autoSpaceDE w:val="0"/>
        <w:autoSpaceDN w:val="0"/>
        <w:spacing w:before="90" w:after="0"/>
        <w:ind w:left="876"/>
        <w:rPr>
          <w:rFonts w:ascii="Times New Roman" w:hAnsi="Times New Roman"/>
          <w:i/>
          <w:sz w:val="24"/>
          <w:u w:val="single"/>
          <w:lang w:val="uk-UA"/>
        </w:rPr>
      </w:pPr>
      <w:r w:rsidRPr="007B3D44">
        <w:rPr>
          <w:rFonts w:ascii="Times New Roman" w:hAnsi="Times New Roman"/>
          <w:sz w:val="24"/>
          <w:u w:val="single"/>
          <w:lang w:val="uk-UA"/>
        </w:rPr>
        <w:t xml:space="preserve">Підпис(и), прізвище(а), ініціали особи (осіб), що склала(и) протокол </w:t>
      </w:r>
      <w:r w:rsidRPr="007B3D44">
        <w:rPr>
          <w:rFonts w:ascii="Times New Roman" w:hAnsi="Times New Roman"/>
          <w:i/>
          <w:sz w:val="24"/>
          <w:u w:val="single"/>
          <w:lang w:val="uk-UA"/>
        </w:rPr>
        <w:t>(повторюється на кожній сторінці)</w:t>
      </w:r>
    </w:p>
    <w:p w:rsidR="00C45E86" w:rsidRPr="007B3D44" w:rsidRDefault="00C45E86" w:rsidP="00C45E86">
      <w:pPr>
        <w:widowControl w:val="0"/>
        <w:autoSpaceDE w:val="0"/>
        <w:autoSpaceDN w:val="0"/>
        <w:spacing w:before="7" w:after="0" w:line="240" w:lineRule="auto"/>
        <w:rPr>
          <w:rFonts w:ascii="Times New Roman" w:hAnsi="Times New Roman"/>
          <w:i/>
          <w:sz w:val="9"/>
          <w:szCs w:val="24"/>
          <w:u w:val="single"/>
          <w:lang w:val="uk-UA"/>
        </w:rPr>
      </w:pPr>
    </w:p>
    <w:p w:rsidR="00C45E86" w:rsidRPr="007B3D44" w:rsidRDefault="00C45E86" w:rsidP="00C45E86">
      <w:pPr>
        <w:spacing w:after="0" w:line="240" w:lineRule="auto"/>
        <w:rPr>
          <w:rFonts w:ascii="Times New Roman" w:hAnsi="Times New Roman"/>
          <w:sz w:val="9"/>
          <w:u w:val="single"/>
          <w:lang w:val="uk-UA" w:eastAsia="uk-UA"/>
        </w:rPr>
        <w:sectPr w:rsidR="00C45E86" w:rsidRPr="007B3D44">
          <w:type w:val="continuous"/>
          <w:pgSz w:w="12240" w:h="15840"/>
          <w:pgMar w:top="780" w:right="360" w:bottom="280" w:left="540" w:header="708" w:footer="708" w:gutter="0"/>
          <w:cols w:space="720"/>
        </w:sectPr>
      </w:pPr>
    </w:p>
    <w:p w:rsidR="00C45E86" w:rsidRPr="007B3D44" w:rsidRDefault="00C45E86" w:rsidP="00C45E86">
      <w:pPr>
        <w:widowControl w:val="0"/>
        <w:autoSpaceDE w:val="0"/>
        <w:autoSpaceDN w:val="0"/>
        <w:spacing w:after="0" w:line="240" w:lineRule="auto"/>
        <w:rPr>
          <w:rFonts w:ascii="Times New Roman" w:hAnsi="Times New Roman"/>
          <w:i/>
          <w:sz w:val="26"/>
          <w:szCs w:val="24"/>
          <w:u w:val="single"/>
          <w:lang w:val="uk-UA"/>
        </w:rPr>
      </w:pPr>
    </w:p>
    <w:p w:rsidR="00C45E86" w:rsidRPr="007B3D44" w:rsidRDefault="00C45E86" w:rsidP="00C45E86">
      <w:pPr>
        <w:widowControl w:val="0"/>
        <w:autoSpaceDE w:val="0"/>
        <w:autoSpaceDN w:val="0"/>
        <w:spacing w:after="0" w:line="240" w:lineRule="auto"/>
        <w:rPr>
          <w:rFonts w:ascii="Times New Roman" w:hAnsi="Times New Roman"/>
          <w:i/>
          <w:sz w:val="26"/>
          <w:szCs w:val="24"/>
          <w:u w:val="single"/>
          <w:lang w:val="uk-UA"/>
        </w:rPr>
      </w:pPr>
    </w:p>
    <w:p w:rsidR="00C45E86" w:rsidRPr="007B3D44" w:rsidRDefault="00C45E86" w:rsidP="00C45E86">
      <w:pPr>
        <w:widowControl w:val="0"/>
        <w:autoSpaceDE w:val="0"/>
        <w:autoSpaceDN w:val="0"/>
        <w:spacing w:after="0" w:line="240" w:lineRule="auto"/>
        <w:rPr>
          <w:rFonts w:ascii="Times New Roman" w:hAnsi="Times New Roman"/>
          <w:i/>
          <w:sz w:val="26"/>
          <w:szCs w:val="24"/>
          <w:u w:val="single"/>
          <w:lang w:val="uk-UA"/>
        </w:rPr>
      </w:pPr>
    </w:p>
    <w:p w:rsidR="00C45E86" w:rsidRPr="007B3D44" w:rsidRDefault="00C45E86" w:rsidP="00C45E86">
      <w:pPr>
        <w:widowControl w:val="0"/>
        <w:autoSpaceDE w:val="0"/>
        <w:autoSpaceDN w:val="0"/>
        <w:spacing w:after="0" w:line="240" w:lineRule="auto"/>
        <w:rPr>
          <w:rFonts w:ascii="Times New Roman" w:hAnsi="Times New Roman"/>
          <w:i/>
          <w:sz w:val="26"/>
          <w:szCs w:val="24"/>
          <w:u w:val="single"/>
          <w:lang w:val="uk-UA"/>
        </w:rPr>
      </w:pPr>
    </w:p>
    <w:p w:rsidR="00C45E86" w:rsidRPr="007B3D44" w:rsidRDefault="00C45E86" w:rsidP="00C45E86">
      <w:pPr>
        <w:widowControl w:val="0"/>
        <w:autoSpaceDE w:val="0"/>
        <w:autoSpaceDN w:val="0"/>
        <w:spacing w:before="10" w:after="0" w:line="240" w:lineRule="auto"/>
        <w:rPr>
          <w:rFonts w:ascii="Times New Roman" w:hAnsi="Times New Roman"/>
          <w:i/>
          <w:sz w:val="38"/>
          <w:szCs w:val="24"/>
          <w:u w:val="single"/>
          <w:lang w:val="uk-UA"/>
        </w:rPr>
      </w:pPr>
    </w:p>
    <w:p w:rsidR="00C45E86" w:rsidRPr="007B3D44" w:rsidRDefault="00C45E86" w:rsidP="00C45E86">
      <w:pPr>
        <w:widowControl w:val="0"/>
        <w:autoSpaceDE w:val="0"/>
        <w:autoSpaceDN w:val="0"/>
        <w:spacing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ІІ. ПОРЯДОК ДЕННИЙ ЗБОРІВ</w:t>
      </w:r>
    </w:p>
    <w:p w:rsidR="00C45E86" w:rsidRPr="007B3D44" w:rsidRDefault="00C45E86" w:rsidP="00C45E86">
      <w:pPr>
        <w:widowControl w:val="0"/>
        <w:tabs>
          <w:tab w:val="left" w:pos="2719"/>
          <w:tab w:val="left" w:pos="5431"/>
        </w:tabs>
        <w:autoSpaceDE w:val="0"/>
        <w:autoSpaceDN w:val="0"/>
        <w:spacing w:before="90"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eastAsia="uk-UA"/>
        </w:rPr>
        <w:br w:type="column"/>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autoSpaceDE w:val="0"/>
        <w:autoSpaceDN w:val="0"/>
        <w:spacing w:before="1" w:after="0" w:line="240" w:lineRule="auto"/>
        <w:rPr>
          <w:rFonts w:ascii="Times New Roman" w:hAnsi="Times New Roman"/>
          <w:sz w:val="21"/>
          <w:szCs w:val="24"/>
          <w:u w:val="single"/>
          <w:lang w:val="uk-UA"/>
        </w:rPr>
      </w:pPr>
    </w:p>
    <w:p w:rsidR="00C45E86" w:rsidRPr="007B3D44" w:rsidRDefault="00C45E86" w:rsidP="00C45E86">
      <w:pPr>
        <w:widowControl w:val="0"/>
        <w:tabs>
          <w:tab w:val="left" w:pos="2719"/>
          <w:tab w:val="left" w:pos="5431"/>
        </w:tabs>
        <w:autoSpaceDE w:val="0"/>
        <w:autoSpaceDN w:val="0"/>
        <w:spacing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autoSpaceDE w:val="0"/>
        <w:autoSpaceDN w:val="0"/>
        <w:spacing w:before="10" w:after="0" w:line="240" w:lineRule="auto"/>
        <w:rPr>
          <w:rFonts w:ascii="Times New Roman" w:hAnsi="Times New Roman"/>
          <w:sz w:val="20"/>
          <w:szCs w:val="24"/>
          <w:u w:val="single"/>
          <w:lang w:val="uk-UA"/>
        </w:rPr>
      </w:pPr>
    </w:p>
    <w:p w:rsidR="00C45E86" w:rsidRPr="007B3D44" w:rsidRDefault="00C45E86" w:rsidP="00C45E86">
      <w:pPr>
        <w:widowControl w:val="0"/>
        <w:tabs>
          <w:tab w:val="left" w:pos="2719"/>
          <w:tab w:val="left" w:pos="5431"/>
        </w:tabs>
        <w:autoSpaceDE w:val="0"/>
        <w:autoSpaceDN w:val="0"/>
        <w:spacing w:before="1"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spacing w:after="0" w:line="240" w:lineRule="auto"/>
        <w:rPr>
          <w:rFonts w:ascii="Times New Roman" w:hAnsi="Times New Roman"/>
          <w:u w:val="single"/>
          <w:lang w:val="uk-UA" w:eastAsia="uk-UA"/>
        </w:rPr>
        <w:sectPr w:rsidR="00C45E86" w:rsidRPr="007B3D44">
          <w:type w:val="continuous"/>
          <w:pgSz w:w="12240" w:h="15840"/>
          <w:pgMar w:top="780" w:right="360" w:bottom="280" w:left="540" w:header="708" w:footer="708" w:gutter="0"/>
          <w:cols w:num="2" w:space="720" w:equalWidth="0">
            <w:col w:w="4968" w:space="383"/>
            <w:col w:w="5989"/>
          </w:cols>
        </w:sectPr>
      </w:pPr>
    </w:p>
    <w:p w:rsidR="00C45E86" w:rsidRPr="007B3D44" w:rsidRDefault="00C45E86" w:rsidP="00C45E86">
      <w:pPr>
        <w:widowControl w:val="0"/>
        <w:autoSpaceDE w:val="0"/>
        <w:autoSpaceDN w:val="0"/>
        <w:spacing w:before="1" w:after="0" w:line="240" w:lineRule="auto"/>
        <w:rPr>
          <w:rFonts w:ascii="Times New Roman" w:hAnsi="Times New Roman"/>
          <w:sz w:val="13"/>
          <w:szCs w:val="24"/>
          <w:u w:val="single"/>
          <w:lang w:val="uk-UA"/>
        </w:rPr>
      </w:pPr>
    </w:p>
    <w:p w:rsidR="00C45E86" w:rsidRPr="007B3D44" w:rsidRDefault="00C45E86" w:rsidP="00C45E86">
      <w:pPr>
        <w:widowControl w:val="0"/>
        <w:tabs>
          <w:tab w:val="left" w:pos="9439"/>
        </w:tabs>
        <w:autoSpaceDE w:val="0"/>
        <w:autoSpaceDN w:val="0"/>
        <w:spacing w:before="90" w:after="0" w:line="240" w:lineRule="auto"/>
        <w:rPr>
          <w:rFonts w:ascii="Times New Roman" w:hAnsi="Times New Roman"/>
          <w:sz w:val="24"/>
          <w:szCs w:val="24"/>
          <w:u w:val="single"/>
          <w:lang w:val="uk-UA"/>
        </w:rPr>
      </w:pPr>
      <w:r w:rsidRPr="007B3D44">
        <w:rPr>
          <w:rFonts w:ascii="Times New Roman" w:hAnsi="Times New Roman"/>
          <w:sz w:val="24"/>
          <w:szCs w:val="24"/>
          <w:u w:val="single"/>
          <w:lang w:val="uk-UA"/>
        </w:rPr>
        <w:t xml:space="preserve">1.  </w:t>
      </w:r>
      <w:r w:rsidRPr="007B3D44">
        <w:rPr>
          <w:rFonts w:ascii="Times New Roman" w:hAnsi="Times New Roman"/>
          <w:sz w:val="24"/>
          <w:szCs w:val="24"/>
          <w:u w:val="single"/>
          <w:lang w:val="uk-UA"/>
        </w:rPr>
        <w:tab/>
      </w:r>
    </w:p>
    <w:p w:rsidR="00C45E86" w:rsidRPr="007B3D44" w:rsidRDefault="00C45E86" w:rsidP="00C45E86">
      <w:pPr>
        <w:widowControl w:val="0"/>
        <w:autoSpaceDE w:val="0"/>
        <w:autoSpaceDN w:val="0"/>
        <w:spacing w:before="1" w:after="0" w:line="240" w:lineRule="auto"/>
        <w:rPr>
          <w:rFonts w:ascii="Times New Roman" w:hAnsi="Times New Roman"/>
          <w:sz w:val="21"/>
          <w:szCs w:val="24"/>
          <w:u w:val="single"/>
          <w:lang w:val="uk-UA"/>
        </w:rPr>
      </w:pPr>
    </w:p>
    <w:p w:rsidR="00C45E86" w:rsidRPr="007B3D44" w:rsidRDefault="00C45E86" w:rsidP="00C45E86">
      <w:pPr>
        <w:widowControl w:val="0"/>
        <w:tabs>
          <w:tab w:val="left" w:pos="9560"/>
        </w:tabs>
        <w:autoSpaceDE w:val="0"/>
        <w:autoSpaceDN w:val="0"/>
        <w:spacing w:after="0" w:line="446" w:lineRule="auto"/>
        <w:rPr>
          <w:rFonts w:ascii="Times New Roman" w:hAnsi="Times New Roman"/>
          <w:sz w:val="24"/>
          <w:szCs w:val="24"/>
          <w:u w:val="single"/>
          <w:lang w:val="uk-UA"/>
        </w:rPr>
      </w:pPr>
      <w:r w:rsidRPr="007B3D44">
        <w:rPr>
          <w:rFonts w:ascii="Times New Roman" w:hAnsi="Times New Roman"/>
          <w:sz w:val="24"/>
          <w:szCs w:val="24"/>
          <w:u w:val="single"/>
          <w:lang w:val="uk-UA"/>
        </w:rPr>
        <w:t>2.</w:t>
      </w:r>
      <w:r w:rsidRPr="007B3D44">
        <w:rPr>
          <w:rFonts w:ascii="Times New Roman" w:hAnsi="Times New Roman"/>
          <w:sz w:val="24"/>
          <w:szCs w:val="24"/>
          <w:u w:val="single"/>
          <w:lang w:val="uk-UA"/>
        </w:rPr>
        <w:tab/>
        <w:t xml:space="preserve"> (перелік і нумерація продовжується за кількістю питань порядку</w:t>
      </w:r>
      <w:r w:rsidRPr="007B3D44">
        <w:rPr>
          <w:rFonts w:ascii="Times New Roman" w:hAnsi="Times New Roman"/>
          <w:spacing w:val="-19"/>
          <w:sz w:val="24"/>
          <w:szCs w:val="24"/>
          <w:u w:val="single"/>
          <w:lang w:val="uk-UA"/>
        </w:rPr>
        <w:t xml:space="preserve"> </w:t>
      </w:r>
      <w:r w:rsidRPr="007B3D44">
        <w:rPr>
          <w:rFonts w:ascii="Times New Roman" w:hAnsi="Times New Roman"/>
          <w:sz w:val="24"/>
          <w:szCs w:val="24"/>
          <w:u w:val="single"/>
          <w:lang w:val="uk-UA"/>
        </w:rPr>
        <w:t>денного)</w:t>
      </w:r>
    </w:p>
    <w:p w:rsidR="00C45E86" w:rsidRPr="007B3D44" w:rsidRDefault="00C45E86" w:rsidP="00C45E86">
      <w:pPr>
        <w:widowControl w:val="0"/>
        <w:autoSpaceDE w:val="0"/>
        <w:autoSpaceDN w:val="0"/>
        <w:spacing w:after="0" w:line="446" w:lineRule="auto"/>
        <w:rPr>
          <w:rFonts w:ascii="Times New Roman" w:hAnsi="Times New Roman"/>
          <w:u w:val="single"/>
          <w:lang w:val="uk-UA"/>
        </w:rPr>
      </w:pPr>
    </w:p>
    <w:p w:rsidR="00C45E86" w:rsidRPr="007B3D44" w:rsidRDefault="00C45E86" w:rsidP="00C45E86">
      <w:pPr>
        <w:widowControl w:val="0"/>
        <w:autoSpaceDE w:val="0"/>
        <w:autoSpaceDN w:val="0"/>
        <w:spacing w:before="64" w:after="0" w:line="240" w:lineRule="auto"/>
        <w:rPr>
          <w:rFonts w:ascii="Times New Roman" w:hAnsi="Times New Roman"/>
          <w:sz w:val="24"/>
          <w:szCs w:val="24"/>
          <w:u w:val="single"/>
          <w:lang w:val="uk-UA"/>
        </w:rPr>
      </w:pPr>
      <w:r w:rsidRPr="007B3D44">
        <w:rPr>
          <w:rFonts w:ascii="Times New Roman" w:hAnsi="Times New Roman"/>
          <w:sz w:val="24"/>
          <w:szCs w:val="24"/>
          <w:u w:val="single"/>
          <w:lang w:val="uk-UA"/>
        </w:rPr>
        <w:t>ІІІ. РОЗГЛЯД ПИТАНЬ ПОРЯДКУ ДЕННОГО ЗБОРІВ</w:t>
      </w:r>
    </w:p>
    <w:p w:rsidR="00C45E86" w:rsidRPr="007B3D44" w:rsidRDefault="00C45E86" w:rsidP="00C45E86">
      <w:pPr>
        <w:widowControl w:val="0"/>
        <w:autoSpaceDE w:val="0"/>
        <w:autoSpaceDN w:val="0"/>
        <w:spacing w:before="1" w:after="0" w:line="240" w:lineRule="auto"/>
        <w:rPr>
          <w:rFonts w:ascii="Times New Roman" w:hAnsi="Times New Roman"/>
          <w:sz w:val="21"/>
          <w:szCs w:val="24"/>
          <w:u w:val="single"/>
          <w:lang w:val="uk-UA"/>
        </w:rPr>
      </w:pPr>
    </w:p>
    <w:p w:rsidR="00C45E86" w:rsidRPr="007B3D44" w:rsidRDefault="00C45E86" w:rsidP="00C45E86">
      <w:pPr>
        <w:widowControl w:val="0"/>
        <w:tabs>
          <w:tab w:val="left" w:pos="9588"/>
        </w:tabs>
        <w:autoSpaceDE w:val="0"/>
        <w:autoSpaceDN w:val="0"/>
        <w:spacing w:after="0" w:line="240" w:lineRule="auto"/>
        <w:rPr>
          <w:rFonts w:ascii="Times New Roman" w:hAnsi="Times New Roman"/>
          <w:sz w:val="24"/>
          <w:szCs w:val="24"/>
          <w:u w:val="single"/>
          <w:lang w:val="uk-UA"/>
        </w:rPr>
      </w:pPr>
      <w:r w:rsidRPr="007B3D44">
        <w:rPr>
          <w:rFonts w:ascii="Times New Roman" w:hAnsi="Times New Roman"/>
          <w:sz w:val="24"/>
          <w:szCs w:val="24"/>
          <w:u w:val="single"/>
          <w:lang w:val="uk-UA"/>
        </w:rPr>
        <w:t>Питання порядку</w:t>
      </w:r>
      <w:r w:rsidRPr="007B3D44">
        <w:rPr>
          <w:rFonts w:ascii="Times New Roman" w:hAnsi="Times New Roman"/>
          <w:spacing w:val="-10"/>
          <w:sz w:val="24"/>
          <w:szCs w:val="24"/>
          <w:u w:val="single"/>
          <w:lang w:val="uk-UA"/>
        </w:rPr>
        <w:t xml:space="preserve"> </w:t>
      </w:r>
      <w:r w:rsidRPr="007B3D44">
        <w:rPr>
          <w:rFonts w:ascii="Times New Roman" w:hAnsi="Times New Roman"/>
          <w:sz w:val="24"/>
          <w:szCs w:val="24"/>
          <w:u w:val="single"/>
          <w:lang w:val="uk-UA"/>
        </w:rPr>
        <w:t>денного:</w:t>
      </w:r>
      <w:r w:rsidRPr="007B3D44">
        <w:rPr>
          <w:rFonts w:ascii="Times New Roman" w:hAnsi="Times New Roman"/>
          <w:spacing w:val="2"/>
          <w:sz w:val="24"/>
          <w:szCs w:val="24"/>
          <w:u w:val="single"/>
          <w:lang w:val="uk-UA"/>
        </w:rPr>
        <w:t xml:space="preserve"> </w:t>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r>
    </w:p>
    <w:p w:rsidR="00C45E86" w:rsidRPr="007B3D44" w:rsidRDefault="00C45E86" w:rsidP="00C45E86">
      <w:pPr>
        <w:widowControl w:val="0"/>
        <w:autoSpaceDE w:val="0"/>
        <w:autoSpaceDN w:val="0"/>
        <w:spacing w:after="0" w:line="240" w:lineRule="auto"/>
        <w:rPr>
          <w:rFonts w:ascii="Times New Roman" w:hAnsi="Times New Roman"/>
          <w:sz w:val="20"/>
          <w:szCs w:val="24"/>
          <w:u w:val="single"/>
          <w:lang w:val="uk-UA"/>
        </w:rPr>
      </w:pPr>
    </w:p>
    <w:p w:rsidR="00C45E86" w:rsidRPr="007B3D44" w:rsidRDefault="00C45E86" w:rsidP="00C45E86">
      <w:pPr>
        <w:widowControl w:val="0"/>
        <w:autoSpaceDE w:val="0"/>
        <w:autoSpaceDN w:val="0"/>
        <w:spacing w:before="7" w:after="0" w:line="240" w:lineRule="auto"/>
        <w:rPr>
          <w:rFonts w:ascii="Times New Roman" w:hAnsi="Times New Roman"/>
          <w:sz w:val="20"/>
          <w:szCs w:val="24"/>
          <w:u w:val="single"/>
          <w:lang w:val="uk-UA"/>
        </w:rPr>
      </w:pPr>
      <w:r w:rsidRPr="007B3D44">
        <w:rPr>
          <w:rFonts w:eastAsia="Calibri"/>
          <w:noProof/>
          <w:lang w:val="uk-UA" w:eastAsia="uk-UA"/>
        </w:rPr>
        <mc:AlternateContent>
          <mc:Choice Requires="wps">
            <w:drawing>
              <wp:anchor distT="0" distB="0" distL="0" distR="0" simplePos="0" relativeHeight="251659264" behindDoc="1" locked="0" layoutInCell="1" allowOverlap="1" wp14:anchorId="6E608537" wp14:editId="075B82D6">
                <wp:simplePos x="0" y="0"/>
                <wp:positionH relativeFrom="page">
                  <wp:posOffset>899160</wp:posOffset>
                </wp:positionH>
                <wp:positionV relativeFrom="paragraph">
                  <wp:posOffset>178435</wp:posOffset>
                </wp:positionV>
                <wp:extent cx="5487670" cy="0"/>
                <wp:effectExtent l="0" t="0" r="36830" b="19050"/>
                <wp:wrapTopAndBottom/>
                <wp:docPr id="1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76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41A21" id="Line 17"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14.05pt" to="502.9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" strokeweight=".48pt">
                <w10:wrap type="topAndBottom" anchorx="page"/>
              </v:line>
            </w:pict>
          </mc:Fallback>
        </mc:AlternateContent>
      </w:r>
    </w:p>
    <w:p w:rsidR="00C45E86" w:rsidRPr="007B3D44" w:rsidRDefault="00C45E86" w:rsidP="00C45E86">
      <w:pPr>
        <w:widowControl w:val="0"/>
        <w:autoSpaceDE w:val="0"/>
        <w:autoSpaceDN w:val="0"/>
        <w:spacing w:before="8" w:after="0" w:line="240" w:lineRule="auto"/>
        <w:rPr>
          <w:rFonts w:ascii="Times New Roman" w:hAnsi="Times New Roman"/>
          <w:sz w:val="10"/>
          <w:szCs w:val="24"/>
          <w:u w:val="single"/>
          <w:lang w:val="uk-UA"/>
        </w:rPr>
      </w:pPr>
    </w:p>
    <w:p w:rsidR="00C45E86" w:rsidRPr="007B3D44" w:rsidRDefault="00C45E86" w:rsidP="00C45E86">
      <w:pPr>
        <w:widowControl w:val="0"/>
        <w:autoSpaceDE w:val="0"/>
        <w:autoSpaceDN w:val="0"/>
        <w:spacing w:before="90" w:after="0" w:line="240" w:lineRule="auto"/>
        <w:ind w:left="3267"/>
        <w:rPr>
          <w:rFonts w:ascii="Times New Roman" w:hAnsi="Times New Roman"/>
          <w:sz w:val="24"/>
          <w:szCs w:val="24"/>
          <w:u w:val="single"/>
          <w:lang w:val="uk-UA"/>
        </w:rPr>
      </w:pPr>
      <w:r w:rsidRPr="007B3D44">
        <w:rPr>
          <w:rFonts w:ascii="Times New Roman" w:hAnsi="Times New Roman"/>
          <w:sz w:val="24"/>
          <w:szCs w:val="24"/>
          <w:u w:val="single"/>
          <w:lang w:val="uk-UA"/>
        </w:rPr>
        <w:t>(порядковий № та зміст питання порядку денного)</w:t>
      </w:r>
    </w:p>
    <w:p w:rsidR="00C45E86" w:rsidRPr="007B3D44" w:rsidRDefault="00C45E86" w:rsidP="00C45E86">
      <w:pPr>
        <w:widowControl w:val="0"/>
        <w:autoSpaceDE w:val="0"/>
        <w:autoSpaceDN w:val="0"/>
        <w:spacing w:after="0" w:line="240" w:lineRule="auto"/>
        <w:rPr>
          <w:rFonts w:ascii="Times New Roman" w:hAnsi="Times New Roman"/>
          <w:sz w:val="26"/>
          <w:szCs w:val="24"/>
          <w:u w:val="single"/>
          <w:lang w:val="uk-UA"/>
        </w:rPr>
      </w:pPr>
    </w:p>
    <w:p w:rsidR="00C45E86" w:rsidRPr="007B3D44" w:rsidRDefault="00C45E86" w:rsidP="00C45E86">
      <w:pPr>
        <w:widowControl w:val="0"/>
        <w:autoSpaceDE w:val="0"/>
        <w:autoSpaceDN w:val="0"/>
        <w:spacing w:after="0" w:line="240" w:lineRule="auto"/>
        <w:rPr>
          <w:rFonts w:ascii="Times New Roman" w:hAnsi="Times New Roman"/>
          <w:sz w:val="26"/>
          <w:szCs w:val="24"/>
          <w:u w:val="single"/>
          <w:lang w:val="uk-UA"/>
        </w:rPr>
      </w:pPr>
    </w:p>
    <w:p w:rsidR="00C45E86" w:rsidRPr="007B3D44" w:rsidRDefault="00C45E86" w:rsidP="00C45E86">
      <w:pPr>
        <w:widowControl w:val="0"/>
        <w:autoSpaceDE w:val="0"/>
        <w:autoSpaceDN w:val="0"/>
        <w:spacing w:before="160"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Пропозиція, яка ставиться на голосування щодо питання порядку денного:</w:t>
      </w:r>
    </w:p>
    <w:p w:rsidR="00C45E86" w:rsidRPr="007B3D44" w:rsidRDefault="00C45E86" w:rsidP="00C45E86">
      <w:pPr>
        <w:widowControl w:val="0"/>
        <w:autoSpaceDE w:val="0"/>
        <w:autoSpaceDN w:val="0"/>
        <w:spacing w:after="0" w:line="240" w:lineRule="auto"/>
        <w:rPr>
          <w:rFonts w:ascii="Times New Roman" w:hAnsi="Times New Roman"/>
          <w:sz w:val="20"/>
          <w:szCs w:val="24"/>
          <w:u w:val="single"/>
          <w:lang w:val="uk-UA"/>
        </w:rPr>
      </w:pPr>
    </w:p>
    <w:p w:rsidR="00C45E86" w:rsidRPr="007B3D44" w:rsidRDefault="00C45E86" w:rsidP="00C45E86">
      <w:pPr>
        <w:widowControl w:val="0"/>
        <w:autoSpaceDE w:val="0"/>
        <w:autoSpaceDN w:val="0"/>
        <w:spacing w:before="10" w:after="0" w:line="240" w:lineRule="auto"/>
        <w:rPr>
          <w:rFonts w:ascii="Times New Roman" w:hAnsi="Times New Roman"/>
          <w:sz w:val="20"/>
          <w:szCs w:val="24"/>
          <w:u w:val="single"/>
          <w:lang w:val="uk-UA"/>
        </w:rPr>
      </w:pPr>
      <w:r w:rsidRPr="007B3D44">
        <w:rPr>
          <w:rFonts w:eastAsia="Calibri"/>
          <w:noProof/>
          <w:lang w:val="uk-UA" w:eastAsia="uk-UA"/>
        </w:rPr>
        <mc:AlternateContent>
          <mc:Choice Requires="wps">
            <w:drawing>
              <wp:anchor distT="0" distB="0" distL="0" distR="0" simplePos="0" relativeHeight="251660288" behindDoc="1" locked="0" layoutInCell="1" allowOverlap="1" wp14:anchorId="07E38E4A" wp14:editId="4C6D824E">
                <wp:simplePos x="0" y="0"/>
                <wp:positionH relativeFrom="page">
                  <wp:posOffset>899160</wp:posOffset>
                </wp:positionH>
                <wp:positionV relativeFrom="paragraph">
                  <wp:posOffset>180340</wp:posOffset>
                </wp:positionV>
                <wp:extent cx="5486400" cy="0"/>
                <wp:effectExtent l="0" t="0" r="19050" b="19050"/>
                <wp:wrapTopAndBottom/>
                <wp:docPr id="16"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E2A8DD" id="Line 16" o:spid="_x0000_s1026" style="position:absolute;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14.2pt" to="502.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" strokeweight=".48pt">
                <w10:wrap type="topAndBottom" anchorx="page"/>
              </v:line>
            </w:pict>
          </mc:Fallback>
        </mc:AlternateContent>
      </w:r>
    </w:p>
    <w:p w:rsidR="00C45E86" w:rsidRPr="007B3D44" w:rsidRDefault="00C45E86" w:rsidP="00C45E86">
      <w:pPr>
        <w:widowControl w:val="0"/>
        <w:autoSpaceDE w:val="0"/>
        <w:autoSpaceDN w:val="0"/>
        <w:spacing w:before="6" w:after="0" w:line="240" w:lineRule="auto"/>
        <w:rPr>
          <w:rFonts w:ascii="Times New Roman" w:hAnsi="Times New Roman"/>
          <w:sz w:val="10"/>
          <w:szCs w:val="24"/>
          <w:u w:val="single"/>
          <w:lang w:val="uk-UA"/>
        </w:rPr>
      </w:pPr>
    </w:p>
    <w:p w:rsidR="00C45E86" w:rsidRPr="007B3D44" w:rsidRDefault="00C45E86" w:rsidP="00C45E86">
      <w:pPr>
        <w:widowControl w:val="0"/>
        <w:autoSpaceDE w:val="0"/>
        <w:autoSpaceDN w:val="0"/>
        <w:spacing w:before="90"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Голосування на зборах щодо питання порядку денного:</w:t>
      </w:r>
    </w:p>
    <w:p w:rsidR="00C45E86" w:rsidRPr="007B3D44" w:rsidRDefault="00C45E86" w:rsidP="00C45E86">
      <w:pPr>
        <w:widowControl w:val="0"/>
        <w:autoSpaceDE w:val="0"/>
        <w:autoSpaceDN w:val="0"/>
        <w:spacing w:before="7" w:after="0" w:line="240" w:lineRule="auto"/>
        <w:rPr>
          <w:rFonts w:ascii="Times New Roman" w:hAnsi="Times New Roman"/>
          <w:sz w:val="21"/>
          <w:szCs w:val="24"/>
          <w:u w:val="single"/>
          <w:lang w:val="uk-UA"/>
        </w:rPr>
      </w:pPr>
    </w:p>
    <w:tbl>
      <w:tblPr>
        <w:tblStyle w:val="TableNormal1"/>
        <w:tblW w:w="10206"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13"/>
        <w:gridCol w:w="1289"/>
        <w:gridCol w:w="1275"/>
        <w:gridCol w:w="2120"/>
        <w:gridCol w:w="1285"/>
        <w:gridCol w:w="1417"/>
        <w:gridCol w:w="1278"/>
        <w:gridCol w:w="1129"/>
      </w:tblGrid>
      <w:tr w:rsidR="007B3D44" w:rsidRPr="007B3D44" w:rsidTr="005A6AAE">
        <w:trPr>
          <w:trHeight w:val="3141"/>
        </w:trPr>
        <w:tc>
          <w:tcPr>
            <w:tcW w:w="413"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59" w:right="39" w:firstLine="31"/>
              <w:rPr>
                <w:rFonts w:ascii="Times New Roman" w:hAnsi="Times New Roman"/>
                <w:sz w:val="24"/>
                <w:u w:val="single"/>
                <w:lang w:val="uk-UA"/>
              </w:rPr>
            </w:pPr>
            <w:r w:rsidRPr="007B3D44">
              <w:rPr>
                <w:rFonts w:ascii="Times New Roman" w:hAnsi="Times New Roman"/>
                <w:sz w:val="24"/>
                <w:u w:val="single"/>
                <w:lang w:val="uk-UA"/>
              </w:rPr>
              <w:t>№ з/п</w:t>
            </w:r>
          </w:p>
        </w:tc>
        <w:tc>
          <w:tcPr>
            <w:tcW w:w="1289"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71" w:right="64"/>
              <w:jc w:val="center"/>
              <w:rPr>
                <w:rFonts w:ascii="Times New Roman" w:hAnsi="Times New Roman"/>
                <w:sz w:val="24"/>
                <w:u w:val="single"/>
                <w:lang w:val="uk-UA"/>
              </w:rPr>
            </w:pPr>
            <w:r w:rsidRPr="007B3D44">
              <w:rPr>
                <w:rFonts w:ascii="Times New Roman" w:hAnsi="Times New Roman"/>
                <w:sz w:val="24"/>
                <w:u w:val="single"/>
                <w:lang w:val="uk-UA"/>
              </w:rPr>
              <w:t>№    квартири/ нежитлово го     приміщенн я</w:t>
            </w:r>
          </w:p>
        </w:tc>
        <w:tc>
          <w:tcPr>
            <w:tcW w:w="1275"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64" w:right="58" w:firstLine="1"/>
              <w:jc w:val="center"/>
              <w:rPr>
                <w:rFonts w:ascii="Times New Roman" w:hAnsi="Times New Roman"/>
                <w:sz w:val="24"/>
                <w:u w:val="single"/>
                <w:lang w:val="uk-UA"/>
              </w:rPr>
            </w:pPr>
            <w:r w:rsidRPr="007B3D44">
              <w:rPr>
                <w:rFonts w:ascii="Times New Roman" w:hAnsi="Times New Roman"/>
                <w:sz w:val="24"/>
                <w:u w:val="single"/>
                <w:lang w:val="uk-UA"/>
              </w:rPr>
              <w:t>Загальна площа квартири/ нежитлово го     приміщенн я</w:t>
            </w:r>
          </w:p>
        </w:tc>
        <w:tc>
          <w:tcPr>
            <w:tcW w:w="2120"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64" w:right="54"/>
              <w:jc w:val="center"/>
              <w:rPr>
                <w:rFonts w:ascii="Times New Roman" w:hAnsi="Times New Roman"/>
                <w:sz w:val="24"/>
                <w:u w:val="single"/>
                <w:lang w:val="uk-UA"/>
              </w:rPr>
            </w:pPr>
            <w:r w:rsidRPr="007B3D44">
              <w:rPr>
                <w:rFonts w:ascii="Times New Roman" w:hAnsi="Times New Roman"/>
                <w:sz w:val="24"/>
                <w:u w:val="single"/>
                <w:lang w:val="uk-UA"/>
              </w:rPr>
              <w:t>Прізвище, ім’я, по батькові співвласника або його представника та</w:t>
            </w:r>
          </w:p>
          <w:p w:rsidR="00C45E86" w:rsidRPr="007B3D44" w:rsidRDefault="00C45E86" w:rsidP="005A6AAE">
            <w:pPr>
              <w:spacing w:after="0" w:line="240" w:lineRule="auto"/>
              <w:ind w:left="73" w:hanging="2"/>
              <w:jc w:val="center"/>
              <w:rPr>
                <w:rFonts w:ascii="Times New Roman" w:hAnsi="Times New Roman"/>
                <w:sz w:val="24"/>
                <w:u w:val="single"/>
                <w:lang w:val="uk-UA"/>
              </w:rPr>
            </w:pPr>
            <w:r w:rsidRPr="007B3D44">
              <w:rPr>
                <w:rFonts w:ascii="Times New Roman" w:hAnsi="Times New Roman"/>
                <w:spacing w:val="-4"/>
                <w:sz w:val="24"/>
                <w:u w:val="single"/>
                <w:lang w:val="uk-UA"/>
              </w:rPr>
              <w:t xml:space="preserve">документ, </w:t>
            </w:r>
            <w:r w:rsidRPr="007B3D44">
              <w:rPr>
                <w:rFonts w:ascii="Times New Roman" w:hAnsi="Times New Roman"/>
                <w:sz w:val="24"/>
                <w:u w:val="single"/>
                <w:lang w:val="uk-UA"/>
              </w:rPr>
              <w:t>що надає представнику повноваження на</w:t>
            </w:r>
            <w:r w:rsidRPr="007B3D44">
              <w:rPr>
                <w:rFonts w:ascii="Times New Roman" w:hAnsi="Times New Roman"/>
                <w:spacing w:val="-15"/>
                <w:sz w:val="24"/>
                <w:u w:val="single"/>
                <w:lang w:val="uk-UA"/>
              </w:rPr>
              <w:t xml:space="preserve"> </w:t>
            </w:r>
            <w:r w:rsidRPr="007B3D44">
              <w:rPr>
                <w:rFonts w:ascii="Times New Roman" w:hAnsi="Times New Roman"/>
                <w:sz w:val="24"/>
                <w:u w:val="single"/>
                <w:lang w:val="uk-UA"/>
              </w:rPr>
              <w:t>голосування</w:t>
            </w:r>
          </w:p>
        </w:tc>
        <w:tc>
          <w:tcPr>
            <w:tcW w:w="1285"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56" w:right="46" w:hanging="3"/>
              <w:jc w:val="center"/>
              <w:rPr>
                <w:rFonts w:ascii="Times New Roman" w:hAnsi="Times New Roman"/>
                <w:sz w:val="24"/>
                <w:u w:val="single"/>
                <w:lang w:val="uk-UA"/>
              </w:rPr>
            </w:pPr>
            <w:r w:rsidRPr="007B3D44">
              <w:rPr>
                <w:rFonts w:ascii="Times New Roman" w:hAnsi="Times New Roman"/>
                <w:sz w:val="24"/>
                <w:u w:val="single"/>
                <w:lang w:val="uk-UA"/>
              </w:rPr>
              <w:t>Документ, що   підтверджу є право власності на    квартиру/ нежитлове приміщенн я</w:t>
            </w:r>
          </w:p>
        </w:tc>
        <w:tc>
          <w:tcPr>
            <w:tcW w:w="1417"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53" w:right="67" w:firstLine="168"/>
              <w:rPr>
                <w:rFonts w:ascii="Times New Roman" w:hAnsi="Times New Roman"/>
                <w:sz w:val="24"/>
                <w:u w:val="single"/>
                <w:lang w:val="uk-UA"/>
              </w:rPr>
            </w:pPr>
            <w:r w:rsidRPr="007B3D44">
              <w:rPr>
                <w:rFonts w:ascii="Times New Roman" w:hAnsi="Times New Roman"/>
                <w:sz w:val="24"/>
                <w:u w:val="single"/>
                <w:lang w:val="uk-UA"/>
              </w:rPr>
              <w:t>Результат голосування («за»,</w:t>
            </w:r>
          </w:p>
          <w:p w:rsidR="00C45E86" w:rsidRPr="007B3D44" w:rsidRDefault="00C45E86" w:rsidP="00C45E86">
            <w:pPr>
              <w:spacing w:after="0" w:line="240" w:lineRule="auto"/>
              <w:ind w:left="53"/>
              <w:rPr>
                <w:rFonts w:ascii="Times New Roman" w:hAnsi="Times New Roman"/>
                <w:sz w:val="24"/>
                <w:u w:val="single"/>
                <w:lang w:val="uk-UA"/>
              </w:rPr>
            </w:pPr>
            <w:r w:rsidRPr="007B3D44">
              <w:rPr>
                <w:rFonts w:ascii="Times New Roman" w:hAnsi="Times New Roman"/>
                <w:sz w:val="24"/>
                <w:u w:val="single"/>
                <w:lang w:val="uk-UA"/>
              </w:rPr>
              <w:t>«проти»,</w:t>
            </w:r>
          </w:p>
          <w:p w:rsidR="00C45E86" w:rsidRPr="007B3D44" w:rsidRDefault="00C45E86" w:rsidP="00C45E86">
            <w:pPr>
              <w:spacing w:after="0" w:line="240" w:lineRule="auto"/>
              <w:ind w:left="53"/>
              <w:rPr>
                <w:rFonts w:ascii="Times New Roman" w:hAnsi="Times New Roman"/>
                <w:sz w:val="24"/>
                <w:u w:val="single"/>
                <w:lang w:val="uk-UA"/>
              </w:rPr>
            </w:pPr>
            <w:r w:rsidRPr="007B3D44">
              <w:rPr>
                <w:rFonts w:ascii="Times New Roman" w:hAnsi="Times New Roman"/>
                <w:sz w:val="24"/>
                <w:u w:val="single"/>
                <w:lang w:val="uk-UA"/>
              </w:rPr>
              <w:t>«утримався»</w:t>
            </w:r>
          </w:p>
          <w:p w:rsidR="00C45E86" w:rsidRPr="007B3D44" w:rsidRDefault="00C45E86" w:rsidP="00C45E86">
            <w:pPr>
              <w:spacing w:after="0" w:line="240" w:lineRule="auto"/>
              <w:ind w:left="53"/>
              <w:rPr>
                <w:rFonts w:ascii="Times New Roman" w:hAnsi="Times New Roman"/>
                <w:sz w:val="24"/>
                <w:u w:val="single"/>
                <w:lang w:val="uk-UA"/>
              </w:rPr>
            </w:pPr>
            <w:r w:rsidRPr="007B3D44">
              <w:rPr>
                <w:rFonts w:ascii="Times New Roman" w:hAnsi="Times New Roman"/>
                <w:w w:val="99"/>
                <w:sz w:val="24"/>
                <w:u w:val="single"/>
                <w:lang w:val="uk-UA"/>
              </w:rPr>
              <w:t>)</w:t>
            </w:r>
          </w:p>
        </w:tc>
        <w:tc>
          <w:tcPr>
            <w:tcW w:w="1278"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79" w:right="76" w:firstLine="1"/>
              <w:jc w:val="center"/>
              <w:rPr>
                <w:rFonts w:ascii="Times New Roman" w:hAnsi="Times New Roman"/>
                <w:sz w:val="24"/>
                <w:u w:val="single"/>
                <w:lang w:val="uk-UA"/>
              </w:rPr>
            </w:pPr>
            <w:r w:rsidRPr="007B3D44">
              <w:rPr>
                <w:rFonts w:ascii="Times New Roman" w:hAnsi="Times New Roman"/>
                <w:sz w:val="24"/>
                <w:u w:val="single"/>
                <w:lang w:val="uk-UA"/>
              </w:rPr>
              <w:t>Підпис співвласни ка    (представн и-ка)</w:t>
            </w:r>
          </w:p>
        </w:tc>
        <w:tc>
          <w:tcPr>
            <w:tcW w:w="1129"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210"/>
              <w:rPr>
                <w:rFonts w:ascii="Times New Roman" w:hAnsi="Times New Roman"/>
                <w:sz w:val="24"/>
                <w:u w:val="single"/>
                <w:lang w:val="uk-UA"/>
              </w:rPr>
            </w:pPr>
            <w:r w:rsidRPr="007B3D44">
              <w:rPr>
                <w:rFonts w:ascii="Times New Roman" w:hAnsi="Times New Roman"/>
                <w:sz w:val="24"/>
                <w:u w:val="single"/>
                <w:lang w:val="uk-UA"/>
              </w:rPr>
              <w:t>Примітки</w:t>
            </w:r>
          </w:p>
        </w:tc>
      </w:tr>
      <w:tr w:rsidR="007B3D44" w:rsidRPr="007B3D44" w:rsidTr="005A6AAE">
        <w:trPr>
          <w:trHeight w:val="384"/>
        </w:trPr>
        <w:tc>
          <w:tcPr>
            <w:tcW w:w="413"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6" w:after="0" w:line="240" w:lineRule="auto"/>
              <w:ind w:left="4"/>
              <w:jc w:val="center"/>
              <w:rPr>
                <w:rFonts w:ascii="Times New Roman" w:hAnsi="Times New Roman"/>
                <w:sz w:val="24"/>
                <w:u w:val="single"/>
                <w:lang w:val="uk-UA"/>
              </w:rPr>
            </w:pPr>
            <w:r w:rsidRPr="007B3D44">
              <w:rPr>
                <w:rFonts w:ascii="Times New Roman" w:hAnsi="Times New Roman"/>
                <w:sz w:val="24"/>
                <w:u w:val="single"/>
                <w:lang w:val="uk-UA"/>
              </w:rPr>
              <w:t>1</w:t>
            </w:r>
          </w:p>
        </w:tc>
        <w:tc>
          <w:tcPr>
            <w:tcW w:w="128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2120"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8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417"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8"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12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r>
      <w:tr w:rsidR="007B3D44" w:rsidRPr="007B3D44" w:rsidTr="005A6AAE">
        <w:trPr>
          <w:trHeight w:val="383"/>
        </w:trPr>
        <w:tc>
          <w:tcPr>
            <w:tcW w:w="413"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6" w:after="0" w:line="240" w:lineRule="auto"/>
              <w:ind w:left="4"/>
              <w:jc w:val="center"/>
              <w:rPr>
                <w:rFonts w:ascii="Times New Roman" w:hAnsi="Times New Roman"/>
                <w:sz w:val="24"/>
                <w:u w:val="single"/>
                <w:lang w:val="uk-UA"/>
              </w:rPr>
            </w:pPr>
            <w:r w:rsidRPr="007B3D44">
              <w:rPr>
                <w:rFonts w:ascii="Times New Roman" w:hAnsi="Times New Roman"/>
                <w:sz w:val="24"/>
                <w:u w:val="single"/>
                <w:lang w:val="uk-UA"/>
              </w:rPr>
              <w:t>2</w:t>
            </w:r>
          </w:p>
        </w:tc>
        <w:tc>
          <w:tcPr>
            <w:tcW w:w="128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2120"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8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417"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8"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12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r>
      <w:tr w:rsidR="007B3D44" w:rsidRPr="007B3D44" w:rsidTr="005A6AAE">
        <w:trPr>
          <w:trHeight w:val="381"/>
        </w:trPr>
        <w:tc>
          <w:tcPr>
            <w:tcW w:w="413" w:type="dxa"/>
            <w:tcBorders>
              <w:top w:val="single" w:sz="2" w:space="0" w:color="000000"/>
              <w:left w:val="single" w:sz="2" w:space="0" w:color="000000"/>
              <w:bottom w:val="single" w:sz="2" w:space="0" w:color="000000"/>
              <w:right w:val="single" w:sz="2" w:space="0" w:color="000000"/>
            </w:tcBorders>
            <w:hideMark/>
          </w:tcPr>
          <w:p w:rsidR="00C45E86" w:rsidRPr="007B3D44" w:rsidRDefault="00C45E86" w:rsidP="00C45E86">
            <w:pPr>
              <w:spacing w:before="43" w:after="0" w:line="240" w:lineRule="auto"/>
              <w:ind w:left="4"/>
              <w:jc w:val="center"/>
              <w:rPr>
                <w:rFonts w:ascii="Times New Roman" w:hAnsi="Times New Roman"/>
                <w:sz w:val="24"/>
                <w:u w:val="single"/>
                <w:lang w:val="uk-UA"/>
              </w:rPr>
            </w:pPr>
            <w:r w:rsidRPr="007B3D44">
              <w:rPr>
                <w:rFonts w:ascii="Times New Roman" w:hAnsi="Times New Roman"/>
                <w:sz w:val="24"/>
                <w:u w:val="single"/>
                <w:lang w:val="uk-UA"/>
              </w:rPr>
              <w:t>3</w:t>
            </w:r>
          </w:p>
        </w:tc>
        <w:tc>
          <w:tcPr>
            <w:tcW w:w="128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2120"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85"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417"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278"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c>
          <w:tcPr>
            <w:tcW w:w="1129" w:type="dxa"/>
            <w:tcBorders>
              <w:top w:val="single" w:sz="2" w:space="0" w:color="000000"/>
              <w:left w:val="single" w:sz="2" w:space="0" w:color="000000"/>
              <w:bottom w:val="single" w:sz="2" w:space="0" w:color="000000"/>
              <w:right w:val="single" w:sz="2" w:space="0" w:color="000000"/>
            </w:tcBorders>
          </w:tcPr>
          <w:p w:rsidR="00C45E86" w:rsidRPr="007B3D44" w:rsidRDefault="00C45E86" w:rsidP="00C45E86">
            <w:pPr>
              <w:spacing w:after="0" w:line="240" w:lineRule="auto"/>
              <w:rPr>
                <w:rFonts w:ascii="Times New Roman" w:hAnsi="Times New Roman"/>
                <w:u w:val="single"/>
                <w:lang w:val="uk-UA"/>
              </w:rPr>
            </w:pPr>
          </w:p>
        </w:tc>
      </w:tr>
    </w:tbl>
    <w:p w:rsidR="00C45E86" w:rsidRPr="007B3D44" w:rsidRDefault="00C45E86" w:rsidP="00C45E86">
      <w:pPr>
        <w:widowControl w:val="0"/>
        <w:autoSpaceDE w:val="0"/>
        <w:autoSpaceDN w:val="0"/>
        <w:spacing w:after="0"/>
        <w:ind w:left="876" w:right="484"/>
        <w:jc w:val="both"/>
        <w:rPr>
          <w:rFonts w:ascii="Times New Roman" w:hAnsi="Times New Roman"/>
          <w:sz w:val="20"/>
          <w:u w:val="single"/>
          <w:lang w:val="uk-UA"/>
        </w:rPr>
      </w:pPr>
      <w:r w:rsidRPr="007B3D44">
        <w:rPr>
          <w:rFonts w:ascii="Times New Roman" w:hAnsi="Times New Roman"/>
          <w:sz w:val="20"/>
          <w:u w:val="single"/>
          <w:lang w:val="uk-UA"/>
        </w:rPr>
        <w:t>(нумерація продовжується за кількістю квартир/нежитлових приміщень та їх співвласників, які беруть участь у голосуванні. У разі продовження нумерації на наступній сторінці (сторінках) протоколу позиції «Питання порядку денного» та «Пропозиція, яка ставиться на голосування щодо питання порядку денного», а також заголовок таблиці повторюються на початку кожної сторінки).</w:t>
      </w:r>
    </w:p>
    <w:p w:rsidR="00C45E86" w:rsidRPr="007B3D44" w:rsidRDefault="00C45E86" w:rsidP="00C45E86">
      <w:pPr>
        <w:widowControl w:val="0"/>
        <w:autoSpaceDE w:val="0"/>
        <w:autoSpaceDN w:val="0"/>
        <w:spacing w:before="2" w:after="0" w:line="240" w:lineRule="auto"/>
        <w:rPr>
          <w:rFonts w:ascii="Times New Roman" w:hAnsi="Times New Roman"/>
          <w:sz w:val="17"/>
          <w:szCs w:val="24"/>
          <w:u w:val="single"/>
          <w:lang w:val="uk-UA"/>
        </w:rPr>
      </w:pPr>
    </w:p>
    <w:p w:rsidR="00C45E86" w:rsidRPr="007B3D44" w:rsidRDefault="00C45E86" w:rsidP="00C45E86">
      <w:pPr>
        <w:widowControl w:val="0"/>
        <w:autoSpaceDE w:val="0"/>
        <w:autoSpaceDN w:val="0"/>
        <w:spacing w:before="1" w:after="0"/>
        <w:ind w:left="876" w:firstLine="707"/>
        <w:rPr>
          <w:rFonts w:ascii="Times New Roman" w:hAnsi="Times New Roman"/>
          <w:sz w:val="24"/>
          <w:szCs w:val="24"/>
          <w:u w:val="single"/>
          <w:lang w:val="uk-UA"/>
        </w:rPr>
      </w:pPr>
      <w:r w:rsidRPr="007B3D44">
        <w:rPr>
          <w:rFonts w:ascii="Times New Roman" w:hAnsi="Times New Roman"/>
          <w:sz w:val="24"/>
          <w:szCs w:val="24"/>
          <w:u w:val="single"/>
          <w:lang w:val="uk-UA"/>
        </w:rPr>
        <w:t>Підсумки голосування (з урахуванням голосів, поданих на зборах співвласників, і голосів співвласників, отриманих під час проведення письмового опитування, якщо таке проводилося):</w:t>
      </w:r>
    </w:p>
    <w:p w:rsidR="00C45E86" w:rsidRPr="007B3D44" w:rsidRDefault="00C45E86" w:rsidP="00C45E86">
      <w:pPr>
        <w:widowControl w:val="0"/>
        <w:autoSpaceDE w:val="0"/>
        <w:autoSpaceDN w:val="0"/>
        <w:spacing w:before="7" w:after="0" w:line="240" w:lineRule="auto"/>
        <w:rPr>
          <w:rFonts w:ascii="Times New Roman" w:hAnsi="Times New Roman"/>
          <w:sz w:val="9"/>
          <w:szCs w:val="24"/>
          <w:u w:val="single"/>
          <w:lang w:val="uk-UA"/>
        </w:rPr>
      </w:pPr>
    </w:p>
    <w:p w:rsidR="00C45E86" w:rsidRPr="007B3D44" w:rsidRDefault="00C45E86" w:rsidP="00C45E86">
      <w:pPr>
        <w:widowControl w:val="0"/>
        <w:tabs>
          <w:tab w:val="left" w:pos="2407"/>
          <w:tab w:val="left" w:pos="2750"/>
          <w:tab w:val="left" w:pos="3885"/>
          <w:tab w:val="left" w:pos="5754"/>
          <w:tab w:val="left" w:pos="6847"/>
          <w:tab w:val="left" w:pos="7727"/>
          <w:tab w:val="left" w:pos="8766"/>
          <w:tab w:val="left" w:pos="9618"/>
        </w:tabs>
        <w:autoSpaceDE w:val="0"/>
        <w:autoSpaceDN w:val="0"/>
        <w:spacing w:before="90" w:after="0" w:line="240" w:lineRule="auto"/>
        <w:ind w:left="1584"/>
        <w:rPr>
          <w:rFonts w:ascii="Times New Roman" w:hAnsi="Times New Roman"/>
          <w:sz w:val="24"/>
          <w:szCs w:val="24"/>
          <w:u w:val="single"/>
          <w:lang w:val="uk-UA"/>
        </w:rPr>
      </w:pPr>
      <w:r w:rsidRPr="007B3D44">
        <w:rPr>
          <w:rFonts w:ascii="Times New Roman" w:hAnsi="Times New Roman"/>
          <w:sz w:val="24"/>
          <w:szCs w:val="24"/>
          <w:u w:val="single"/>
          <w:lang w:val="uk-UA"/>
        </w:rPr>
        <w:t>«за»</w:t>
      </w:r>
      <w:r w:rsidRPr="007B3D44">
        <w:rPr>
          <w:rFonts w:ascii="Times New Roman" w:hAnsi="Times New Roman"/>
          <w:sz w:val="24"/>
          <w:szCs w:val="24"/>
          <w:u w:val="single"/>
          <w:lang w:val="uk-UA"/>
        </w:rPr>
        <w:tab/>
        <w:t>–</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співвласників,</w:t>
      </w:r>
      <w:r w:rsidRPr="007B3D44">
        <w:rPr>
          <w:rFonts w:ascii="Times New Roman" w:hAnsi="Times New Roman"/>
          <w:sz w:val="24"/>
          <w:szCs w:val="24"/>
          <w:u w:val="single"/>
          <w:lang w:val="uk-UA"/>
        </w:rPr>
        <w:tab/>
        <w:t>загальна</w:t>
      </w:r>
      <w:r w:rsidRPr="007B3D44">
        <w:rPr>
          <w:rFonts w:ascii="Times New Roman" w:hAnsi="Times New Roman"/>
          <w:sz w:val="24"/>
          <w:szCs w:val="24"/>
          <w:u w:val="single"/>
          <w:lang w:val="uk-UA"/>
        </w:rPr>
        <w:tab/>
        <w:t>площа</w:t>
      </w:r>
      <w:r w:rsidRPr="007B3D44">
        <w:rPr>
          <w:rFonts w:ascii="Times New Roman" w:hAnsi="Times New Roman"/>
          <w:sz w:val="24"/>
          <w:szCs w:val="24"/>
          <w:u w:val="single"/>
          <w:lang w:val="uk-UA"/>
        </w:rPr>
        <w:tab/>
        <w:t>квартир</w:t>
      </w:r>
      <w:r w:rsidRPr="007B3D44">
        <w:rPr>
          <w:rFonts w:ascii="Times New Roman" w:hAnsi="Times New Roman"/>
          <w:sz w:val="24"/>
          <w:szCs w:val="24"/>
          <w:u w:val="single"/>
          <w:lang w:val="uk-UA"/>
        </w:rPr>
        <w:tab/>
        <w:t>та/або</w:t>
      </w:r>
      <w:r w:rsidRPr="007B3D44">
        <w:rPr>
          <w:rFonts w:ascii="Times New Roman" w:hAnsi="Times New Roman"/>
          <w:sz w:val="24"/>
          <w:szCs w:val="24"/>
          <w:u w:val="single"/>
          <w:lang w:val="uk-UA"/>
        </w:rPr>
        <w:tab/>
        <w:t>нежитлових</w:t>
      </w:r>
    </w:p>
    <w:p w:rsidR="00C45E86" w:rsidRPr="007B3D44" w:rsidRDefault="00C45E86" w:rsidP="00C45E86">
      <w:pPr>
        <w:widowControl w:val="0"/>
        <w:tabs>
          <w:tab w:val="left" w:pos="6346"/>
        </w:tabs>
        <w:autoSpaceDE w:val="0"/>
        <w:autoSpaceDN w:val="0"/>
        <w:spacing w:before="26" w:after="0" w:line="240" w:lineRule="auto"/>
        <w:ind w:left="2407"/>
        <w:rPr>
          <w:rFonts w:ascii="Times New Roman" w:hAnsi="Times New Roman"/>
          <w:sz w:val="24"/>
          <w:szCs w:val="24"/>
          <w:u w:val="single"/>
          <w:lang w:val="uk-UA"/>
        </w:rPr>
      </w:pPr>
      <w:r w:rsidRPr="007B3D44">
        <w:rPr>
          <w:rFonts w:ascii="Times New Roman" w:hAnsi="Times New Roman"/>
          <w:sz w:val="24"/>
          <w:szCs w:val="24"/>
          <w:u w:val="single"/>
          <w:lang w:val="uk-UA"/>
        </w:rPr>
        <w:t>приміщень</w:t>
      </w:r>
      <w:r w:rsidRPr="007B3D44">
        <w:rPr>
          <w:rFonts w:ascii="Times New Roman" w:hAnsi="Times New Roman"/>
          <w:spacing w:val="-3"/>
          <w:sz w:val="24"/>
          <w:szCs w:val="24"/>
          <w:u w:val="single"/>
          <w:lang w:val="uk-UA"/>
        </w:rPr>
        <w:t xml:space="preserve"> </w:t>
      </w:r>
      <w:r w:rsidRPr="007B3D44">
        <w:rPr>
          <w:rFonts w:ascii="Times New Roman" w:hAnsi="Times New Roman"/>
          <w:sz w:val="24"/>
          <w:szCs w:val="24"/>
          <w:u w:val="single"/>
          <w:lang w:val="uk-UA"/>
        </w:rPr>
        <w:t xml:space="preserve">яких становить </w:t>
      </w:r>
      <w:r w:rsidRPr="007B3D44">
        <w:rPr>
          <w:rFonts w:ascii="Times New Roman" w:hAnsi="Times New Roman"/>
          <w:sz w:val="24"/>
          <w:szCs w:val="24"/>
          <w:u w:val="single"/>
          <w:lang w:val="uk-UA"/>
        </w:rPr>
        <w:tab/>
        <w:t>м</w:t>
      </w:r>
      <w:r w:rsidRPr="007B3D44">
        <w:rPr>
          <w:rFonts w:ascii="Times New Roman" w:hAnsi="Times New Roman"/>
          <w:position w:val="9"/>
          <w:sz w:val="16"/>
          <w:szCs w:val="24"/>
          <w:u w:val="single"/>
          <w:lang w:val="uk-UA"/>
        </w:rPr>
        <w:t>2</w:t>
      </w:r>
      <w:r w:rsidRPr="007B3D44">
        <w:rPr>
          <w:rFonts w:ascii="Times New Roman" w:hAnsi="Times New Roman"/>
          <w:sz w:val="24"/>
          <w:szCs w:val="24"/>
          <w:u w:val="single"/>
          <w:lang w:val="uk-UA"/>
        </w:rPr>
        <w:t>;</w:t>
      </w:r>
    </w:p>
    <w:p w:rsidR="00C45E86" w:rsidRPr="007B3D44" w:rsidRDefault="00C45E86" w:rsidP="00C45E86">
      <w:pPr>
        <w:widowControl w:val="0"/>
        <w:tabs>
          <w:tab w:val="left" w:pos="2916"/>
          <w:tab w:val="left" w:pos="4322"/>
          <w:tab w:val="left" w:pos="6346"/>
        </w:tabs>
        <w:autoSpaceDE w:val="0"/>
        <w:autoSpaceDN w:val="0"/>
        <w:spacing w:before="242" w:after="0" w:line="259" w:lineRule="auto"/>
        <w:ind w:left="2407" w:right="780" w:hanging="824"/>
        <w:rPr>
          <w:rFonts w:ascii="Times New Roman" w:hAnsi="Times New Roman"/>
          <w:sz w:val="24"/>
          <w:szCs w:val="24"/>
          <w:u w:val="single"/>
          <w:lang w:val="uk-UA"/>
        </w:rPr>
      </w:pPr>
      <w:r w:rsidRPr="007B3D44">
        <w:rPr>
          <w:rFonts w:ascii="Times New Roman" w:hAnsi="Times New Roman"/>
          <w:sz w:val="24"/>
          <w:szCs w:val="24"/>
          <w:u w:val="single"/>
          <w:lang w:val="uk-UA"/>
        </w:rPr>
        <w:t>«проти»</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співвласників, загальна площа квартир та/або нежитлових приміщень</w:t>
      </w:r>
      <w:r w:rsidRPr="007B3D44">
        <w:rPr>
          <w:rFonts w:ascii="Times New Roman" w:hAnsi="Times New Roman"/>
          <w:spacing w:val="-3"/>
          <w:sz w:val="24"/>
          <w:szCs w:val="24"/>
          <w:u w:val="single"/>
          <w:lang w:val="uk-UA"/>
        </w:rPr>
        <w:t xml:space="preserve"> </w:t>
      </w:r>
      <w:r w:rsidRPr="007B3D44">
        <w:rPr>
          <w:rFonts w:ascii="Times New Roman" w:hAnsi="Times New Roman"/>
          <w:sz w:val="24"/>
          <w:szCs w:val="24"/>
          <w:u w:val="single"/>
          <w:lang w:val="uk-UA"/>
        </w:rPr>
        <w:t xml:space="preserve">яких становить </w:t>
      </w:r>
      <w:r w:rsidRPr="007B3D44">
        <w:rPr>
          <w:rFonts w:ascii="Times New Roman" w:hAnsi="Times New Roman"/>
          <w:sz w:val="24"/>
          <w:szCs w:val="24"/>
          <w:u w:val="single"/>
          <w:lang w:val="uk-UA"/>
        </w:rPr>
        <w:tab/>
        <w:t>м</w:t>
      </w:r>
      <w:r w:rsidRPr="007B3D44">
        <w:rPr>
          <w:rFonts w:ascii="Times New Roman" w:hAnsi="Times New Roman"/>
          <w:position w:val="9"/>
          <w:sz w:val="16"/>
          <w:szCs w:val="24"/>
          <w:u w:val="single"/>
          <w:lang w:val="uk-UA"/>
        </w:rPr>
        <w:t>2</w:t>
      </w:r>
      <w:r w:rsidRPr="007B3D44">
        <w:rPr>
          <w:rFonts w:ascii="Times New Roman" w:hAnsi="Times New Roman"/>
          <w:sz w:val="24"/>
          <w:szCs w:val="24"/>
          <w:u w:val="single"/>
          <w:lang w:val="uk-UA"/>
        </w:rPr>
        <w:t>;</w:t>
      </w:r>
    </w:p>
    <w:p w:rsidR="00C45E86" w:rsidRPr="007B3D44" w:rsidRDefault="00C45E86" w:rsidP="00C45E86">
      <w:pPr>
        <w:widowControl w:val="0"/>
        <w:tabs>
          <w:tab w:val="left" w:pos="4414"/>
          <w:tab w:val="left" w:pos="6346"/>
        </w:tabs>
        <w:autoSpaceDE w:val="0"/>
        <w:autoSpaceDN w:val="0"/>
        <w:spacing w:before="218" w:after="0" w:line="259" w:lineRule="auto"/>
        <w:ind w:left="2407" w:right="780" w:hanging="824"/>
        <w:rPr>
          <w:rFonts w:ascii="Times New Roman" w:hAnsi="Times New Roman"/>
          <w:sz w:val="24"/>
          <w:szCs w:val="24"/>
          <w:u w:val="single"/>
          <w:lang w:val="uk-UA"/>
        </w:rPr>
      </w:pPr>
      <w:r w:rsidRPr="007B3D44">
        <w:rPr>
          <w:rFonts w:ascii="Times New Roman" w:hAnsi="Times New Roman"/>
          <w:sz w:val="24"/>
          <w:szCs w:val="24"/>
          <w:u w:val="single"/>
          <w:lang w:val="uk-UA"/>
        </w:rPr>
        <w:lastRenderedPageBreak/>
        <w:t xml:space="preserve">«утримався» </w:t>
      </w:r>
      <w:r w:rsidRPr="007B3D44">
        <w:rPr>
          <w:rFonts w:ascii="Times New Roman" w:hAnsi="Times New Roman"/>
          <w:spacing w:val="9"/>
          <w:sz w:val="24"/>
          <w:szCs w:val="24"/>
          <w:u w:val="single"/>
          <w:lang w:val="uk-UA"/>
        </w:rPr>
        <w:t xml:space="preserve"> </w:t>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співвласників, загальна площа квартир та/або нежитлових приміщень</w:t>
      </w:r>
      <w:r w:rsidRPr="007B3D44">
        <w:rPr>
          <w:rFonts w:ascii="Times New Roman" w:hAnsi="Times New Roman"/>
          <w:spacing w:val="-3"/>
          <w:sz w:val="24"/>
          <w:szCs w:val="24"/>
          <w:u w:val="single"/>
          <w:lang w:val="uk-UA"/>
        </w:rPr>
        <w:t xml:space="preserve"> </w:t>
      </w:r>
      <w:r w:rsidRPr="007B3D44">
        <w:rPr>
          <w:rFonts w:ascii="Times New Roman" w:hAnsi="Times New Roman"/>
          <w:sz w:val="24"/>
          <w:szCs w:val="24"/>
          <w:u w:val="single"/>
          <w:lang w:val="uk-UA"/>
        </w:rPr>
        <w:t xml:space="preserve">яких становить </w:t>
      </w:r>
      <w:r w:rsidRPr="007B3D44">
        <w:rPr>
          <w:rFonts w:ascii="Times New Roman" w:hAnsi="Times New Roman"/>
          <w:sz w:val="24"/>
          <w:szCs w:val="24"/>
          <w:u w:val="single"/>
          <w:lang w:val="uk-UA"/>
        </w:rPr>
        <w:tab/>
        <w:t>м</w:t>
      </w:r>
      <w:r w:rsidRPr="007B3D44">
        <w:rPr>
          <w:rFonts w:ascii="Times New Roman" w:hAnsi="Times New Roman"/>
          <w:position w:val="9"/>
          <w:sz w:val="16"/>
          <w:szCs w:val="24"/>
          <w:u w:val="single"/>
          <w:lang w:val="uk-UA"/>
        </w:rPr>
        <w:t>2</w:t>
      </w:r>
      <w:r w:rsidRPr="007B3D44">
        <w:rPr>
          <w:rFonts w:ascii="Times New Roman" w:hAnsi="Times New Roman"/>
          <w:sz w:val="24"/>
          <w:szCs w:val="24"/>
          <w:u w:val="single"/>
          <w:lang w:val="uk-UA"/>
        </w:rPr>
        <w:t>.</w:t>
      </w:r>
    </w:p>
    <w:p w:rsidR="00C45E86" w:rsidRPr="007B3D44" w:rsidRDefault="00C45E86" w:rsidP="00C45E86">
      <w:pPr>
        <w:widowControl w:val="0"/>
        <w:autoSpaceDE w:val="0"/>
        <w:autoSpaceDN w:val="0"/>
        <w:spacing w:after="0" w:line="240" w:lineRule="auto"/>
        <w:rPr>
          <w:rFonts w:ascii="Times New Roman" w:hAnsi="Times New Roman"/>
          <w:sz w:val="28"/>
          <w:szCs w:val="24"/>
          <w:u w:val="single"/>
          <w:lang w:val="uk-UA"/>
        </w:rPr>
      </w:pPr>
    </w:p>
    <w:p w:rsidR="00C45E86" w:rsidRPr="007B3D44" w:rsidRDefault="00C45E86" w:rsidP="00C45E86">
      <w:pPr>
        <w:widowControl w:val="0"/>
        <w:autoSpaceDE w:val="0"/>
        <w:autoSpaceDN w:val="0"/>
        <w:spacing w:before="10" w:after="0" w:line="240" w:lineRule="auto"/>
        <w:rPr>
          <w:rFonts w:ascii="Times New Roman" w:hAnsi="Times New Roman"/>
          <w:sz w:val="35"/>
          <w:szCs w:val="24"/>
          <w:u w:val="single"/>
          <w:lang w:val="uk-UA"/>
        </w:rPr>
      </w:pPr>
    </w:p>
    <w:p w:rsidR="00C45E86" w:rsidRPr="007B3D44" w:rsidRDefault="00C45E86" w:rsidP="00C45E86">
      <w:pPr>
        <w:widowControl w:val="0"/>
        <w:tabs>
          <w:tab w:val="left" w:pos="5930"/>
        </w:tabs>
        <w:autoSpaceDE w:val="0"/>
        <w:autoSpaceDN w:val="0"/>
        <w:spacing w:after="0" w:line="240" w:lineRule="auto"/>
        <w:ind w:left="876"/>
        <w:rPr>
          <w:rFonts w:ascii="Times New Roman" w:hAnsi="Times New Roman"/>
          <w:sz w:val="24"/>
          <w:szCs w:val="24"/>
          <w:u w:val="single"/>
          <w:lang w:val="uk-UA"/>
        </w:rPr>
      </w:pPr>
      <w:r w:rsidRPr="007B3D44">
        <w:rPr>
          <w:rFonts w:ascii="Times New Roman" w:hAnsi="Times New Roman"/>
          <w:sz w:val="24"/>
          <w:szCs w:val="24"/>
          <w:u w:val="single"/>
          <w:lang w:val="uk-UA"/>
        </w:rPr>
        <w:t xml:space="preserve">Рішення </w:t>
      </w:r>
      <w:r w:rsidRPr="007B3D44">
        <w:rPr>
          <w:rFonts w:ascii="Times New Roman" w:hAnsi="Times New Roman"/>
          <w:sz w:val="24"/>
          <w:szCs w:val="24"/>
          <w:u w:val="single"/>
          <w:lang w:val="uk-UA"/>
        </w:rPr>
        <w:tab/>
        <w:t>(прийнято або не</w:t>
      </w:r>
      <w:r w:rsidRPr="007B3D44">
        <w:rPr>
          <w:rFonts w:ascii="Times New Roman" w:hAnsi="Times New Roman"/>
          <w:spacing w:val="-2"/>
          <w:sz w:val="24"/>
          <w:szCs w:val="24"/>
          <w:u w:val="single"/>
          <w:lang w:val="uk-UA"/>
        </w:rPr>
        <w:t xml:space="preserve"> </w:t>
      </w:r>
      <w:r w:rsidRPr="007B3D44">
        <w:rPr>
          <w:rFonts w:ascii="Times New Roman" w:hAnsi="Times New Roman"/>
          <w:sz w:val="24"/>
          <w:szCs w:val="24"/>
          <w:u w:val="single"/>
          <w:lang w:val="uk-UA"/>
        </w:rPr>
        <w:t>прийнято).</w:t>
      </w:r>
    </w:p>
    <w:p w:rsidR="00C45E86" w:rsidRPr="007B3D44" w:rsidRDefault="00C45E86" w:rsidP="00C45E86">
      <w:pPr>
        <w:widowControl w:val="0"/>
        <w:autoSpaceDE w:val="0"/>
        <w:autoSpaceDN w:val="0"/>
        <w:spacing w:after="0" w:line="240" w:lineRule="auto"/>
        <w:rPr>
          <w:rFonts w:ascii="Times New Roman" w:hAnsi="Times New Roman"/>
          <w:u w:val="single"/>
          <w:lang w:val="uk-UA"/>
        </w:rPr>
      </w:pPr>
    </w:p>
    <w:p w:rsidR="00C45E86" w:rsidRPr="007B3D44" w:rsidRDefault="00C45E86" w:rsidP="00C45E86">
      <w:pPr>
        <w:widowControl w:val="0"/>
        <w:autoSpaceDE w:val="0"/>
        <w:autoSpaceDN w:val="0"/>
        <w:spacing w:after="0" w:line="240" w:lineRule="auto"/>
        <w:rPr>
          <w:rFonts w:ascii="Times New Roman" w:hAnsi="Times New Roman"/>
          <w:u w:val="single"/>
          <w:lang w:val="uk-UA"/>
        </w:rPr>
      </w:pPr>
    </w:p>
    <w:p w:rsidR="00C45E86" w:rsidRPr="007B3D44" w:rsidRDefault="00C45E86" w:rsidP="00C45E86">
      <w:pPr>
        <w:widowControl w:val="0"/>
        <w:autoSpaceDE w:val="0"/>
        <w:autoSpaceDN w:val="0"/>
        <w:spacing w:before="61" w:after="0" w:line="240" w:lineRule="auto"/>
        <w:ind w:left="876"/>
        <w:rPr>
          <w:rFonts w:ascii="Times New Roman" w:hAnsi="Times New Roman"/>
          <w:i/>
          <w:sz w:val="24"/>
          <w:u w:val="single"/>
          <w:lang w:val="uk-UA"/>
        </w:rPr>
      </w:pPr>
      <w:r w:rsidRPr="007B3D44">
        <w:rPr>
          <w:rFonts w:ascii="Times New Roman" w:hAnsi="Times New Roman"/>
          <w:sz w:val="24"/>
          <w:u w:val="single"/>
          <w:lang w:val="uk-UA"/>
        </w:rPr>
        <w:t xml:space="preserve">Підпис(и), прізвище(а), ініціали особи (осіб), що склала(и) протокол </w:t>
      </w:r>
      <w:r w:rsidRPr="007B3D44">
        <w:rPr>
          <w:rFonts w:ascii="Times New Roman" w:hAnsi="Times New Roman"/>
          <w:i/>
          <w:sz w:val="24"/>
          <w:u w:val="single"/>
          <w:lang w:val="uk-UA"/>
        </w:rPr>
        <w:t>(повторюється на кожній сторінці)</w:t>
      </w:r>
    </w:p>
    <w:p w:rsidR="00C45E86" w:rsidRPr="007B3D44" w:rsidRDefault="00C45E86" w:rsidP="00C45E86">
      <w:pPr>
        <w:widowControl w:val="0"/>
        <w:tabs>
          <w:tab w:val="left" w:pos="8069"/>
          <w:tab w:val="left" w:pos="10782"/>
        </w:tabs>
        <w:autoSpaceDE w:val="0"/>
        <w:autoSpaceDN w:val="0"/>
        <w:spacing w:before="1" w:after="0" w:line="240" w:lineRule="auto"/>
        <w:ind w:left="142"/>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tabs>
          <w:tab w:val="left" w:pos="8069"/>
          <w:tab w:val="left" w:pos="10782"/>
        </w:tabs>
        <w:autoSpaceDE w:val="0"/>
        <w:autoSpaceDN w:val="0"/>
        <w:spacing w:after="0" w:line="240" w:lineRule="auto"/>
        <w:ind w:left="142"/>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tabs>
          <w:tab w:val="left" w:pos="8069"/>
          <w:tab w:val="left" w:pos="10782"/>
        </w:tabs>
        <w:autoSpaceDE w:val="0"/>
        <w:autoSpaceDN w:val="0"/>
        <w:spacing w:after="0" w:line="240" w:lineRule="auto"/>
        <w:ind w:left="142"/>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autoSpaceDE w:val="0"/>
        <w:autoSpaceDN w:val="0"/>
        <w:spacing w:before="3" w:after="0" w:line="240" w:lineRule="auto"/>
        <w:ind w:left="1584"/>
        <w:rPr>
          <w:rFonts w:ascii="Times New Roman" w:hAnsi="Times New Roman"/>
          <w:i/>
          <w:sz w:val="20"/>
          <w:u w:val="single"/>
          <w:lang w:val="uk-UA"/>
        </w:rPr>
      </w:pPr>
    </w:p>
    <w:p w:rsidR="00C45E86" w:rsidRPr="007B3D44" w:rsidRDefault="00C45E86" w:rsidP="00C45E86">
      <w:pPr>
        <w:widowControl w:val="0"/>
        <w:autoSpaceDE w:val="0"/>
        <w:autoSpaceDN w:val="0"/>
        <w:spacing w:before="3" w:after="0" w:line="240" w:lineRule="auto"/>
        <w:rPr>
          <w:rFonts w:ascii="Times New Roman" w:hAnsi="Times New Roman"/>
          <w:i/>
          <w:sz w:val="20"/>
          <w:u w:val="single"/>
          <w:lang w:val="uk-UA"/>
        </w:rPr>
      </w:pPr>
      <w:r w:rsidRPr="007B3D44">
        <w:rPr>
          <w:rFonts w:ascii="Times New Roman" w:hAnsi="Times New Roman"/>
          <w:i/>
          <w:sz w:val="20"/>
          <w:u w:val="single"/>
          <w:lang w:val="uk-UA"/>
        </w:rPr>
        <w:t>Дані розділу ІІІ заповнюються за наведеною формою окремо для кожного питання порядку денного.</w:t>
      </w:r>
    </w:p>
    <w:p w:rsidR="00C45E86" w:rsidRPr="007B3D44" w:rsidRDefault="00C45E86" w:rsidP="00C45E86">
      <w:pPr>
        <w:widowControl w:val="0"/>
        <w:autoSpaceDE w:val="0"/>
        <w:autoSpaceDN w:val="0"/>
        <w:spacing w:before="5" w:after="0" w:line="240" w:lineRule="auto"/>
        <w:rPr>
          <w:rFonts w:ascii="Times New Roman" w:hAnsi="Times New Roman"/>
          <w:i/>
          <w:sz w:val="20"/>
          <w:szCs w:val="24"/>
          <w:u w:val="single"/>
          <w:lang w:val="uk-UA"/>
        </w:rPr>
      </w:pPr>
    </w:p>
    <w:p w:rsidR="00C45E86" w:rsidRPr="007B3D44" w:rsidRDefault="00C45E86" w:rsidP="00C45E86">
      <w:pPr>
        <w:widowControl w:val="0"/>
        <w:autoSpaceDE w:val="0"/>
        <w:autoSpaceDN w:val="0"/>
        <w:spacing w:after="0" w:line="240" w:lineRule="auto"/>
        <w:rPr>
          <w:rFonts w:ascii="Times New Roman" w:hAnsi="Times New Roman"/>
          <w:sz w:val="24"/>
          <w:szCs w:val="24"/>
          <w:u w:val="single"/>
          <w:lang w:val="uk-UA"/>
        </w:rPr>
      </w:pPr>
      <w:r w:rsidRPr="007B3D44">
        <w:rPr>
          <w:rFonts w:ascii="Times New Roman" w:hAnsi="Times New Roman"/>
          <w:sz w:val="24"/>
          <w:szCs w:val="24"/>
          <w:u w:val="single"/>
          <w:lang w:val="uk-UA"/>
        </w:rPr>
        <w:t>IV. ДОДАТОК</w:t>
      </w:r>
    </w:p>
    <w:p w:rsidR="00C45E86" w:rsidRPr="007B3D44" w:rsidRDefault="00C45E86" w:rsidP="00C45E86">
      <w:pPr>
        <w:widowControl w:val="0"/>
        <w:autoSpaceDE w:val="0"/>
        <w:autoSpaceDN w:val="0"/>
        <w:spacing w:before="10" w:after="0" w:line="240" w:lineRule="auto"/>
        <w:rPr>
          <w:rFonts w:ascii="Times New Roman" w:hAnsi="Times New Roman"/>
          <w:sz w:val="20"/>
          <w:szCs w:val="24"/>
          <w:u w:val="single"/>
          <w:lang w:val="uk-UA"/>
        </w:rPr>
      </w:pPr>
    </w:p>
    <w:p w:rsidR="00C45E86" w:rsidRPr="007B3D44" w:rsidRDefault="00C45E86" w:rsidP="00C45E86">
      <w:pPr>
        <w:widowControl w:val="0"/>
        <w:tabs>
          <w:tab w:val="left" w:pos="2666"/>
          <w:tab w:val="left" w:pos="3800"/>
          <w:tab w:val="left" w:pos="5774"/>
          <w:tab w:val="left" w:pos="8240"/>
          <w:tab w:val="left" w:pos="9387"/>
        </w:tabs>
        <w:autoSpaceDE w:val="0"/>
        <w:autoSpaceDN w:val="0"/>
        <w:spacing w:after="0"/>
        <w:ind w:right="492" w:firstLine="707"/>
        <w:jc w:val="both"/>
        <w:rPr>
          <w:rFonts w:ascii="Times New Roman" w:hAnsi="Times New Roman"/>
          <w:sz w:val="24"/>
          <w:szCs w:val="24"/>
          <w:u w:val="single"/>
          <w:lang w:val="uk-UA"/>
        </w:rPr>
      </w:pPr>
      <w:r w:rsidRPr="007B3D44">
        <w:rPr>
          <w:rFonts w:ascii="Times New Roman" w:hAnsi="Times New Roman"/>
          <w:sz w:val="24"/>
          <w:szCs w:val="24"/>
          <w:u w:val="single"/>
          <w:lang w:val="uk-UA"/>
        </w:rPr>
        <w:t>Листки письмового опитування, заповнені відповідно до вимог абзацу четвертого частини восьмої статті 10 Закону України «Про особливості здійснення права власності у багатоквартирному</w:t>
      </w:r>
      <w:r w:rsidRPr="007B3D44">
        <w:rPr>
          <w:rFonts w:ascii="Times New Roman" w:hAnsi="Times New Roman"/>
          <w:sz w:val="24"/>
          <w:szCs w:val="24"/>
          <w:u w:val="single"/>
          <w:lang w:val="uk-UA"/>
        </w:rPr>
        <w:tab/>
        <w:t>будинку»,</w:t>
      </w:r>
      <w:r w:rsidRPr="007B3D44">
        <w:rPr>
          <w:rFonts w:ascii="Times New Roman" w:hAnsi="Times New Roman"/>
          <w:sz w:val="24"/>
          <w:szCs w:val="24"/>
          <w:u w:val="single"/>
          <w:lang w:val="uk-UA"/>
        </w:rPr>
        <w:tab/>
        <w:t>пронумеровані</w:t>
      </w:r>
      <w:r w:rsidRPr="007B3D44">
        <w:rPr>
          <w:rFonts w:ascii="Times New Roman" w:hAnsi="Times New Roman"/>
          <w:sz w:val="24"/>
          <w:szCs w:val="24"/>
          <w:u w:val="single"/>
          <w:lang w:val="uk-UA"/>
        </w:rPr>
        <w:tab/>
        <w:t>та</w:t>
      </w:r>
      <w:r w:rsidRPr="007B3D44">
        <w:rPr>
          <w:rFonts w:ascii="Times New Roman" w:hAnsi="Times New Roman"/>
          <w:sz w:val="24"/>
          <w:szCs w:val="24"/>
          <w:u w:val="single"/>
          <w:lang w:val="uk-UA"/>
        </w:rPr>
        <w:tab/>
        <w:t xml:space="preserve">прошнуровані на </w:t>
      </w:r>
      <w:r w:rsidRPr="007B3D44">
        <w:rPr>
          <w:rFonts w:ascii="Times New Roman" w:hAnsi="Times New Roman"/>
          <w:sz w:val="24"/>
          <w:szCs w:val="24"/>
          <w:u w:val="single"/>
          <w:lang w:val="uk-UA"/>
        </w:rPr>
        <w:tab/>
        <w:t>аркушах (в разі проведення письмового опитування).</w:t>
      </w:r>
    </w:p>
    <w:p w:rsidR="00C45E86" w:rsidRPr="007B3D44" w:rsidRDefault="00C45E86" w:rsidP="00C45E86">
      <w:pPr>
        <w:widowControl w:val="0"/>
        <w:autoSpaceDE w:val="0"/>
        <w:autoSpaceDN w:val="0"/>
        <w:spacing w:before="199" w:after="0" w:line="240" w:lineRule="auto"/>
        <w:rPr>
          <w:rFonts w:ascii="Times New Roman" w:hAnsi="Times New Roman"/>
          <w:i/>
          <w:sz w:val="24"/>
          <w:u w:val="single"/>
          <w:lang w:val="uk-UA"/>
        </w:rPr>
      </w:pPr>
      <w:r w:rsidRPr="007B3D44">
        <w:rPr>
          <w:rFonts w:ascii="Times New Roman" w:hAnsi="Times New Roman"/>
          <w:sz w:val="24"/>
          <w:u w:val="single"/>
          <w:lang w:val="uk-UA"/>
        </w:rPr>
        <w:t xml:space="preserve">Підпис(и), прізвище(а), ініціали особи (осіб), що склала(и) протокол </w:t>
      </w:r>
      <w:r w:rsidRPr="007B3D44">
        <w:rPr>
          <w:rFonts w:ascii="Times New Roman" w:hAnsi="Times New Roman"/>
          <w:i/>
          <w:sz w:val="24"/>
          <w:u w:val="single"/>
          <w:lang w:val="uk-UA"/>
        </w:rPr>
        <w:t>(повторюється на кожній сторінці)</w:t>
      </w:r>
    </w:p>
    <w:p w:rsidR="00C45E86" w:rsidRPr="007B3D44" w:rsidRDefault="00C45E86" w:rsidP="00C45E86">
      <w:pPr>
        <w:widowControl w:val="0"/>
        <w:tabs>
          <w:tab w:val="left" w:pos="8069"/>
          <w:tab w:val="left" w:pos="10782"/>
        </w:tabs>
        <w:autoSpaceDE w:val="0"/>
        <w:autoSpaceDN w:val="0"/>
        <w:spacing w:after="0" w:line="275" w:lineRule="exact"/>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widowControl w:val="0"/>
        <w:tabs>
          <w:tab w:val="left" w:pos="8069"/>
          <w:tab w:val="left" w:pos="10782"/>
        </w:tabs>
        <w:autoSpaceDE w:val="0"/>
        <w:autoSpaceDN w:val="0"/>
        <w:spacing w:after="0" w:line="240" w:lineRule="auto"/>
        <w:rPr>
          <w:rFonts w:ascii="Times New Roman" w:hAnsi="Times New Roman"/>
          <w:sz w:val="24"/>
          <w:szCs w:val="24"/>
          <w:u w:val="single"/>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t>/</w:t>
      </w:r>
    </w:p>
    <w:p w:rsidR="00C45E86" w:rsidRPr="007B3D44" w:rsidRDefault="00C45E86" w:rsidP="00C45E86">
      <w:pPr>
        <w:rPr>
          <w:rFonts w:ascii="Times New Roman" w:hAnsi="Times New Roman"/>
          <w:u w:val="single"/>
          <w:lang w:val="uk-UA"/>
        </w:rPr>
      </w:pPr>
      <w:r w:rsidRPr="007B3D44">
        <w:rPr>
          <w:rFonts w:ascii="Times New Roman" w:hAnsi="Times New Roman"/>
          <w:u w:val="single"/>
          <w:lang w:val="uk-UA"/>
        </w:rPr>
        <w:t xml:space="preserve"> </w:t>
      </w:r>
      <w:r w:rsidRPr="007B3D44">
        <w:rPr>
          <w:rFonts w:ascii="Times New Roman" w:hAnsi="Times New Roman"/>
          <w:u w:val="single"/>
          <w:lang w:val="uk-UA"/>
        </w:rPr>
        <w:tab/>
      </w:r>
      <w:r w:rsidRPr="007B3D44">
        <w:rPr>
          <w:rFonts w:ascii="Times New Roman" w:hAnsi="Times New Roman"/>
          <w:lang w:val="uk-UA"/>
        </w:rPr>
        <w:t>/</w:t>
      </w:r>
      <w:r w:rsidRPr="007B3D44">
        <w:rPr>
          <w:rFonts w:ascii="Times New Roman" w:hAnsi="Times New Roman"/>
          <w:u w:val="single"/>
          <w:lang w:val="uk-UA"/>
        </w:rPr>
        <w:t xml:space="preserve"> </w:t>
      </w:r>
      <w:r w:rsidRPr="007B3D44">
        <w:rPr>
          <w:rFonts w:ascii="Times New Roman" w:hAnsi="Times New Roman"/>
          <w:u w:val="single"/>
          <w:lang w:val="uk-UA"/>
        </w:rPr>
        <w:tab/>
      </w: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6D6F77" w:rsidRPr="007B3D44" w:rsidRDefault="006D6F77" w:rsidP="00C45E86">
      <w:pPr>
        <w:rPr>
          <w:rFonts w:ascii="Times New Roman" w:hAnsi="Times New Roman"/>
          <w:u w:val="single"/>
          <w:lang w:val="uk-UA"/>
        </w:rPr>
      </w:pPr>
    </w:p>
    <w:p w:rsidR="006D6F77" w:rsidRPr="007B3D44" w:rsidRDefault="006D6F77" w:rsidP="00C45E86">
      <w:pPr>
        <w:rPr>
          <w:rFonts w:ascii="Times New Roman" w:hAnsi="Times New Roman"/>
          <w:u w:val="single"/>
          <w:lang w:val="uk-UA"/>
        </w:rPr>
      </w:pPr>
    </w:p>
    <w:p w:rsidR="006D6F77" w:rsidRPr="007B3D44" w:rsidRDefault="006D6F77"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rPr>
          <w:rFonts w:ascii="Times New Roman" w:hAnsi="Times New Roman"/>
          <w:u w:val="single"/>
          <w:lang w:val="uk-UA"/>
        </w:rPr>
      </w:pPr>
    </w:p>
    <w:p w:rsidR="00C45E86" w:rsidRPr="007B3D44" w:rsidRDefault="00C45E86" w:rsidP="00C45E86">
      <w:pPr>
        <w:widowControl w:val="0"/>
        <w:autoSpaceDE w:val="0"/>
        <w:autoSpaceDN w:val="0"/>
        <w:spacing w:before="61" w:after="0" w:line="240" w:lineRule="auto"/>
        <w:ind w:left="6548"/>
        <w:rPr>
          <w:rFonts w:ascii="Times New Roman" w:hAnsi="Times New Roman"/>
          <w:sz w:val="24"/>
          <w:szCs w:val="24"/>
          <w:lang w:val="uk-UA"/>
        </w:rPr>
      </w:pPr>
      <w:r w:rsidRPr="007B3D44">
        <w:rPr>
          <w:rFonts w:ascii="Times New Roman" w:hAnsi="Times New Roman"/>
          <w:sz w:val="24"/>
          <w:szCs w:val="24"/>
          <w:lang w:val="uk-UA"/>
        </w:rPr>
        <w:t>Додаток 3</w:t>
      </w:r>
    </w:p>
    <w:p w:rsidR="00C45E86" w:rsidRPr="007B3D44" w:rsidRDefault="00C45E86" w:rsidP="00C45E86">
      <w:pPr>
        <w:widowControl w:val="0"/>
        <w:autoSpaceDE w:val="0"/>
        <w:autoSpaceDN w:val="0"/>
        <w:spacing w:before="2" w:after="0" w:line="240" w:lineRule="auto"/>
        <w:ind w:left="6548"/>
        <w:rPr>
          <w:rFonts w:ascii="Times New Roman" w:hAnsi="Times New Roman"/>
          <w:i/>
          <w:sz w:val="20"/>
          <w:lang w:val="uk-UA"/>
        </w:rPr>
      </w:pPr>
      <w:r w:rsidRPr="007B3D44">
        <w:rPr>
          <w:rFonts w:ascii="Times New Roman" w:hAnsi="Times New Roman"/>
          <w:i/>
          <w:sz w:val="20"/>
          <w:lang w:val="uk-UA"/>
        </w:rPr>
        <w:t>до Програми співфінансування робіт з</w:t>
      </w:r>
    </w:p>
    <w:p w:rsidR="00C45E86" w:rsidRPr="007B3D44" w:rsidRDefault="00C45E86" w:rsidP="00C45E86">
      <w:pPr>
        <w:widowControl w:val="0"/>
        <w:autoSpaceDE w:val="0"/>
        <w:autoSpaceDN w:val="0"/>
        <w:spacing w:after="0" w:line="240" w:lineRule="auto"/>
        <w:ind w:left="6548" w:right="780"/>
        <w:rPr>
          <w:rFonts w:ascii="Times New Roman" w:hAnsi="Times New Roman"/>
          <w:i/>
          <w:sz w:val="20"/>
          <w:lang w:val="uk-UA"/>
        </w:rPr>
      </w:pPr>
      <w:r w:rsidRPr="007B3D44">
        <w:rPr>
          <w:rFonts w:ascii="Times New Roman" w:hAnsi="Times New Roman"/>
          <w:i/>
          <w:sz w:val="20"/>
          <w:lang w:val="uk-UA"/>
        </w:rPr>
        <w:t>капітального ремонту багатоквартирних житлових будинків м. Новий Розділ на 2025р. та прогноз на 2026- 2027 роки</w:t>
      </w:r>
    </w:p>
    <w:p w:rsidR="00C45E86" w:rsidRPr="007B3D44" w:rsidRDefault="00C45E86" w:rsidP="00C45E86">
      <w:pPr>
        <w:widowControl w:val="0"/>
        <w:autoSpaceDE w:val="0"/>
        <w:autoSpaceDN w:val="0"/>
        <w:spacing w:after="0" w:line="240" w:lineRule="auto"/>
        <w:rPr>
          <w:rFonts w:ascii="Times New Roman" w:hAnsi="Times New Roman"/>
          <w:i/>
          <w:szCs w:val="24"/>
          <w:lang w:val="uk-UA"/>
        </w:rPr>
      </w:pPr>
    </w:p>
    <w:p w:rsidR="00C45E86" w:rsidRPr="007B3D44" w:rsidRDefault="00C45E86" w:rsidP="00C45E86">
      <w:pPr>
        <w:widowControl w:val="0"/>
        <w:autoSpaceDE w:val="0"/>
        <w:autoSpaceDN w:val="0"/>
        <w:spacing w:before="10" w:after="0" w:line="240" w:lineRule="auto"/>
        <w:rPr>
          <w:rFonts w:ascii="Times New Roman" w:hAnsi="Times New Roman"/>
          <w:i/>
          <w:szCs w:val="24"/>
          <w:lang w:val="uk-UA"/>
        </w:rPr>
      </w:pPr>
    </w:p>
    <w:p w:rsidR="00C45E86" w:rsidRPr="007B3D44" w:rsidRDefault="00C45E86" w:rsidP="00C45E86">
      <w:pPr>
        <w:widowControl w:val="0"/>
        <w:autoSpaceDE w:val="0"/>
        <w:autoSpaceDN w:val="0"/>
        <w:spacing w:after="0" w:line="240" w:lineRule="auto"/>
        <w:ind w:left="6548"/>
        <w:rPr>
          <w:rFonts w:ascii="Times New Roman" w:hAnsi="Times New Roman"/>
          <w:sz w:val="24"/>
          <w:szCs w:val="24"/>
          <w:lang w:val="uk-UA"/>
        </w:rPr>
      </w:pPr>
      <w:r w:rsidRPr="007B3D44">
        <w:rPr>
          <w:rFonts w:ascii="Times New Roman" w:hAnsi="Times New Roman"/>
          <w:sz w:val="24"/>
          <w:szCs w:val="24"/>
          <w:lang w:val="uk-UA"/>
        </w:rPr>
        <w:t>Міському голові</w:t>
      </w:r>
    </w:p>
    <w:p w:rsidR="00C45E86" w:rsidRPr="007B3D44" w:rsidRDefault="00C45E86" w:rsidP="00C45E86">
      <w:pPr>
        <w:widowControl w:val="0"/>
        <w:autoSpaceDE w:val="0"/>
        <w:autoSpaceDN w:val="0"/>
        <w:spacing w:before="9" w:after="0" w:line="240" w:lineRule="auto"/>
        <w:rPr>
          <w:rFonts w:ascii="Times New Roman" w:hAnsi="Times New Roman"/>
          <w:sz w:val="19"/>
          <w:szCs w:val="24"/>
          <w:lang w:val="uk-UA"/>
        </w:rPr>
      </w:pPr>
      <w:r w:rsidRPr="007B3D44">
        <w:rPr>
          <w:rFonts w:eastAsia="Calibri"/>
          <w:noProof/>
          <w:lang w:val="uk-UA" w:eastAsia="uk-UA"/>
        </w:rPr>
        <mc:AlternateContent>
          <mc:Choice Requires="wps">
            <w:drawing>
              <wp:anchor distT="0" distB="0" distL="0" distR="0" simplePos="0" relativeHeight="251661312" behindDoc="1" locked="0" layoutInCell="1" allowOverlap="1" wp14:anchorId="3FD65160" wp14:editId="6E5B26DD">
                <wp:simplePos x="0" y="0"/>
                <wp:positionH relativeFrom="page">
                  <wp:posOffset>4501515</wp:posOffset>
                </wp:positionH>
                <wp:positionV relativeFrom="paragraph">
                  <wp:posOffset>172720</wp:posOffset>
                </wp:positionV>
                <wp:extent cx="2667000" cy="0"/>
                <wp:effectExtent l="0" t="0" r="19050" b="19050"/>
                <wp:wrapTopAndBottom/>
                <wp:docPr id="15"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2808A6" id="Line 15" o:spid="_x0000_s1026" style="position:absolute;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54.45pt,13.6pt" to="564.45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" strokeweight=".48pt">
                <w10:wrap type="topAndBottom" anchorx="page"/>
              </v:line>
            </w:pict>
          </mc:Fallback>
        </mc:AlternateContent>
      </w:r>
    </w:p>
    <w:p w:rsidR="00C45E86" w:rsidRPr="007B3D44" w:rsidRDefault="00C45E86" w:rsidP="00C45E86">
      <w:pPr>
        <w:widowControl w:val="0"/>
        <w:autoSpaceDE w:val="0"/>
        <w:autoSpaceDN w:val="0"/>
        <w:spacing w:after="0" w:line="202" w:lineRule="exact"/>
        <w:ind w:left="7436"/>
        <w:rPr>
          <w:rFonts w:ascii="Times New Roman" w:hAnsi="Times New Roman"/>
          <w:i/>
          <w:sz w:val="20"/>
          <w:lang w:val="uk-UA"/>
        </w:rPr>
      </w:pPr>
      <w:r w:rsidRPr="007B3D44">
        <w:rPr>
          <w:rFonts w:ascii="Times New Roman" w:hAnsi="Times New Roman"/>
          <w:i/>
          <w:sz w:val="20"/>
          <w:lang w:val="uk-UA"/>
        </w:rPr>
        <w:t>(прізвище, ім’я, по- батькові)</w:t>
      </w:r>
    </w:p>
    <w:p w:rsidR="00C45E86" w:rsidRPr="007B3D44" w:rsidRDefault="00C45E86" w:rsidP="00C45E86">
      <w:pPr>
        <w:widowControl w:val="0"/>
        <w:autoSpaceDE w:val="0"/>
        <w:autoSpaceDN w:val="0"/>
        <w:spacing w:after="0" w:line="240" w:lineRule="auto"/>
        <w:rPr>
          <w:rFonts w:ascii="Times New Roman" w:hAnsi="Times New Roman"/>
          <w:i/>
          <w:sz w:val="20"/>
          <w:szCs w:val="24"/>
          <w:lang w:val="uk-UA"/>
        </w:rPr>
      </w:pPr>
    </w:p>
    <w:p w:rsidR="00C45E86" w:rsidRPr="007B3D44" w:rsidRDefault="00C45E86" w:rsidP="00C45E86">
      <w:pPr>
        <w:widowControl w:val="0"/>
        <w:autoSpaceDE w:val="0"/>
        <w:autoSpaceDN w:val="0"/>
        <w:spacing w:before="8" w:after="0" w:line="240" w:lineRule="auto"/>
        <w:rPr>
          <w:rFonts w:ascii="Times New Roman" w:hAnsi="Times New Roman"/>
          <w:i/>
          <w:sz w:val="19"/>
          <w:szCs w:val="24"/>
          <w:lang w:val="uk-UA"/>
        </w:rPr>
      </w:pPr>
      <w:r w:rsidRPr="007B3D44">
        <w:rPr>
          <w:rFonts w:eastAsia="Calibri"/>
          <w:noProof/>
          <w:lang w:val="uk-UA" w:eastAsia="uk-UA"/>
        </w:rPr>
        <mc:AlternateContent>
          <mc:Choice Requires="wps">
            <w:drawing>
              <wp:anchor distT="0" distB="0" distL="0" distR="0" simplePos="0" relativeHeight="251662336" behindDoc="1" locked="0" layoutInCell="1" allowOverlap="1" wp14:anchorId="1BFC94F6" wp14:editId="23BDBB60">
                <wp:simplePos x="0" y="0"/>
                <wp:positionH relativeFrom="page">
                  <wp:posOffset>4501515</wp:posOffset>
                </wp:positionH>
                <wp:positionV relativeFrom="paragraph">
                  <wp:posOffset>172085</wp:posOffset>
                </wp:positionV>
                <wp:extent cx="2667000" cy="0"/>
                <wp:effectExtent l="0" t="0" r="19050" b="19050"/>
                <wp:wrapTopAndBottom/>
                <wp:docPr id="1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0CCCB5" id="Line 14" o:spid="_x0000_s1026" style="position:absolute;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54.45pt,13.55pt" to="56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" strokeweight=".48pt">
                <w10:wrap type="topAndBottom" anchorx="page"/>
              </v:line>
            </w:pict>
          </mc:Fallback>
        </mc:AlternateContent>
      </w:r>
    </w:p>
    <w:p w:rsidR="00C45E86" w:rsidRPr="007B3D44" w:rsidRDefault="00C45E86" w:rsidP="00C45E86">
      <w:pPr>
        <w:widowControl w:val="0"/>
        <w:autoSpaceDE w:val="0"/>
        <w:autoSpaceDN w:val="0"/>
        <w:spacing w:after="0" w:line="201" w:lineRule="exact"/>
        <w:ind w:left="6740" w:right="687"/>
        <w:jc w:val="center"/>
        <w:rPr>
          <w:rFonts w:ascii="Times New Roman" w:hAnsi="Times New Roman"/>
          <w:i/>
          <w:sz w:val="20"/>
          <w:lang w:val="uk-UA"/>
        </w:rPr>
      </w:pPr>
      <w:r w:rsidRPr="007B3D44">
        <w:rPr>
          <w:rFonts w:ascii="Times New Roman" w:hAnsi="Times New Roman"/>
          <w:i/>
          <w:sz w:val="20"/>
          <w:lang w:val="uk-UA"/>
        </w:rPr>
        <w:t>(прізвище, ім’я, по-батькові уповноваженого</w:t>
      </w:r>
    </w:p>
    <w:p w:rsidR="00C45E86" w:rsidRPr="007B3D44" w:rsidRDefault="00C45E86" w:rsidP="00C45E86">
      <w:pPr>
        <w:widowControl w:val="0"/>
        <w:autoSpaceDE w:val="0"/>
        <w:autoSpaceDN w:val="0"/>
        <w:spacing w:after="0" w:line="229" w:lineRule="exact"/>
        <w:ind w:left="6740" w:right="687"/>
        <w:jc w:val="center"/>
        <w:rPr>
          <w:rFonts w:ascii="Times New Roman" w:hAnsi="Times New Roman"/>
          <w:i/>
          <w:sz w:val="20"/>
          <w:lang w:val="uk-UA"/>
        </w:rPr>
      </w:pPr>
      <w:r w:rsidRPr="007B3D44">
        <w:rPr>
          <w:rFonts w:ascii="Times New Roman" w:hAnsi="Times New Roman"/>
          <w:i/>
          <w:sz w:val="20"/>
          <w:lang w:val="uk-UA"/>
        </w:rPr>
        <w:t>представника Співвласників)</w:t>
      </w:r>
    </w:p>
    <w:p w:rsidR="00C45E86" w:rsidRPr="007B3D44" w:rsidRDefault="00C45E86" w:rsidP="00C45E86">
      <w:pPr>
        <w:widowControl w:val="0"/>
        <w:autoSpaceDE w:val="0"/>
        <w:autoSpaceDN w:val="0"/>
        <w:spacing w:after="0" w:line="276" w:lineRule="exact"/>
        <w:ind w:left="6548"/>
        <w:rPr>
          <w:rFonts w:ascii="Times New Roman" w:hAnsi="Times New Roman"/>
          <w:sz w:val="24"/>
          <w:szCs w:val="24"/>
          <w:lang w:val="uk-UA"/>
        </w:rPr>
      </w:pPr>
      <w:r w:rsidRPr="007B3D44">
        <w:rPr>
          <w:rFonts w:ascii="Times New Roman" w:hAnsi="Times New Roman"/>
          <w:sz w:val="24"/>
          <w:szCs w:val="24"/>
          <w:lang w:val="uk-UA"/>
        </w:rPr>
        <w:t>Адреса місця знаходження:</w:t>
      </w:r>
    </w:p>
    <w:p w:rsidR="00C45E86" w:rsidRPr="007B3D44" w:rsidRDefault="00C45E86" w:rsidP="00C45E86">
      <w:pPr>
        <w:widowControl w:val="0"/>
        <w:autoSpaceDE w:val="0"/>
        <w:autoSpaceDN w:val="0"/>
        <w:spacing w:before="1" w:after="0" w:line="240" w:lineRule="auto"/>
        <w:rPr>
          <w:rFonts w:ascii="Times New Roman" w:hAnsi="Times New Roman"/>
          <w:sz w:val="23"/>
          <w:szCs w:val="24"/>
          <w:lang w:val="uk-UA"/>
        </w:rPr>
      </w:pPr>
      <w:r w:rsidRPr="007B3D44">
        <w:rPr>
          <w:rFonts w:eastAsia="Calibri"/>
          <w:noProof/>
          <w:lang w:val="uk-UA" w:eastAsia="uk-UA"/>
        </w:rPr>
        <mc:AlternateContent>
          <mc:Choice Requires="wps">
            <w:drawing>
              <wp:anchor distT="0" distB="0" distL="0" distR="0" simplePos="0" relativeHeight="251663360" behindDoc="1" locked="0" layoutInCell="1" allowOverlap="1" wp14:anchorId="43EB66FA" wp14:editId="30ADAF1C">
                <wp:simplePos x="0" y="0"/>
                <wp:positionH relativeFrom="page">
                  <wp:posOffset>4483100</wp:posOffset>
                </wp:positionH>
                <wp:positionV relativeFrom="paragraph">
                  <wp:posOffset>203200</wp:posOffset>
                </wp:positionV>
                <wp:extent cx="2767965" cy="0"/>
                <wp:effectExtent l="0" t="0" r="32385" b="19050"/>
                <wp:wrapTopAndBottom/>
                <wp:docPr id="13"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7965" cy="0"/>
                        </a:xfrm>
                        <a:prstGeom prst="line">
                          <a:avLst/>
                        </a:prstGeom>
                        <a:noFill/>
                        <a:ln w="1828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70E2FD" id="Line 13" o:spid="_x0000_s1026" style="position:absolute;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53pt,16pt" to="570.9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" strokeweight="1.44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64384" behindDoc="1" locked="0" layoutInCell="1" allowOverlap="1" wp14:anchorId="38DA54D8" wp14:editId="3FF5D41A">
                <wp:simplePos x="0" y="0"/>
                <wp:positionH relativeFrom="page">
                  <wp:posOffset>4501515</wp:posOffset>
                </wp:positionH>
                <wp:positionV relativeFrom="paragraph">
                  <wp:posOffset>379730</wp:posOffset>
                </wp:positionV>
                <wp:extent cx="2667000" cy="0"/>
                <wp:effectExtent l="0" t="0" r="19050" b="19050"/>
                <wp:wrapTopAndBottom/>
                <wp:docPr id="12"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E2B41" id="Line 12" o:spid="_x0000_s1026" style="position:absolute;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54.45pt,29.9pt" to="564.4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" strokeweight=".48pt">
                <w10:wrap type="topAndBottom" anchorx="page"/>
              </v:line>
            </w:pict>
          </mc:Fallback>
        </mc:AlternateContent>
      </w:r>
    </w:p>
    <w:p w:rsidR="00C45E86" w:rsidRPr="007B3D44" w:rsidRDefault="00C45E86" w:rsidP="00C45E86">
      <w:pPr>
        <w:widowControl w:val="0"/>
        <w:autoSpaceDE w:val="0"/>
        <w:autoSpaceDN w:val="0"/>
        <w:spacing w:before="6" w:after="0" w:line="240" w:lineRule="auto"/>
        <w:rPr>
          <w:rFonts w:ascii="Times New Roman" w:hAnsi="Times New Roman"/>
          <w:sz w:val="16"/>
          <w:szCs w:val="24"/>
          <w:lang w:val="uk-UA"/>
        </w:rPr>
      </w:pPr>
    </w:p>
    <w:p w:rsidR="00C45E86" w:rsidRPr="007B3D44" w:rsidRDefault="00C45E86" w:rsidP="00C45E86">
      <w:pPr>
        <w:widowControl w:val="0"/>
        <w:autoSpaceDE w:val="0"/>
        <w:autoSpaceDN w:val="0"/>
        <w:spacing w:before="8" w:after="0" w:line="240" w:lineRule="auto"/>
        <w:rPr>
          <w:rFonts w:ascii="Times New Roman" w:hAnsi="Times New Roman"/>
          <w:sz w:val="9"/>
          <w:szCs w:val="24"/>
          <w:lang w:val="uk-UA"/>
        </w:rPr>
      </w:pPr>
    </w:p>
    <w:p w:rsidR="00C45E86" w:rsidRPr="007B3D44" w:rsidRDefault="00C45E86" w:rsidP="00C45E86">
      <w:pPr>
        <w:widowControl w:val="0"/>
        <w:tabs>
          <w:tab w:val="left" w:pos="10891"/>
        </w:tabs>
        <w:autoSpaceDE w:val="0"/>
        <w:autoSpaceDN w:val="0"/>
        <w:spacing w:before="90" w:after="0" w:line="240" w:lineRule="auto"/>
        <w:ind w:left="6548"/>
        <w:rPr>
          <w:rFonts w:ascii="Times New Roman" w:hAnsi="Times New Roman"/>
          <w:sz w:val="24"/>
          <w:szCs w:val="24"/>
          <w:lang w:val="uk-UA"/>
        </w:rPr>
      </w:pPr>
      <w:r w:rsidRPr="007B3D44">
        <w:rPr>
          <w:rFonts w:ascii="Times New Roman" w:hAnsi="Times New Roman"/>
          <w:sz w:val="24"/>
          <w:szCs w:val="24"/>
          <w:lang w:val="uk-UA"/>
        </w:rPr>
        <w:t>Контактний</w:t>
      </w:r>
      <w:r w:rsidRPr="007B3D44">
        <w:rPr>
          <w:rFonts w:ascii="Times New Roman" w:hAnsi="Times New Roman"/>
          <w:spacing w:val="-3"/>
          <w:sz w:val="24"/>
          <w:szCs w:val="24"/>
          <w:lang w:val="uk-UA"/>
        </w:rPr>
        <w:t xml:space="preserve"> </w:t>
      </w:r>
      <w:r w:rsidRPr="007B3D44">
        <w:rPr>
          <w:rFonts w:ascii="Times New Roman" w:hAnsi="Times New Roman"/>
          <w:sz w:val="24"/>
          <w:szCs w:val="24"/>
          <w:lang w:val="uk-UA"/>
        </w:rPr>
        <w:t>телефон</w:t>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r>
    </w:p>
    <w:p w:rsidR="00C45E86" w:rsidRPr="007B3D44" w:rsidRDefault="00C45E86" w:rsidP="00C45E86">
      <w:pPr>
        <w:widowControl w:val="0"/>
        <w:autoSpaceDE w:val="0"/>
        <w:autoSpaceDN w:val="0"/>
        <w:spacing w:after="0" w:line="240" w:lineRule="auto"/>
        <w:rPr>
          <w:rFonts w:ascii="Times New Roman" w:hAnsi="Times New Roman"/>
          <w:sz w:val="20"/>
          <w:szCs w:val="24"/>
          <w:lang w:val="uk-UA"/>
        </w:rPr>
      </w:pP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90" w:after="0" w:line="240" w:lineRule="auto"/>
        <w:ind w:left="5823"/>
        <w:rPr>
          <w:rFonts w:ascii="Times New Roman" w:hAnsi="Times New Roman"/>
          <w:sz w:val="24"/>
          <w:szCs w:val="24"/>
          <w:lang w:val="uk-UA"/>
        </w:rPr>
      </w:pPr>
      <w:r w:rsidRPr="007B3D44">
        <w:rPr>
          <w:rFonts w:ascii="Times New Roman" w:hAnsi="Times New Roman"/>
          <w:sz w:val="24"/>
          <w:szCs w:val="24"/>
          <w:lang w:val="uk-UA"/>
        </w:rPr>
        <w:t>ЗАЯВА</w:t>
      </w:r>
    </w:p>
    <w:p w:rsidR="00C45E86" w:rsidRPr="007B3D44" w:rsidRDefault="00C45E86" w:rsidP="00C45E86">
      <w:pPr>
        <w:widowControl w:val="0"/>
        <w:autoSpaceDE w:val="0"/>
        <w:autoSpaceDN w:val="0"/>
        <w:spacing w:before="10" w:after="0" w:line="240" w:lineRule="auto"/>
        <w:rPr>
          <w:rFonts w:ascii="Times New Roman" w:hAnsi="Times New Roman"/>
          <w:sz w:val="20"/>
          <w:szCs w:val="24"/>
          <w:lang w:val="uk-UA"/>
        </w:rPr>
      </w:pPr>
    </w:p>
    <w:p w:rsidR="00C45E86" w:rsidRPr="007B3D44" w:rsidRDefault="00C45E86" w:rsidP="00C45E86">
      <w:pPr>
        <w:widowControl w:val="0"/>
        <w:tabs>
          <w:tab w:val="left" w:pos="2752"/>
          <w:tab w:val="left" w:pos="3979"/>
          <w:tab w:val="left" w:pos="4900"/>
          <w:tab w:val="left" w:pos="5265"/>
          <w:tab w:val="left" w:pos="7284"/>
          <w:tab w:val="left" w:pos="8068"/>
          <w:tab w:val="left" w:pos="8421"/>
          <w:tab w:val="left" w:pos="9998"/>
        </w:tabs>
        <w:autoSpaceDE w:val="0"/>
        <w:autoSpaceDN w:val="0"/>
        <w:spacing w:before="1" w:after="0" w:line="240" w:lineRule="auto"/>
        <w:ind w:left="876" w:right="485" w:firstLine="707"/>
        <w:rPr>
          <w:rFonts w:ascii="Times New Roman" w:hAnsi="Times New Roman"/>
          <w:sz w:val="24"/>
          <w:szCs w:val="24"/>
          <w:lang w:val="uk-UA"/>
        </w:rPr>
      </w:pPr>
      <w:r w:rsidRPr="007B3D44">
        <w:rPr>
          <w:rFonts w:ascii="Times New Roman" w:hAnsi="Times New Roman"/>
          <w:sz w:val="24"/>
          <w:szCs w:val="24"/>
          <w:lang w:val="uk-UA"/>
        </w:rPr>
        <w:t>Повідомляємо про нашу згоду у співфінансуванні</w:t>
      </w:r>
      <w:r w:rsidRPr="007B3D44">
        <w:rPr>
          <w:rFonts w:ascii="Times New Roman" w:hAnsi="Times New Roman"/>
          <w:sz w:val="24"/>
          <w:szCs w:val="24"/>
          <w:lang w:val="uk-UA"/>
        </w:rPr>
        <w:tab/>
        <w:t>робіт</w:t>
      </w:r>
      <w:r w:rsidRPr="007B3D44">
        <w:rPr>
          <w:rFonts w:ascii="Times New Roman" w:hAnsi="Times New Roman"/>
          <w:sz w:val="24"/>
          <w:szCs w:val="24"/>
          <w:lang w:val="uk-UA"/>
        </w:rPr>
        <w:tab/>
        <w:t>з</w:t>
      </w:r>
      <w:r w:rsidRPr="007B3D44">
        <w:rPr>
          <w:rFonts w:ascii="Times New Roman" w:hAnsi="Times New Roman"/>
          <w:sz w:val="24"/>
          <w:szCs w:val="24"/>
          <w:lang w:val="uk-UA"/>
        </w:rPr>
        <w:tab/>
        <w:t>капітального</w:t>
      </w:r>
      <w:r w:rsidRPr="007B3D44">
        <w:rPr>
          <w:rFonts w:ascii="Times New Roman" w:hAnsi="Times New Roman"/>
          <w:sz w:val="24"/>
          <w:szCs w:val="24"/>
          <w:lang w:val="uk-UA"/>
        </w:rPr>
        <w:tab/>
        <w:t>ремонту багатоквартирного житлового будинку, що перебуває в управлінні (знаходиться на</w:t>
      </w:r>
      <w:r w:rsidRPr="007B3D44">
        <w:rPr>
          <w:rFonts w:ascii="Times New Roman" w:hAnsi="Times New Roman"/>
          <w:spacing w:val="-16"/>
          <w:sz w:val="24"/>
          <w:szCs w:val="24"/>
          <w:lang w:val="uk-UA"/>
        </w:rPr>
        <w:t xml:space="preserve"> </w:t>
      </w:r>
      <w:r w:rsidRPr="007B3D44">
        <w:rPr>
          <w:rFonts w:ascii="Times New Roman" w:hAnsi="Times New Roman"/>
          <w:sz w:val="24"/>
          <w:szCs w:val="24"/>
          <w:lang w:val="uk-UA"/>
        </w:rPr>
        <w:t>балансі)</w:t>
      </w:r>
    </w:p>
    <w:p w:rsidR="00C45E86" w:rsidRPr="007B3D44" w:rsidRDefault="00C45E86" w:rsidP="00C45E86">
      <w:pPr>
        <w:widowControl w:val="0"/>
        <w:autoSpaceDE w:val="0"/>
        <w:autoSpaceDN w:val="0"/>
        <w:spacing w:before="8" w:after="0" w:line="240" w:lineRule="auto"/>
        <w:rPr>
          <w:rFonts w:ascii="Times New Roman" w:hAnsi="Times New Roman"/>
          <w:sz w:val="19"/>
          <w:szCs w:val="24"/>
          <w:lang w:val="uk-UA"/>
        </w:rPr>
      </w:pPr>
      <w:r w:rsidRPr="007B3D44">
        <w:rPr>
          <w:rFonts w:eastAsia="Calibri"/>
          <w:noProof/>
          <w:lang w:val="uk-UA" w:eastAsia="uk-UA"/>
        </w:rPr>
        <mc:AlternateContent>
          <mc:Choice Requires="wps">
            <w:drawing>
              <wp:anchor distT="0" distB="0" distL="0" distR="0" simplePos="0" relativeHeight="251665408" behindDoc="1" locked="0" layoutInCell="1" allowOverlap="1" wp14:anchorId="2AF5BC02" wp14:editId="29125FF0">
                <wp:simplePos x="0" y="0"/>
                <wp:positionH relativeFrom="page">
                  <wp:posOffset>899160</wp:posOffset>
                </wp:positionH>
                <wp:positionV relativeFrom="paragraph">
                  <wp:posOffset>172085</wp:posOffset>
                </wp:positionV>
                <wp:extent cx="6324600" cy="0"/>
                <wp:effectExtent l="0" t="0" r="19050" b="19050"/>
                <wp:wrapTopAndBottom/>
                <wp:docPr id="1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EC9BD6" id="Line 11" o:spid="_x0000_s1026" style="position:absolute;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13.55pt" to="568.8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" strokeweight=".48pt">
                <w10:wrap type="topAndBottom" anchorx="page"/>
              </v:line>
            </w:pict>
          </mc:Fallback>
        </mc:AlternateContent>
      </w:r>
    </w:p>
    <w:p w:rsidR="00C45E86" w:rsidRPr="007B3D44" w:rsidRDefault="00C45E86" w:rsidP="00C45E86">
      <w:pPr>
        <w:widowControl w:val="0"/>
        <w:autoSpaceDE w:val="0"/>
        <w:autoSpaceDN w:val="0"/>
        <w:spacing w:after="0" w:line="247" w:lineRule="exact"/>
        <w:ind w:left="1584"/>
        <w:rPr>
          <w:rFonts w:ascii="Times New Roman" w:hAnsi="Times New Roman"/>
          <w:sz w:val="24"/>
          <w:szCs w:val="24"/>
          <w:lang w:val="uk-UA"/>
        </w:rPr>
      </w:pPr>
      <w:r w:rsidRPr="007B3D44">
        <w:rPr>
          <w:rFonts w:ascii="Times New Roman" w:hAnsi="Times New Roman"/>
          <w:sz w:val="24"/>
          <w:szCs w:val="24"/>
          <w:lang w:val="uk-UA"/>
        </w:rPr>
        <w:t>та знаходиться за адресою:</w:t>
      </w:r>
    </w:p>
    <w:p w:rsidR="00C45E86" w:rsidRPr="007B3D44" w:rsidRDefault="00C45E86" w:rsidP="00C45E86">
      <w:pPr>
        <w:widowControl w:val="0"/>
        <w:autoSpaceDE w:val="0"/>
        <w:autoSpaceDN w:val="0"/>
        <w:spacing w:before="8" w:after="0" w:line="240" w:lineRule="auto"/>
        <w:rPr>
          <w:rFonts w:ascii="Times New Roman" w:hAnsi="Times New Roman"/>
          <w:sz w:val="19"/>
          <w:szCs w:val="24"/>
          <w:lang w:val="uk-UA"/>
        </w:rPr>
      </w:pPr>
      <w:r w:rsidRPr="007B3D44">
        <w:rPr>
          <w:rFonts w:eastAsia="Calibri"/>
          <w:noProof/>
          <w:lang w:val="uk-UA" w:eastAsia="uk-UA"/>
        </w:rPr>
        <mc:AlternateContent>
          <mc:Choice Requires="wps">
            <w:drawing>
              <wp:anchor distT="0" distB="0" distL="0" distR="0" simplePos="0" relativeHeight="251666432" behindDoc="1" locked="0" layoutInCell="1" allowOverlap="1" wp14:anchorId="303A74E4" wp14:editId="5A788158">
                <wp:simplePos x="0" y="0"/>
                <wp:positionH relativeFrom="page">
                  <wp:posOffset>809625</wp:posOffset>
                </wp:positionH>
                <wp:positionV relativeFrom="paragraph">
                  <wp:posOffset>172085</wp:posOffset>
                </wp:positionV>
                <wp:extent cx="6400800" cy="0"/>
                <wp:effectExtent l="0" t="0" r="19050" b="19050"/>
                <wp:wrapTopAndBottom/>
                <wp:docPr id="1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3307F0" id="Line 10" o:spid="_x0000_s1026" style="position:absolute;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3.75pt,13.55pt" to="567.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" strokeweight=".48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67456" behindDoc="1" locked="0" layoutInCell="1" allowOverlap="1" wp14:anchorId="4DA31257" wp14:editId="771A4A96">
                <wp:simplePos x="0" y="0"/>
                <wp:positionH relativeFrom="page">
                  <wp:posOffset>809625</wp:posOffset>
                </wp:positionH>
                <wp:positionV relativeFrom="paragraph">
                  <wp:posOffset>347980</wp:posOffset>
                </wp:positionV>
                <wp:extent cx="6400800" cy="0"/>
                <wp:effectExtent l="0" t="0" r="19050" b="19050"/>
                <wp:wrapTopAndBottom/>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C2CD87" id="Line 9" o:spid="_x0000_s1026" style="position:absolute;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3.75pt,27.4pt" to="567.7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" strokeweight=".48pt">
                <w10:wrap type="topAndBottom" anchorx="page"/>
              </v:line>
            </w:pict>
          </mc:Fallback>
        </mc:AlternateContent>
      </w: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7" w:after="0" w:line="240" w:lineRule="auto"/>
        <w:rPr>
          <w:rFonts w:ascii="Times New Roman" w:hAnsi="Times New Roman"/>
          <w:sz w:val="13"/>
          <w:szCs w:val="24"/>
          <w:lang w:val="uk-UA"/>
        </w:rPr>
      </w:pPr>
    </w:p>
    <w:p w:rsidR="00C45E86" w:rsidRPr="007B3D44" w:rsidRDefault="00C45E86" w:rsidP="00C45E86">
      <w:pPr>
        <w:widowControl w:val="0"/>
        <w:tabs>
          <w:tab w:val="left" w:pos="2574"/>
          <w:tab w:val="left" w:pos="4496"/>
          <w:tab w:val="left" w:pos="6312"/>
          <w:tab w:val="left" w:pos="7096"/>
          <w:tab w:val="left" w:pos="9238"/>
          <w:tab w:val="left" w:pos="10773"/>
        </w:tabs>
        <w:autoSpaceDE w:val="0"/>
        <w:autoSpaceDN w:val="0"/>
        <w:spacing w:before="90" w:after="0" w:line="240" w:lineRule="auto"/>
        <w:ind w:left="1584"/>
        <w:rPr>
          <w:rFonts w:ascii="Times New Roman" w:hAnsi="Times New Roman"/>
          <w:sz w:val="24"/>
          <w:szCs w:val="24"/>
          <w:lang w:val="uk-UA"/>
        </w:rPr>
      </w:pPr>
      <w:r w:rsidRPr="007B3D44">
        <w:rPr>
          <w:rFonts w:ascii="Times New Roman" w:hAnsi="Times New Roman"/>
          <w:sz w:val="24"/>
          <w:szCs w:val="24"/>
          <w:lang w:val="uk-UA"/>
        </w:rPr>
        <w:t>Рік</w:t>
      </w:r>
      <w:r w:rsidRPr="007B3D44">
        <w:rPr>
          <w:rFonts w:ascii="Times New Roman" w:hAnsi="Times New Roman"/>
          <w:sz w:val="24"/>
          <w:szCs w:val="24"/>
          <w:lang w:val="uk-UA"/>
        </w:rPr>
        <w:tab/>
        <w:t>будівництва</w:t>
      </w:r>
      <w:r w:rsidRPr="007B3D44">
        <w:rPr>
          <w:rFonts w:ascii="Times New Roman" w:hAnsi="Times New Roman"/>
          <w:sz w:val="24"/>
          <w:szCs w:val="24"/>
          <w:lang w:val="uk-UA"/>
        </w:rPr>
        <w:tab/>
        <w:t>(прийняття</w:t>
      </w:r>
      <w:r w:rsidRPr="007B3D44">
        <w:rPr>
          <w:rFonts w:ascii="Times New Roman" w:hAnsi="Times New Roman"/>
          <w:sz w:val="24"/>
          <w:szCs w:val="24"/>
          <w:lang w:val="uk-UA"/>
        </w:rPr>
        <w:tab/>
        <w:t>в</w:t>
      </w:r>
      <w:r w:rsidRPr="007B3D44">
        <w:rPr>
          <w:rFonts w:ascii="Times New Roman" w:hAnsi="Times New Roman"/>
          <w:sz w:val="24"/>
          <w:szCs w:val="24"/>
          <w:lang w:val="uk-UA"/>
        </w:rPr>
        <w:tab/>
        <w:t>експлуатацію)</w:t>
      </w:r>
      <w:r w:rsidRPr="007B3D44">
        <w:rPr>
          <w:rFonts w:ascii="Times New Roman" w:hAnsi="Times New Roman"/>
          <w:sz w:val="24"/>
          <w:szCs w:val="24"/>
          <w:lang w:val="uk-UA"/>
        </w:rPr>
        <w:tab/>
        <w:t>будинку</w:t>
      </w:r>
      <w:r w:rsidRPr="007B3D44">
        <w:rPr>
          <w:rFonts w:ascii="Times New Roman" w:hAnsi="Times New Roman"/>
          <w:sz w:val="24"/>
          <w:szCs w:val="24"/>
          <w:lang w:val="uk-UA"/>
        </w:rPr>
        <w:tab/>
        <w:t>-</w:t>
      </w:r>
    </w:p>
    <w:p w:rsidR="00C45E86" w:rsidRPr="007B3D44" w:rsidRDefault="00C45E86" w:rsidP="00C45E86">
      <w:pPr>
        <w:widowControl w:val="0"/>
        <w:tabs>
          <w:tab w:val="left" w:pos="4476"/>
        </w:tabs>
        <w:autoSpaceDE w:val="0"/>
        <w:autoSpaceDN w:val="0"/>
        <w:spacing w:after="0" w:line="240" w:lineRule="auto"/>
        <w:ind w:left="876"/>
        <w:rPr>
          <w:rFonts w:ascii="Times New Roman" w:hAnsi="Times New Roman"/>
          <w:sz w:val="24"/>
          <w:szCs w:val="24"/>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r>
      <w:r w:rsidRPr="007B3D44">
        <w:rPr>
          <w:rFonts w:ascii="Times New Roman" w:hAnsi="Times New Roman"/>
          <w:sz w:val="24"/>
          <w:szCs w:val="24"/>
          <w:lang w:val="uk-UA"/>
        </w:rPr>
        <w:t>.</w:t>
      </w:r>
    </w:p>
    <w:p w:rsidR="00C45E86" w:rsidRPr="007B3D44" w:rsidRDefault="00C45E86" w:rsidP="00C45E86">
      <w:pPr>
        <w:widowControl w:val="0"/>
        <w:autoSpaceDE w:val="0"/>
        <w:autoSpaceDN w:val="0"/>
        <w:spacing w:after="0" w:line="240" w:lineRule="auto"/>
        <w:rPr>
          <w:rFonts w:ascii="Times New Roman" w:hAnsi="Times New Roman"/>
          <w:sz w:val="24"/>
          <w:szCs w:val="24"/>
          <w:lang w:val="uk-UA"/>
        </w:rPr>
      </w:pPr>
    </w:p>
    <w:p w:rsidR="00C45E86" w:rsidRPr="007B3D44" w:rsidRDefault="00C45E86" w:rsidP="00C45E86">
      <w:pPr>
        <w:widowControl w:val="0"/>
        <w:autoSpaceDE w:val="0"/>
        <w:autoSpaceDN w:val="0"/>
        <w:spacing w:after="0" w:line="240" w:lineRule="auto"/>
        <w:ind w:left="1584"/>
        <w:rPr>
          <w:rFonts w:ascii="Times New Roman" w:hAnsi="Times New Roman"/>
          <w:sz w:val="24"/>
          <w:szCs w:val="24"/>
          <w:lang w:val="uk-UA"/>
        </w:rPr>
      </w:pPr>
      <w:r w:rsidRPr="007B3D44">
        <w:rPr>
          <w:rFonts w:ascii="Times New Roman" w:hAnsi="Times New Roman"/>
          <w:sz w:val="24"/>
          <w:szCs w:val="24"/>
          <w:lang w:val="uk-UA"/>
        </w:rPr>
        <w:t>Перелік робіт з капітального ремонту багатоквартирного житлового будинку:</w:t>
      </w:r>
    </w:p>
    <w:p w:rsidR="00C45E86" w:rsidRPr="007B3D44" w:rsidRDefault="00C45E86" w:rsidP="00C45E86">
      <w:pPr>
        <w:widowControl w:val="0"/>
        <w:autoSpaceDE w:val="0"/>
        <w:autoSpaceDN w:val="0"/>
        <w:spacing w:before="9" w:after="0" w:line="240" w:lineRule="auto"/>
        <w:rPr>
          <w:rFonts w:ascii="Times New Roman" w:hAnsi="Times New Roman"/>
          <w:sz w:val="19"/>
          <w:szCs w:val="24"/>
          <w:lang w:val="uk-UA"/>
        </w:rPr>
      </w:pPr>
      <w:r w:rsidRPr="007B3D44">
        <w:rPr>
          <w:rFonts w:eastAsia="Calibri"/>
          <w:noProof/>
          <w:lang w:val="uk-UA" w:eastAsia="uk-UA"/>
        </w:rPr>
        <mc:AlternateContent>
          <mc:Choice Requires="wps">
            <w:drawing>
              <wp:anchor distT="0" distB="0" distL="0" distR="0" simplePos="0" relativeHeight="251668480" behindDoc="1" locked="0" layoutInCell="1" allowOverlap="1" wp14:anchorId="04036056" wp14:editId="46136576">
                <wp:simplePos x="0" y="0"/>
                <wp:positionH relativeFrom="page">
                  <wp:posOffset>899160</wp:posOffset>
                </wp:positionH>
                <wp:positionV relativeFrom="paragraph">
                  <wp:posOffset>172720</wp:posOffset>
                </wp:positionV>
                <wp:extent cx="6324600" cy="0"/>
                <wp:effectExtent l="0" t="0" r="19050" b="19050"/>
                <wp:wrapTopAndBottom/>
                <wp:docPr id="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D51E1D" id="Line 8" o:spid="_x0000_s1026" style="position:absolute;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13.6pt" to="568.8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" strokeweight=".48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69504" behindDoc="1" locked="0" layoutInCell="1" allowOverlap="1" wp14:anchorId="109376B9" wp14:editId="3AB79E5E">
                <wp:simplePos x="0" y="0"/>
                <wp:positionH relativeFrom="page">
                  <wp:posOffset>899160</wp:posOffset>
                </wp:positionH>
                <wp:positionV relativeFrom="paragraph">
                  <wp:posOffset>347980</wp:posOffset>
                </wp:positionV>
                <wp:extent cx="6325870" cy="0"/>
                <wp:effectExtent l="0" t="0" r="36830" b="19050"/>
                <wp:wrapTopAndBottom/>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58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E608FE" id="Line 7" o:spid="_x0000_s1026" style="position:absolute;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27.4pt" to="568.9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" strokeweight=".48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70528" behindDoc="1" locked="0" layoutInCell="1" allowOverlap="1" wp14:anchorId="043E4285" wp14:editId="41C46122">
                <wp:simplePos x="0" y="0"/>
                <wp:positionH relativeFrom="page">
                  <wp:posOffset>899160</wp:posOffset>
                </wp:positionH>
                <wp:positionV relativeFrom="paragraph">
                  <wp:posOffset>523240</wp:posOffset>
                </wp:positionV>
                <wp:extent cx="6324600" cy="0"/>
                <wp:effectExtent l="0" t="0" r="19050" b="19050"/>
                <wp:wrapTopAndBottom/>
                <wp:docPr id="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0B9E01" id="Line 6" o:spid="_x0000_s1026" style="position:absolute;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41.2pt" to="568.8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" strokeweight=".48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71552" behindDoc="1" locked="0" layoutInCell="1" allowOverlap="1" wp14:anchorId="638A9B57" wp14:editId="4D3D6697">
                <wp:simplePos x="0" y="0"/>
                <wp:positionH relativeFrom="page">
                  <wp:posOffset>899160</wp:posOffset>
                </wp:positionH>
                <wp:positionV relativeFrom="paragraph">
                  <wp:posOffset>698500</wp:posOffset>
                </wp:positionV>
                <wp:extent cx="6324600" cy="0"/>
                <wp:effectExtent l="0" t="0" r="19050" b="19050"/>
                <wp:wrapTopAndBottom/>
                <wp:docPr id="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FDFD25" id="Line 5" o:spid="_x0000_s1026" style="position:absolute;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55pt" to="568.8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" strokeweight=".48pt">
                <w10:wrap type="topAndBottom" anchorx="page"/>
              </v:line>
            </w:pict>
          </mc:Fallback>
        </mc:AlternateContent>
      </w:r>
      <w:r w:rsidRPr="007B3D44">
        <w:rPr>
          <w:rFonts w:eastAsia="Calibri"/>
          <w:noProof/>
          <w:lang w:val="uk-UA" w:eastAsia="uk-UA"/>
        </w:rPr>
        <mc:AlternateContent>
          <mc:Choice Requires="wps">
            <w:drawing>
              <wp:anchor distT="0" distB="0" distL="0" distR="0" simplePos="0" relativeHeight="251672576" behindDoc="1" locked="0" layoutInCell="1" allowOverlap="1" wp14:anchorId="57764D31" wp14:editId="3D058D60">
                <wp:simplePos x="0" y="0"/>
                <wp:positionH relativeFrom="page">
                  <wp:posOffset>899160</wp:posOffset>
                </wp:positionH>
                <wp:positionV relativeFrom="paragraph">
                  <wp:posOffset>873760</wp:posOffset>
                </wp:positionV>
                <wp:extent cx="6325870" cy="0"/>
                <wp:effectExtent l="0" t="0" r="36830" b="19050"/>
                <wp:wrapTopAndBottom/>
                <wp:docPr id="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58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63E949" id="Line 4" o:spid="_x0000_s1026" style="position:absolute;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8pt,68.8pt" to="568.9pt,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" strokeweight=".48pt">
                <w10:wrap type="topAndBottom" anchorx="page"/>
              </v:line>
            </w:pict>
          </mc:Fallback>
        </mc:AlternateContent>
      </w: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2" w:after="0" w:line="240" w:lineRule="auto"/>
        <w:rPr>
          <w:rFonts w:ascii="Times New Roman" w:hAnsi="Times New Roman"/>
          <w:sz w:val="17"/>
          <w:szCs w:val="24"/>
          <w:lang w:val="uk-UA"/>
        </w:rPr>
      </w:pPr>
    </w:p>
    <w:p w:rsidR="00C45E86" w:rsidRPr="007B3D44" w:rsidRDefault="00C45E86" w:rsidP="00C45E86">
      <w:pPr>
        <w:widowControl w:val="0"/>
        <w:autoSpaceDE w:val="0"/>
        <w:autoSpaceDN w:val="0"/>
        <w:spacing w:before="7" w:after="0" w:line="240" w:lineRule="auto"/>
        <w:rPr>
          <w:rFonts w:ascii="Times New Roman" w:hAnsi="Times New Roman"/>
          <w:sz w:val="13"/>
          <w:szCs w:val="24"/>
          <w:lang w:val="uk-UA"/>
        </w:rPr>
      </w:pPr>
    </w:p>
    <w:p w:rsidR="00C45E86" w:rsidRPr="007B3D44" w:rsidRDefault="00C45E86" w:rsidP="00C45E86">
      <w:pPr>
        <w:widowControl w:val="0"/>
        <w:tabs>
          <w:tab w:val="left" w:pos="414"/>
          <w:tab w:val="left" w:pos="1314"/>
          <w:tab w:val="left" w:pos="2094"/>
        </w:tabs>
        <w:autoSpaceDE w:val="0"/>
        <w:autoSpaceDN w:val="0"/>
        <w:spacing w:before="90" w:after="0" w:line="240" w:lineRule="auto"/>
        <w:ind w:right="699"/>
        <w:jc w:val="right"/>
        <w:rPr>
          <w:rFonts w:ascii="Times New Roman" w:hAnsi="Times New Roman"/>
          <w:sz w:val="24"/>
          <w:szCs w:val="24"/>
          <w:lang w:val="uk-UA"/>
        </w:rPr>
      </w:pP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t xml:space="preserve"> </w:t>
      </w:r>
      <w:r w:rsidRPr="007B3D44">
        <w:rPr>
          <w:rFonts w:ascii="Times New Roman" w:hAnsi="Times New Roman"/>
          <w:sz w:val="24"/>
          <w:szCs w:val="24"/>
          <w:u w:val="single"/>
          <w:lang w:val="uk-UA"/>
        </w:rPr>
        <w:tab/>
      </w:r>
      <w:r w:rsidRPr="007B3D44">
        <w:rPr>
          <w:rFonts w:ascii="Times New Roman" w:hAnsi="Times New Roman"/>
          <w:sz w:val="24"/>
          <w:szCs w:val="24"/>
          <w:lang w:val="uk-UA"/>
        </w:rPr>
        <w:t>20</w:t>
      </w:r>
      <w:r w:rsidRPr="007B3D44">
        <w:rPr>
          <w:rFonts w:ascii="Times New Roman" w:hAnsi="Times New Roman"/>
          <w:sz w:val="24"/>
          <w:szCs w:val="24"/>
          <w:u w:val="single"/>
          <w:lang w:val="uk-UA"/>
        </w:rPr>
        <w:t xml:space="preserve"> </w:t>
      </w:r>
      <w:r w:rsidRPr="007B3D44">
        <w:rPr>
          <w:rFonts w:ascii="Times New Roman" w:hAnsi="Times New Roman"/>
          <w:sz w:val="24"/>
          <w:szCs w:val="24"/>
          <w:u w:val="single"/>
          <w:lang w:val="uk-UA"/>
        </w:rPr>
        <w:tab/>
      </w:r>
      <w:r w:rsidRPr="007B3D44">
        <w:rPr>
          <w:rFonts w:ascii="Times New Roman" w:hAnsi="Times New Roman"/>
          <w:sz w:val="24"/>
          <w:szCs w:val="24"/>
          <w:lang w:val="uk-UA"/>
        </w:rPr>
        <w:t>р.</w:t>
      </w:r>
    </w:p>
    <w:p w:rsidR="00C45E86" w:rsidRPr="007B3D44" w:rsidRDefault="00C45E86" w:rsidP="00C45E86">
      <w:pPr>
        <w:widowControl w:val="0"/>
        <w:autoSpaceDE w:val="0"/>
        <w:autoSpaceDN w:val="0"/>
        <w:spacing w:after="0" w:line="20" w:lineRule="exact"/>
        <w:ind w:left="1579"/>
        <w:rPr>
          <w:rFonts w:ascii="Times New Roman" w:hAnsi="Times New Roman"/>
          <w:sz w:val="2"/>
          <w:szCs w:val="24"/>
          <w:lang w:val="uk-UA"/>
        </w:rPr>
      </w:pPr>
      <w:r w:rsidRPr="007B3D44">
        <w:rPr>
          <w:rFonts w:eastAsia="Calibri"/>
          <w:noProof/>
          <w:lang w:val="uk-UA" w:eastAsia="uk-UA"/>
        </w:rPr>
        <mc:AlternateContent>
          <mc:Choice Requires="wpg">
            <w:drawing>
              <wp:inline distT="0" distB="0" distL="0" distR="0" wp14:anchorId="707C42EA" wp14:editId="4DAB8562">
                <wp:extent cx="2971800" cy="6350"/>
                <wp:effectExtent l="9525" t="9525" r="9525" b="3175"/>
                <wp:docPr id="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6350"/>
                          <a:chOff x="0" y="0"/>
                          <a:chExt cx="4680" cy="10"/>
                        </a:xfrm>
                      </wpg:grpSpPr>
                      <wps:wsp>
                        <wps:cNvPr id="24" name="Line 3"/>
                        <wps:cNvCnPr>
                          <a:cxnSpLocks noChangeShapeType="1"/>
                        </wps:cNvCnPr>
                        <wps:spPr bwMode="auto">
                          <a:xfrm>
                            <a:off x="0" y="5"/>
                            <a:ext cx="468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D19CB1" id="Group 2" o:spid="_x0000_s1026" style="width:234pt;height:.5pt;mso-position-horizontal-relative:char;mso-position-vertical-relative:line" coordsize="46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">
                <v:line id="Line 3" o:spid="_x0000_s1027" style="position:absolute;visibility:visible;mso-wrap-style:square" from="0,5" to="46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n38QAAADbAAAADwAAAGRycy9kb3ducmV2LnhtbESPzWrDMBCE74G8g9hCb4ncUJLgRglN&#10;ID/gU51Ae1ykrWVqrYyl2O7bV4VCj8PMfMNsdqNrRE9dqD0reJpnIIi1NzVXCm7X42wNIkRkg41n&#10;UvBNAXbb6WSDufEDv1FfxkokCIccFdgY21zKoC05DHPfEifv03cOY5JdJU2HQ4K7Ri6ybCkd1pwW&#10;LLZ0sKS/yrtT0J+Lj75YedTn92Jv9fFUr4aTUo8P4+sLiEhj/A//tS9GweIZ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KffxAAAANsAAAAPAAAAAAAAAAAA&#10;AAAAAKECAABkcnMvZG93bnJldi54bWxQSwUGAAAAAAQABAD5AAAAkgMAAAAA&#10;" strokeweight=".48pt"/>
                <w10:anchorlock/>
              </v:group>
            </w:pict>
          </mc:Fallback>
        </mc:AlternateContent>
      </w:r>
    </w:p>
    <w:p w:rsidR="00C45E86" w:rsidRPr="007B3D44" w:rsidRDefault="00C45E86" w:rsidP="00C45E86">
      <w:pPr>
        <w:widowControl w:val="0"/>
        <w:autoSpaceDE w:val="0"/>
        <w:autoSpaceDN w:val="0"/>
        <w:spacing w:before="90" w:after="0" w:line="240" w:lineRule="auto"/>
        <w:ind w:left="1068" w:right="687"/>
        <w:jc w:val="center"/>
        <w:outlineLvl w:val="0"/>
        <w:rPr>
          <w:rFonts w:ascii="Times New Roman" w:hAnsi="Times New Roman"/>
          <w:b/>
          <w:bCs/>
          <w:sz w:val="24"/>
          <w:szCs w:val="24"/>
          <w:lang w:val="uk-UA"/>
        </w:rPr>
      </w:pPr>
      <w:r w:rsidRPr="007B3D44">
        <w:rPr>
          <w:rFonts w:ascii="Times New Roman" w:hAnsi="Times New Roman"/>
          <w:b/>
          <w:bCs/>
          <w:sz w:val="24"/>
          <w:szCs w:val="24"/>
          <w:lang w:val="uk-UA"/>
        </w:rPr>
        <w:t xml:space="preserve">(підпис уповноваженої особи) </w:t>
      </w:r>
    </w:p>
    <w:p w:rsidR="00C45E86" w:rsidRPr="007B3D44" w:rsidRDefault="00C45E86" w:rsidP="00C45E86">
      <w:pPr>
        <w:rPr>
          <w:rFonts w:eastAsia="Calibri"/>
          <w:lang w:val="uk-UA"/>
        </w:rPr>
      </w:pPr>
    </w:p>
    <w:p w:rsidR="00C45E86" w:rsidRPr="007B3D44" w:rsidRDefault="00C45E86" w:rsidP="00C45E86">
      <w:pPr>
        <w:rPr>
          <w:rFonts w:eastAsia="Calibri"/>
          <w:lang w:val="uk-UA"/>
        </w:rPr>
      </w:pPr>
    </w:p>
    <w:p w:rsidR="00C45E86" w:rsidRPr="007B3D44" w:rsidRDefault="00C45E86" w:rsidP="00C45E86">
      <w:pPr>
        <w:rPr>
          <w:rFonts w:ascii="Times New Roman" w:eastAsia="Calibri" w:hAnsi="Times New Roman"/>
          <w:sz w:val="24"/>
          <w:szCs w:val="24"/>
          <w:lang w:val="uk-UA"/>
        </w:rPr>
      </w:pPr>
      <w:r w:rsidRPr="007B3D44">
        <w:rPr>
          <w:rFonts w:ascii="Times New Roman" w:eastAsia="Calibri" w:hAnsi="Times New Roman"/>
          <w:sz w:val="24"/>
          <w:szCs w:val="24"/>
          <w:lang w:val="uk-UA"/>
        </w:rPr>
        <w:t>Керуючий справами виконавчого комітету</w:t>
      </w:r>
      <w:r w:rsidRPr="007B3D44">
        <w:rPr>
          <w:rFonts w:ascii="Times New Roman" w:eastAsia="Calibri" w:hAnsi="Times New Roman"/>
          <w:sz w:val="24"/>
          <w:szCs w:val="24"/>
          <w:lang w:val="uk-UA"/>
        </w:rPr>
        <w:tab/>
      </w:r>
      <w:r w:rsidRPr="007B3D44">
        <w:rPr>
          <w:rFonts w:ascii="Times New Roman" w:eastAsia="Calibri" w:hAnsi="Times New Roman"/>
          <w:sz w:val="24"/>
          <w:szCs w:val="24"/>
          <w:lang w:val="uk-UA"/>
        </w:rPr>
        <w:tab/>
      </w:r>
      <w:r w:rsidRPr="007B3D44">
        <w:rPr>
          <w:rFonts w:ascii="Times New Roman" w:eastAsia="Calibri" w:hAnsi="Times New Roman"/>
          <w:sz w:val="24"/>
          <w:szCs w:val="24"/>
          <w:lang w:val="uk-UA"/>
        </w:rPr>
        <w:tab/>
        <w:t>Анатолій МЕЛЬНІКОВ</w:t>
      </w:r>
    </w:p>
    <w:p w:rsidR="003E0539" w:rsidRPr="007B3D44" w:rsidRDefault="003E0539" w:rsidP="00C45E86">
      <w:pPr>
        <w:rPr>
          <w:rFonts w:ascii="Times New Roman" w:eastAsia="Calibri" w:hAnsi="Times New Roman"/>
          <w:sz w:val="24"/>
          <w:szCs w:val="24"/>
          <w:lang w:val="uk-UA"/>
        </w:rPr>
      </w:pPr>
    </w:p>
    <w:p w:rsidR="003E0539" w:rsidRPr="007B3D44" w:rsidRDefault="003E0539" w:rsidP="00C45E86">
      <w:pPr>
        <w:rPr>
          <w:rFonts w:ascii="Times New Roman" w:eastAsia="Calibri"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3E0539" w:rsidRPr="007B3D44" w:rsidRDefault="006D6F77" w:rsidP="003E0539">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90</w:t>
      </w:r>
    </w:p>
    <w:p w:rsidR="003E0539" w:rsidRPr="007B3D44" w:rsidRDefault="003E0539" w:rsidP="003E0539">
      <w:pPr>
        <w:spacing w:after="0" w:line="240" w:lineRule="auto"/>
        <w:rPr>
          <w:rFonts w:ascii="Times New Roman" w:eastAsia="Calibri" w:hAnsi="Times New Roman"/>
          <w:sz w:val="26"/>
          <w:szCs w:val="26"/>
          <w:lang w:val="uk-UA"/>
        </w:rPr>
      </w:pP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uk-UA"/>
        </w:rPr>
        <w:t xml:space="preserve">Про погодження </w:t>
      </w:r>
      <w:r w:rsidRPr="007B3D44">
        <w:rPr>
          <w:rFonts w:ascii="Times New Roman" w:eastAsia="Calibri" w:hAnsi="Times New Roman"/>
          <w:sz w:val="24"/>
          <w:szCs w:val="24"/>
          <w:lang w:val="uk-UA" w:eastAsia="ru-RU"/>
        </w:rPr>
        <w:t xml:space="preserve">Програми вдосконалення та розвитку </w:t>
      </w: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складових елементів міської автоматизованої системи </w:t>
      </w: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централізованого оповіщення в Новороздільській </w:t>
      </w:r>
    </w:p>
    <w:p w:rsidR="003E0539" w:rsidRPr="007B3D44" w:rsidRDefault="003E0539" w:rsidP="003E0539">
      <w:pPr>
        <w:spacing w:after="0" w:line="240" w:lineRule="auto"/>
        <w:rPr>
          <w:rFonts w:ascii="Times New Roman" w:eastAsia="Calibri" w:hAnsi="Times New Roman"/>
          <w:sz w:val="24"/>
          <w:szCs w:val="24"/>
          <w:lang w:val="uk-UA"/>
        </w:rPr>
      </w:pPr>
      <w:r w:rsidRPr="007B3D44">
        <w:rPr>
          <w:rFonts w:ascii="Times New Roman" w:eastAsia="Calibri" w:hAnsi="Times New Roman"/>
          <w:sz w:val="24"/>
          <w:szCs w:val="24"/>
          <w:lang w:val="uk-UA" w:eastAsia="ru-RU"/>
        </w:rPr>
        <w:t xml:space="preserve">територіальній громаді на </w:t>
      </w:r>
      <w:r w:rsidRPr="007B3D44">
        <w:rPr>
          <w:rFonts w:ascii="Times New Roman" w:eastAsia="Calibri" w:hAnsi="Times New Roman"/>
          <w:sz w:val="24"/>
          <w:szCs w:val="24"/>
          <w:lang w:val="uk-UA"/>
        </w:rPr>
        <w:t>2025 рік, прогноз на 2026-2027 роки</w:t>
      </w:r>
    </w:p>
    <w:p w:rsidR="003E0539" w:rsidRPr="007B3D44" w:rsidRDefault="003E0539" w:rsidP="003E0539">
      <w:pPr>
        <w:spacing w:after="0" w:line="240" w:lineRule="auto"/>
        <w:rPr>
          <w:rFonts w:ascii="Times New Roman" w:eastAsia="Calibri" w:hAnsi="Times New Roman"/>
          <w:sz w:val="24"/>
          <w:szCs w:val="24"/>
          <w:lang w:val="uk-UA" w:eastAsia="uk-UA"/>
        </w:rPr>
      </w:pPr>
    </w:p>
    <w:p w:rsidR="003E0539" w:rsidRPr="007B3D44" w:rsidRDefault="003E0539" w:rsidP="003E0539">
      <w:pPr>
        <w:spacing w:after="0" w:line="240" w:lineRule="auto"/>
        <w:ind w:firstLine="567"/>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uk-UA"/>
        </w:rPr>
        <w:t>Заслухавши інформацію начальника</w:t>
      </w:r>
      <w:r w:rsidRPr="007B3D44">
        <w:rPr>
          <w:rFonts w:ascii="Times New Roman" w:eastAsia="Calibri" w:hAnsi="Times New Roman"/>
          <w:sz w:val="26"/>
          <w:szCs w:val="26"/>
          <w:lang w:val="uk-UA" w:eastAsia="uk-UA"/>
        </w:rPr>
        <w:t xml:space="preserve"> </w:t>
      </w:r>
      <w:r w:rsidRPr="007B3D44">
        <w:rPr>
          <w:rFonts w:ascii="Times New Roman" w:eastAsia="Calibri" w:hAnsi="Times New Roman"/>
          <w:sz w:val="24"/>
          <w:szCs w:val="24"/>
          <w:lang w:val="uk-UA" w:eastAsia="ru-RU"/>
        </w:rPr>
        <w:t>відділу з питань надзвичайних ситуацій, правоохоронної та</w:t>
      </w:r>
      <w:r w:rsidRPr="007B3D44">
        <w:rPr>
          <w:rFonts w:ascii="Times New Roman" w:eastAsia="Calibri" w:hAnsi="Times New Roman"/>
          <w:sz w:val="26"/>
          <w:szCs w:val="26"/>
          <w:lang w:val="uk-UA" w:eastAsia="uk-UA"/>
        </w:rPr>
        <w:t xml:space="preserve"> </w:t>
      </w:r>
      <w:r w:rsidRPr="007B3D44">
        <w:rPr>
          <w:rFonts w:ascii="Times New Roman" w:eastAsia="Calibri" w:hAnsi="Times New Roman"/>
          <w:sz w:val="24"/>
          <w:szCs w:val="24"/>
          <w:lang w:val="uk-UA" w:eastAsia="ru-RU"/>
        </w:rPr>
        <w:t>оборонно-мобілізаційної роботи Щепного В.В.</w:t>
      </w:r>
      <w:r w:rsidRPr="007B3D44">
        <w:rPr>
          <w:rFonts w:ascii="Times New Roman" w:eastAsia="Calibri" w:hAnsi="Times New Roman"/>
          <w:sz w:val="24"/>
          <w:szCs w:val="24"/>
          <w:lang w:val="uk-UA" w:eastAsia="uk-UA"/>
        </w:rPr>
        <w:t xml:space="preserve"> щодо необхідності погодження </w:t>
      </w:r>
      <w:r w:rsidRPr="007B3D44">
        <w:rPr>
          <w:rFonts w:ascii="Times New Roman" w:eastAsia="Calibri" w:hAnsi="Times New Roman"/>
          <w:sz w:val="24"/>
          <w:szCs w:val="24"/>
          <w:lang w:val="uk-UA" w:eastAsia="ru-RU"/>
        </w:rPr>
        <w:t xml:space="preserve">Програми вдосконалення та розвитку складових елементів міської автоматизованої системи централізованого оповіщення в Новороздільській територіальній громаді на </w:t>
      </w:r>
      <w:r w:rsidRPr="007B3D44">
        <w:rPr>
          <w:rFonts w:ascii="Times New Roman" w:eastAsia="Calibri" w:hAnsi="Times New Roman"/>
          <w:sz w:val="24"/>
          <w:szCs w:val="24"/>
          <w:lang w:val="uk-UA"/>
        </w:rPr>
        <w:t>2025 рік, прогноз на 2026-2027 роки</w:t>
      </w:r>
      <w:r w:rsidRPr="007B3D44">
        <w:rPr>
          <w:rFonts w:ascii="Times New Roman" w:eastAsia="Calibri" w:hAnsi="Times New Roman"/>
          <w:sz w:val="24"/>
          <w:szCs w:val="24"/>
          <w:lang w:val="uk-UA" w:eastAsia="ru-RU"/>
        </w:rPr>
        <w:t xml:space="preserve">, відповідно до п.п.1 п.«а» ч.1 ст.27, п.3 ч.1 ст. 36, ст. 40, п.1 ч.2 ст. 52 Закону України „Про місцеве самоврядування в Україні”, виконавчий комітет  Новороздільської міської ради. </w:t>
      </w:r>
    </w:p>
    <w:p w:rsidR="003E0539" w:rsidRPr="007B3D44" w:rsidRDefault="003E0539" w:rsidP="003E05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sz w:val="26"/>
          <w:szCs w:val="26"/>
          <w:lang w:val="uk-UA" w:eastAsia="uk-UA"/>
        </w:rPr>
      </w:pPr>
    </w:p>
    <w:p w:rsidR="003E0539" w:rsidRPr="007B3D44" w:rsidRDefault="003E0539" w:rsidP="003E05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ВИРІШИВ:</w:t>
      </w:r>
    </w:p>
    <w:p w:rsidR="003E0539" w:rsidRPr="007B3D44" w:rsidRDefault="003E0539" w:rsidP="003E0539">
      <w:pPr>
        <w:spacing w:after="0" w:line="216" w:lineRule="auto"/>
        <w:jc w:val="both"/>
        <w:rPr>
          <w:rFonts w:ascii="Times New Roman" w:eastAsia="Calibri" w:hAnsi="Times New Roman"/>
          <w:sz w:val="24"/>
          <w:szCs w:val="24"/>
          <w:lang w:val="uk-UA" w:eastAsia="uk-UA"/>
        </w:rPr>
      </w:pPr>
    </w:p>
    <w:p w:rsidR="003E0539" w:rsidRPr="007B3D44" w:rsidRDefault="003E0539" w:rsidP="003E0539">
      <w:pPr>
        <w:spacing w:after="0" w:line="240" w:lineRule="auto"/>
        <w:ind w:firstLine="567"/>
        <w:jc w:val="both"/>
        <w:rPr>
          <w:rFonts w:ascii="Times New Roman" w:eastAsia="Calibri" w:hAnsi="Times New Roman"/>
          <w:sz w:val="24"/>
          <w:szCs w:val="24"/>
          <w:lang w:val="uk-UA"/>
        </w:rPr>
      </w:pPr>
      <w:r w:rsidRPr="007B3D44">
        <w:rPr>
          <w:rFonts w:ascii="Times New Roman" w:eastAsia="Calibri" w:hAnsi="Times New Roman"/>
          <w:sz w:val="24"/>
          <w:szCs w:val="24"/>
          <w:lang w:val="uk-UA" w:eastAsia="uk-UA"/>
        </w:rPr>
        <w:t>1.</w:t>
      </w:r>
      <w:r w:rsidRPr="007B3D44">
        <w:rPr>
          <w:rFonts w:ascii="Times New Roman" w:eastAsia="Calibri" w:hAnsi="Times New Roman"/>
          <w:sz w:val="26"/>
          <w:szCs w:val="26"/>
          <w:lang w:val="uk-UA" w:eastAsia="uk-UA"/>
        </w:rPr>
        <w:t xml:space="preserve"> </w:t>
      </w:r>
      <w:r w:rsidRPr="007B3D44">
        <w:rPr>
          <w:rFonts w:ascii="Times New Roman" w:eastAsia="Calibri" w:hAnsi="Times New Roman"/>
          <w:sz w:val="24"/>
          <w:szCs w:val="24"/>
          <w:lang w:val="uk-UA" w:eastAsia="uk-UA"/>
        </w:rPr>
        <w:t xml:space="preserve">Погодити  </w:t>
      </w:r>
      <w:r w:rsidRPr="007B3D44">
        <w:rPr>
          <w:rFonts w:ascii="Times New Roman" w:eastAsia="Calibri" w:hAnsi="Times New Roman"/>
          <w:sz w:val="24"/>
          <w:szCs w:val="24"/>
          <w:lang w:val="uk-UA" w:eastAsia="ru-RU"/>
        </w:rPr>
        <w:t xml:space="preserve">Програму вдосконалення та розвитку складових елементів міської автоматизованої системи централізованого оповіщення в Новороздільській територіальній громаді на </w:t>
      </w:r>
      <w:r w:rsidRPr="007B3D44">
        <w:rPr>
          <w:rFonts w:ascii="Times New Roman" w:eastAsia="Calibri" w:hAnsi="Times New Roman"/>
          <w:sz w:val="24"/>
          <w:szCs w:val="24"/>
          <w:lang w:val="uk-UA"/>
        </w:rPr>
        <w:t>2025 рік, прогноз на 2026-2027 роки</w:t>
      </w:r>
    </w:p>
    <w:p w:rsidR="003E0539" w:rsidRPr="007B3D44" w:rsidRDefault="003E0539" w:rsidP="003E0539">
      <w:pPr>
        <w:spacing w:after="0" w:line="240" w:lineRule="auto"/>
        <w:jc w:val="both"/>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          2. Відділу</w:t>
      </w:r>
      <w:r w:rsidRPr="007B3D44">
        <w:rPr>
          <w:rFonts w:ascii="Times New Roman" w:eastAsia="Calibri" w:hAnsi="Times New Roman"/>
          <w:sz w:val="24"/>
          <w:szCs w:val="24"/>
          <w:lang w:val="uk-UA" w:eastAsia="ru-RU"/>
        </w:rPr>
        <w:t xml:space="preserve"> з питань надзвичайних ситуацій, правоохоронної та</w:t>
      </w:r>
      <w:r w:rsidRPr="007B3D44">
        <w:rPr>
          <w:rFonts w:ascii="Times New Roman" w:eastAsia="Calibri" w:hAnsi="Times New Roman"/>
          <w:sz w:val="26"/>
          <w:szCs w:val="26"/>
          <w:lang w:val="uk-UA" w:eastAsia="uk-UA"/>
        </w:rPr>
        <w:t xml:space="preserve"> </w:t>
      </w:r>
      <w:r w:rsidRPr="007B3D44">
        <w:rPr>
          <w:rFonts w:ascii="Times New Roman" w:eastAsia="Calibri" w:hAnsi="Times New Roman"/>
          <w:sz w:val="24"/>
          <w:szCs w:val="24"/>
          <w:lang w:val="uk-UA" w:eastAsia="ru-RU"/>
        </w:rPr>
        <w:t>оборонно-мобілізаційної роботи</w:t>
      </w:r>
      <w:r w:rsidRPr="007B3D44">
        <w:rPr>
          <w:rFonts w:ascii="Times New Roman" w:eastAsia="Calibri" w:hAnsi="Times New Roman"/>
          <w:sz w:val="24"/>
          <w:szCs w:val="24"/>
          <w:lang w:val="uk-UA" w:eastAsia="uk-UA"/>
        </w:rPr>
        <w:t xml:space="preserve"> (нач. Щепний В.В.) подати дану  Програму на розгляд сесією міської ради.</w:t>
      </w:r>
    </w:p>
    <w:p w:rsidR="003E0539" w:rsidRPr="007B3D44" w:rsidRDefault="003E0539" w:rsidP="003E0539">
      <w:pPr>
        <w:spacing w:after="0" w:line="240" w:lineRule="auto"/>
        <w:jc w:val="both"/>
        <w:rPr>
          <w:rFonts w:ascii="Times New Roman" w:eastAsia="Calibri" w:hAnsi="Times New Roman"/>
          <w:bCs/>
          <w:sz w:val="24"/>
          <w:szCs w:val="24"/>
          <w:lang w:val="uk-UA" w:eastAsia="ru-RU"/>
        </w:rPr>
      </w:pPr>
      <w:r w:rsidRPr="007B3D44">
        <w:rPr>
          <w:rFonts w:ascii="Times New Roman" w:eastAsia="Calibri" w:hAnsi="Times New Roman"/>
          <w:sz w:val="24"/>
          <w:szCs w:val="24"/>
          <w:lang w:val="uk-UA"/>
        </w:rPr>
        <w:t xml:space="preserve">          3</w:t>
      </w:r>
      <w:r w:rsidRPr="007B3D44">
        <w:rPr>
          <w:rFonts w:ascii="Times New Roman" w:eastAsia="Calibri" w:hAnsi="Times New Roman"/>
          <w:bCs/>
          <w:sz w:val="24"/>
          <w:szCs w:val="24"/>
          <w:lang w:val="uk-UA" w:eastAsia="ru-RU"/>
        </w:rPr>
        <w:t>. Контроль за виконанням даного рішення покласти на першого заступника міського голови Гулія М.М.</w:t>
      </w:r>
    </w:p>
    <w:p w:rsidR="003E0539" w:rsidRPr="007B3D44" w:rsidRDefault="003E0539" w:rsidP="003E0539">
      <w:pPr>
        <w:jc w:val="both"/>
        <w:rPr>
          <w:rFonts w:ascii="Times New Roman" w:eastAsia="Calibri" w:hAnsi="Times New Roman"/>
          <w:sz w:val="24"/>
          <w:szCs w:val="24"/>
          <w:lang w:val="uk-UA"/>
        </w:rPr>
      </w:pPr>
    </w:p>
    <w:p w:rsidR="003E0539" w:rsidRPr="007B3D44" w:rsidRDefault="003E0539" w:rsidP="003E0539">
      <w:pPr>
        <w:jc w:val="both"/>
        <w:rPr>
          <w:rFonts w:ascii="Times New Roman" w:eastAsia="Calibri" w:hAnsi="Times New Roman"/>
          <w:sz w:val="24"/>
          <w:szCs w:val="24"/>
          <w:lang w:val="uk-UA"/>
        </w:rPr>
      </w:pPr>
      <w:r w:rsidRPr="007B3D44">
        <w:rPr>
          <w:rFonts w:ascii="Times New Roman" w:eastAsia="Calibri" w:hAnsi="Times New Roman"/>
          <w:sz w:val="24"/>
          <w:szCs w:val="24"/>
          <w:lang w:val="uk-UA"/>
        </w:rPr>
        <w:t>МІСЬКИЙ ГОЛОВА                                                                   Ярина ЯЦЕНКО</w:t>
      </w: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3E0539">
      <w:pPr>
        <w:jc w:val="both"/>
        <w:rPr>
          <w:rFonts w:ascii="Times New Roman" w:eastAsia="Calibri" w:hAnsi="Times New Roman"/>
          <w:sz w:val="26"/>
          <w:szCs w:val="26"/>
          <w:lang w:val="uk-UA"/>
        </w:rPr>
      </w:pPr>
    </w:p>
    <w:p w:rsidR="003E0539" w:rsidRPr="007B3D44" w:rsidRDefault="003E0539" w:rsidP="006D6F77">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jc w:val="right"/>
        <w:rPr>
          <w:rFonts w:ascii="Times New Roman" w:eastAsia="Calibri" w:hAnsi="Times New Roman"/>
          <w:sz w:val="24"/>
          <w:szCs w:val="24"/>
          <w:lang w:val="uk-UA" w:eastAsia="ru-RU"/>
        </w:rPr>
      </w:pPr>
    </w:p>
    <w:p w:rsidR="003E0539" w:rsidRPr="007B3D44" w:rsidRDefault="003E0539" w:rsidP="003E0539">
      <w:pPr>
        <w:spacing w:after="0" w:line="240" w:lineRule="auto"/>
        <w:jc w:val="right"/>
        <w:rPr>
          <w:rFonts w:ascii="Times New Roman" w:eastAsia="Calibri" w:hAnsi="Times New Roman"/>
          <w:sz w:val="24"/>
          <w:szCs w:val="24"/>
          <w:lang w:val="uk-UA" w:eastAsia="ru-RU"/>
        </w:rPr>
      </w:pPr>
    </w:p>
    <w:p w:rsidR="003E0539" w:rsidRPr="007B3D44" w:rsidRDefault="003E0539" w:rsidP="003E0539">
      <w:pPr>
        <w:spacing w:after="0" w:line="240" w:lineRule="auto"/>
        <w:ind w:left="360"/>
        <w:jc w:val="right"/>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Додаток</w:t>
      </w:r>
    </w:p>
    <w:p w:rsidR="003E0539" w:rsidRPr="007B3D44" w:rsidRDefault="003E0539" w:rsidP="003E0539">
      <w:pPr>
        <w:spacing w:after="0" w:line="240" w:lineRule="auto"/>
        <w:ind w:left="360"/>
        <w:jc w:val="right"/>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до рішення виконавчого комітету </w:t>
      </w:r>
    </w:p>
    <w:p w:rsidR="003E0539" w:rsidRPr="007B3D44" w:rsidRDefault="003E0539" w:rsidP="003E0539">
      <w:pPr>
        <w:spacing w:after="0" w:line="240" w:lineRule="auto"/>
        <w:ind w:left="360"/>
        <w:jc w:val="right"/>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вороздільської міської ради </w:t>
      </w:r>
    </w:p>
    <w:p w:rsidR="003E0539" w:rsidRPr="007B3D44" w:rsidRDefault="006D6F77" w:rsidP="003E0539">
      <w:pPr>
        <w:spacing w:after="0" w:line="240" w:lineRule="auto"/>
        <w:ind w:left="360"/>
        <w:jc w:val="right"/>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90</w:t>
      </w:r>
      <w:r w:rsidR="003E0539" w:rsidRPr="007B3D44">
        <w:rPr>
          <w:rFonts w:ascii="Times New Roman" w:eastAsia="Calibri" w:hAnsi="Times New Roman"/>
          <w:sz w:val="24"/>
          <w:szCs w:val="24"/>
          <w:lang w:val="uk-UA" w:eastAsia="ru-RU"/>
        </w:rPr>
        <w:t xml:space="preserve">  від  20.03.2025 року</w:t>
      </w:r>
    </w:p>
    <w:p w:rsidR="003E0539" w:rsidRPr="007B3D44" w:rsidRDefault="003E0539" w:rsidP="003E0539">
      <w:pPr>
        <w:spacing w:after="0" w:line="240" w:lineRule="auto"/>
        <w:ind w:left="360"/>
        <w:jc w:val="right"/>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b/>
          <w:sz w:val="24"/>
          <w:szCs w:val="24"/>
          <w:lang w:val="uk-UA" w:eastAsia="ru-RU"/>
        </w:rPr>
      </w:pPr>
    </w:p>
    <w:tbl>
      <w:tblPr>
        <w:tblW w:w="0" w:type="auto"/>
        <w:tblLook w:val="04A0" w:firstRow="1" w:lastRow="0" w:firstColumn="1" w:lastColumn="0" w:noHBand="0" w:noVBand="1"/>
      </w:tblPr>
      <w:tblGrid>
        <w:gridCol w:w="5031"/>
        <w:gridCol w:w="5031"/>
      </w:tblGrid>
      <w:tr w:rsidR="003E0539" w:rsidRPr="007B3D44" w:rsidTr="00C03C04">
        <w:tc>
          <w:tcPr>
            <w:tcW w:w="5139" w:type="dxa"/>
          </w:tcPr>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Рішенням виконавчого комітету</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Новороздільської міської ради</w:t>
            </w:r>
          </w:p>
          <w:p w:rsidR="003E0539" w:rsidRPr="007B3D44" w:rsidRDefault="006D6F77"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від  20.03.2025 року № 90</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Міський голова </w:t>
            </w:r>
          </w:p>
          <w:p w:rsidR="003E0539" w:rsidRPr="007B3D44" w:rsidRDefault="003E0539" w:rsidP="003E0539">
            <w:pPr>
              <w:spacing w:after="0"/>
              <w:ind w:left="360"/>
              <w:rPr>
                <w:rFonts w:ascii="Times New Roman" w:eastAsia="Calibri" w:hAnsi="Times New Roman"/>
                <w:b/>
                <w:sz w:val="10"/>
                <w:szCs w:val="10"/>
                <w:lang w:val="uk-UA" w:eastAsia="ru-RU"/>
              </w:rPr>
            </w:pP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______________ Ярина ЯЦЕНКО</w:t>
            </w:r>
          </w:p>
        </w:tc>
        <w:tc>
          <w:tcPr>
            <w:tcW w:w="5139" w:type="dxa"/>
            <w:hideMark/>
          </w:tcPr>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ЗАТВЕРДЖЕНО</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Рішенням сесії Новороздільської міської ради</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від ___ . ___.2025 року № ____</w:t>
            </w:r>
          </w:p>
          <w:p w:rsidR="003E0539" w:rsidRPr="007B3D44" w:rsidRDefault="003E0539" w:rsidP="003E0539">
            <w:pPr>
              <w:spacing w:after="0"/>
              <w:ind w:left="360"/>
              <w:rPr>
                <w:rFonts w:ascii="Times New Roman" w:eastAsia="Calibri" w:hAnsi="Times New Roman"/>
                <w:b/>
                <w:sz w:val="10"/>
                <w:szCs w:val="10"/>
                <w:lang w:val="uk-UA" w:eastAsia="ru-RU"/>
              </w:rPr>
            </w:pPr>
            <w:r w:rsidRPr="007B3D44">
              <w:rPr>
                <w:rFonts w:ascii="Times New Roman" w:eastAsia="Calibri" w:hAnsi="Times New Roman"/>
                <w:b/>
                <w:sz w:val="24"/>
                <w:szCs w:val="24"/>
                <w:lang w:val="uk-UA" w:eastAsia="ru-RU"/>
              </w:rPr>
              <w:t xml:space="preserve">Міський голова </w:t>
            </w:r>
          </w:p>
          <w:p w:rsidR="003E0539" w:rsidRPr="007B3D44" w:rsidRDefault="003E0539" w:rsidP="003E0539">
            <w:pPr>
              <w:spacing w:after="0"/>
              <w:ind w:left="36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______________ Ярина ЯЦЕНКО</w:t>
            </w:r>
          </w:p>
        </w:tc>
      </w:tr>
    </w:tbl>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Програма</w:t>
      </w:r>
      <w:r w:rsidRPr="007B3D44">
        <w:rPr>
          <w:rFonts w:ascii="Times New Roman" w:eastAsia="Calibri" w:hAnsi="Times New Roman"/>
          <w:b/>
          <w:sz w:val="24"/>
          <w:szCs w:val="24"/>
          <w:lang w:val="uk-UA" w:eastAsia="ru-RU"/>
        </w:rPr>
        <w:br/>
        <w:t xml:space="preserve">вдосконалення та розвитку складових елементів </w:t>
      </w: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міської автоматизованої системи централізованого оповіщення </w:t>
      </w: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в Новороздільській територіальній громаді </w:t>
      </w:r>
    </w:p>
    <w:p w:rsidR="003E0539" w:rsidRPr="007B3D44" w:rsidRDefault="003E0539" w:rsidP="003E0539">
      <w:pPr>
        <w:tabs>
          <w:tab w:val="left" w:pos="8506"/>
        </w:tabs>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на </w:t>
      </w:r>
      <w:r w:rsidRPr="007B3D44">
        <w:rPr>
          <w:rFonts w:ascii="Times New Roman" w:eastAsia="Calibri" w:hAnsi="Times New Roman"/>
          <w:b/>
          <w:sz w:val="24"/>
          <w:szCs w:val="24"/>
          <w:lang w:val="uk-UA"/>
        </w:rPr>
        <w:t>2025 рік, прогноз на 2026-2027 роки</w:t>
      </w: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м. Новий Розділ</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2025 рік</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p>
    <w:p w:rsidR="003E0539" w:rsidRPr="007B3D44" w:rsidRDefault="003E0539" w:rsidP="003E0539">
      <w:pPr>
        <w:spacing w:after="0"/>
        <w:jc w:val="right"/>
        <w:rPr>
          <w:rFonts w:ascii="Times New Roman" w:eastAsia="Calibri" w:hAnsi="Times New Roman"/>
          <w:sz w:val="24"/>
          <w:szCs w:val="24"/>
          <w:lang w:val="uk-UA" w:eastAsia="ru-RU"/>
        </w:rPr>
      </w:pPr>
    </w:p>
    <w:p w:rsidR="003E0539" w:rsidRPr="007B3D44" w:rsidRDefault="003E0539" w:rsidP="003E0539">
      <w:pPr>
        <w:spacing w:after="0"/>
        <w:jc w:val="right"/>
        <w:rPr>
          <w:rFonts w:ascii="Times New Roman" w:eastAsia="Calibri" w:hAnsi="Times New Roman"/>
          <w:sz w:val="24"/>
          <w:szCs w:val="24"/>
          <w:lang w:val="uk-UA" w:eastAsia="ru-RU"/>
        </w:rPr>
      </w:pPr>
    </w:p>
    <w:p w:rsidR="003E0539" w:rsidRPr="007B3D44" w:rsidRDefault="003E0539" w:rsidP="003E0539">
      <w:pPr>
        <w:spacing w:after="0"/>
        <w:jc w:val="right"/>
        <w:rPr>
          <w:rFonts w:ascii="Times New Roman" w:eastAsia="Calibri" w:hAnsi="Times New Roman"/>
          <w:sz w:val="24"/>
          <w:szCs w:val="24"/>
          <w:lang w:val="uk-UA" w:eastAsia="ru-RU"/>
        </w:rPr>
      </w:pPr>
    </w:p>
    <w:p w:rsidR="003E0539" w:rsidRPr="007B3D44" w:rsidRDefault="003E0539" w:rsidP="003E0539">
      <w:pPr>
        <w:spacing w:after="0"/>
        <w:jc w:val="right"/>
        <w:rPr>
          <w:rFonts w:ascii="Times New Roman" w:eastAsia="Calibri" w:hAnsi="Times New Roman"/>
          <w:sz w:val="24"/>
          <w:szCs w:val="24"/>
          <w:lang w:val="uk-UA" w:eastAsia="ru-RU"/>
        </w:rPr>
      </w:pPr>
    </w:p>
    <w:p w:rsidR="003E0539" w:rsidRPr="007B3D44" w:rsidRDefault="003E0539" w:rsidP="003E0539">
      <w:pPr>
        <w:spacing w:after="0"/>
        <w:jc w:val="right"/>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ЗАТВЕРДЖЕНО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                                                                                                   Міський голова </w:t>
      </w:r>
    </w:p>
    <w:p w:rsidR="003E0539" w:rsidRPr="007B3D44" w:rsidRDefault="003E0539" w:rsidP="003E0539">
      <w:pPr>
        <w:spacing w:after="0"/>
        <w:rPr>
          <w:rFonts w:ascii="Times New Roman" w:eastAsia="Calibri" w:hAnsi="Times New Roman"/>
          <w:sz w:val="10"/>
          <w:szCs w:val="10"/>
          <w:lang w:val="uk-UA" w:eastAsia="ru-RU"/>
        </w:rPr>
      </w:pPr>
    </w:p>
    <w:p w:rsidR="003E0539" w:rsidRPr="007B3D44" w:rsidRDefault="003E0539" w:rsidP="003E0539">
      <w:pPr>
        <w:spacing w:after="0" w:line="240" w:lineRule="auto"/>
        <w:ind w:firstLine="5103"/>
        <w:jc w:val="right"/>
        <w:rPr>
          <w:rFonts w:ascii="Times New Roman" w:eastAsia="Calibri" w:hAnsi="Times New Roman"/>
          <w:sz w:val="26"/>
          <w:szCs w:val="26"/>
          <w:lang w:val="uk-UA" w:eastAsia="ru-RU"/>
        </w:rPr>
      </w:pPr>
      <w:r w:rsidRPr="007B3D44">
        <w:rPr>
          <w:rFonts w:ascii="Times New Roman" w:eastAsia="Calibri" w:hAnsi="Times New Roman"/>
          <w:sz w:val="24"/>
          <w:szCs w:val="24"/>
          <w:lang w:val="uk-UA" w:eastAsia="ru-RU"/>
        </w:rPr>
        <w:t>______________ Ярина ЯЦЕНКО</w:t>
      </w:r>
      <w:r w:rsidRPr="007B3D44">
        <w:rPr>
          <w:rFonts w:ascii="Times New Roman" w:eastAsia="Calibri" w:hAnsi="Times New Roman"/>
          <w:sz w:val="26"/>
          <w:szCs w:val="26"/>
          <w:lang w:val="uk-UA" w:eastAsia="ru-RU"/>
        </w:rPr>
        <w:t xml:space="preserve">   </w:t>
      </w:r>
    </w:p>
    <w:p w:rsidR="003E0539" w:rsidRPr="007B3D44" w:rsidRDefault="003E0539" w:rsidP="003E0539">
      <w:pPr>
        <w:spacing w:after="0" w:line="240" w:lineRule="auto"/>
        <w:ind w:firstLine="5103"/>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         «___»___________ 20___ року</w:t>
      </w:r>
    </w:p>
    <w:p w:rsidR="003E0539" w:rsidRPr="007B3D44" w:rsidRDefault="003E0539" w:rsidP="003E0539">
      <w:pPr>
        <w:spacing w:after="0" w:line="240" w:lineRule="auto"/>
        <w:jc w:val="center"/>
        <w:rPr>
          <w:rFonts w:ascii="Times New Roman" w:eastAsia="Calibri" w:hAnsi="Times New Roman"/>
          <w:b/>
          <w:sz w:val="36"/>
          <w:szCs w:val="36"/>
          <w:lang w:val="uk-UA" w:eastAsia="ru-RU"/>
        </w:rPr>
      </w:pPr>
    </w:p>
    <w:p w:rsidR="003E0539" w:rsidRPr="007B3D44" w:rsidRDefault="003E0539" w:rsidP="003E0539">
      <w:pPr>
        <w:spacing w:after="0" w:line="240" w:lineRule="auto"/>
        <w:jc w:val="center"/>
        <w:rPr>
          <w:rFonts w:ascii="Times New Roman" w:eastAsia="Calibri" w:hAnsi="Times New Roman"/>
          <w:b/>
          <w:sz w:val="36"/>
          <w:szCs w:val="36"/>
          <w:lang w:val="uk-UA" w:eastAsia="ru-RU"/>
        </w:rPr>
      </w:pP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Програма</w:t>
      </w:r>
      <w:r w:rsidRPr="007B3D44">
        <w:rPr>
          <w:rFonts w:ascii="Times New Roman" w:eastAsia="Calibri" w:hAnsi="Times New Roman"/>
          <w:b/>
          <w:sz w:val="24"/>
          <w:szCs w:val="24"/>
          <w:lang w:val="uk-UA" w:eastAsia="ru-RU"/>
        </w:rPr>
        <w:br/>
        <w:t xml:space="preserve">вдосконалення та розвитку складових елементів </w:t>
      </w: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міської автоматизованої системи централізованого оповіщення </w:t>
      </w:r>
    </w:p>
    <w:p w:rsidR="003E0539" w:rsidRPr="007B3D44" w:rsidRDefault="003E0539" w:rsidP="003E0539">
      <w:pPr>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в Новороздільській територіальній громаді </w:t>
      </w:r>
    </w:p>
    <w:p w:rsidR="003E0539" w:rsidRPr="007B3D44" w:rsidRDefault="003E0539" w:rsidP="003E0539">
      <w:pPr>
        <w:tabs>
          <w:tab w:val="left" w:pos="8506"/>
        </w:tabs>
        <w:spacing w:after="0" w:line="240" w:lineRule="auto"/>
        <w:ind w:left="360"/>
        <w:jc w:val="center"/>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 xml:space="preserve">на </w:t>
      </w:r>
      <w:r w:rsidRPr="007B3D44">
        <w:rPr>
          <w:rFonts w:ascii="Times New Roman" w:eastAsia="Calibri" w:hAnsi="Times New Roman"/>
          <w:b/>
          <w:sz w:val="24"/>
          <w:szCs w:val="24"/>
          <w:lang w:val="uk-UA"/>
        </w:rPr>
        <w:t>2025 рік, прогноз на 2026-2027 роки</w:t>
      </w:r>
    </w:p>
    <w:p w:rsidR="003E0539" w:rsidRPr="007B3D44" w:rsidRDefault="003E0539" w:rsidP="003E0539">
      <w:pPr>
        <w:spacing w:after="0" w:line="240" w:lineRule="auto"/>
        <w:ind w:left="360"/>
        <w:jc w:val="center"/>
        <w:rPr>
          <w:rFonts w:ascii="Times New Roman" w:eastAsia="Calibri" w:hAnsi="Times New Roman"/>
          <w:b/>
          <w:sz w:val="28"/>
          <w:szCs w:val="28"/>
          <w:lang w:val="uk-UA" w:eastAsia="ru-RU"/>
        </w:rPr>
      </w:pPr>
    </w:p>
    <w:p w:rsidR="003E0539" w:rsidRPr="007B3D44" w:rsidRDefault="003E0539" w:rsidP="003E0539">
      <w:pPr>
        <w:tabs>
          <w:tab w:val="left" w:pos="7155"/>
        </w:tabs>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tbl>
      <w:tblPr>
        <w:tblW w:w="10278" w:type="dxa"/>
        <w:tblInd w:w="392" w:type="dxa"/>
        <w:tblLook w:val="04A0" w:firstRow="1" w:lastRow="0" w:firstColumn="1" w:lastColumn="0" w:noHBand="0" w:noVBand="1"/>
      </w:tblPr>
      <w:tblGrid>
        <w:gridCol w:w="5139"/>
        <w:gridCol w:w="5139"/>
      </w:tblGrid>
      <w:tr w:rsidR="003E0539" w:rsidRPr="007B3D44" w:rsidTr="00C03C04">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shd w:val="clear" w:color="auto" w:fill="FAFAFA"/>
                <w:lang w:val="uk-UA" w:eastAsia="ru-RU"/>
              </w:rPr>
              <w:t xml:space="preserve">Постійна комісія з питань бюджету та регуляторної політики </w:t>
            </w:r>
            <w:r w:rsidRPr="007B3D44">
              <w:rPr>
                <w:rFonts w:ascii="Times New Roman" w:eastAsia="Calibri" w:hAnsi="Times New Roman"/>
                <w:sz w:val="24"/>
                <w:szCs w:val="24"/>
                <w:lang w:val="uk-UA" w:eastAsia="ru-RU"/>
              </w:rPr>
              <w:t>Новороздільської міської ради</w:t>
            </w:r>
          </w:p>
          <w:p w:rsidR="003E0539" w:rsidRPr="007B3D44" w:rsidRDefault="003E0539" w:rsidP="003E0539">
            <w:pPr>
              <w:spacing w:after="0"/>
              <w:rPr>
                <w:rFonts w:ascii="Times New Roman" w:eastAsia="Calibri" w:hAnsi="Times New Roman"/>
                <w:sz w:val="24"/>
                <w:szCs w:val="24"/>
                <w:u w:val="single"/>
                <w:lang w:val="uk-UA" w:eastAsia="ru-RU"/>
              </w:rPr>
            </w:pPr>
            <w:r w:rsidRPr="007B3D44">
              <w:rPr>
                <w:rFonts w:ascii="Times New Roman" w:eastAsia="Calibri" w:hAnsi="Times New Roman"/>
                <w:sz w:val="24"/>
                <w:szCs w:val="24"/>
                <w:lang w:val="uk-UA"/>
              </w:rPr>
              <w:t xml:space="preserve">                                       </w:t>
            </w:r>
            <w:r w:rsidRPr="007B3D44">
              <w:rPr>
                <w:rFonts w:ascii="Times New Roman" w:eastAsia="Calibri" w:hAnsi="Times New Roman"/>
                <w:sz w:val="24"/>
                <w:szCs w:val="24"/>
                <w:u w:val="single"/>
                <w:lang w:val="uk-UA"/>
              </w:rPr>
              <w:t>Волчанський В.М.</w:t>
            </w:r>
            <w:r w:rsidRPr="007B3D44">
              <w:rPr>
                <w:rFonts w:ascii="Times New Roman" w:eastAsia="Calibri" w:hAnsi="Times New Roman"/>
                <w:sz w:val="24"/>
                <w:szCs w:val="24"/>
                <w:u w:val="single"/>
                <w:lang w:val="uk-UA" w:eastAsia="ru-RU"/>
              </w:rPr>
              <w:t xml:space="preserve">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b/>
                <w:sz w:val="24"/>
                <w:szCs w:val="24"/>
                <w:lang w:val="uk-UA" w:eastAsia="ru-RU"/>
              </w:rPr>
            </w:pPr>
          </w:p>
          <w:p w:rsidR="003E0539" w:rsidRPr="007B3D44" w:rsidRDefault="003E0539" w:rsidP="003E0539">
            <w:pPr>
              <w:spacing w:after="0"/>
              <w:rPr>
                <w:rFonts w:ascii="Times New Roman" w:eastAsia="Calibri" w:hAnsi="Times New Roman"/>
                <w:b/>
                <w:sz w:val="24"/>
                <w:szCs w:val="24"/>
                <w:lang w:val="uk-UA" w:eastAsia="ru-RU"/>
              </w:rPr>
            </w:pPr>
          </w:p>
        </w:tc>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Начальник відділу з питань надзвичайних ситуацій, правоохоронної та оборонно – мобілізаційної роботи </w:t>
            </w:r>
          </w:p>
          <w:p w:rsidR="003E0539" w:rsidRPr="007B3D44" w:rsidRDefault="003E0539" w:rsidP="003E0539">
            <w:pPr>
              <w:spacing w:after="0"/>
              <w:ind w:firstLine="1981"/>
              <w:rPr>
                <w:rFonts w:ascii="Times New Roman" w:eastAsia="Calibri" w:hAnsi="Times New Roman"/>
                <w:sz w:val="24"/>
                <w:szCs w:val="24"/>
                <w:u w:val="single"/>
                <w:lang w:val="uk-UA" w:eastAsia="ru-RU"/>
              </w:rPr>
            </w:pPr>
            <w:r w:rsidRPr="007B3D44">
              <w:rPr>
                <w:rFonts w:ascii="Times New Roman" w:eastAsia="Calibri" w:hAnsi="Times New Roman"/>
                <w:sz w:val="24"/>
                <w:szCs w:val="24"/>
                <w:u w:val="single"/>
                <w:lang w:val="uk-UA" w:eastAsia="ru-RU"/>
              </w:rPr>
              <w:t>Щепний В.В.</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sz w:val="24"/>
                <w:szCs w:val="24"/>
                <w:lang w:val="uk-UA" w:eastAsia="ru-RU"/>
              </w:rPr>
            </w:pPr>
          </w:p>
        </w:tc>
      </w:tr>
      <w:tr w:rsidR="003E0539" w:rsidRPr="007B3D44" w:rsidTr="00C03C04">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Заступник голови, до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компетенції  якого належить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програма Новороздільської міської ради</w:t>
            </w:r>
          </w:p>
          <w:p w:rsidR="003E0539" w:rsidRPr="007B3D44" w:rsidRDefault="003E0539" w:rsidP="003E0539">
            <w:pPr>
              <w:spacing w:after="0"/>
              <w:ind w:firstLine="2439"/>
              <w:rPr>
                <w:rFonts w:ascii="Times New Roman" w:eastAsia="Calibri" w:hAnsi="Times New Roman"/>
                <w:sz w:val="24"/>
                <w:szCs w:val="24"/>
                <w:u w:val="single"/>
                <w:lang w:val="uk-UA" w:eastAsia="ru-RU"/>
              </w:rPr>
            </w:pPr>
            <w:r w:rsidRPr="007B3D44">
              <w:rPr>
                <w:rFonts w:ascii="Times New Roman" w:eastAsia="Calibri" w:hAnsi="Times New Roman"/>
                <w:sz w:val="24"/>
                <w:szCs w:val="24"/>
                <w:u w:val="single"/>
                <w:lang w:val="uk-UA" w:eastAsia="ru-RU"/>
              </w:rPr>
              <w:t xml:space="preserve">Гулій М.М.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sz w:val="24"/>
                <w:szCs w:val="24"/>
                <w:lang w:val="uk-UA" w:eastAsia="ru-RU"/>
              </w:rPr>
            </w:pPr>
          </w:p>
          <w:p w:rsidR="003E0539" w:rsidRPr="007B3D44" w:rsidRDefault="003E0539" w:rsidP="003E0539">
            <w:pPr>
              <w:spacing w:after="0"/>
              <w:rPr>
                <w:rFonts w:ascii="Times New Roman" w:eastAsia="Calibri" w:hAnsi="Times New Roman"/>
                <w:sz w:val="24"/>
                <w:szCs w:val="24"/>
                <w:lang w:val="uk-UA" w:eastAsia="ru-RU"/>
              </w:rPr>
            </w:pPr>
          </w:p>
        </w:tc>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Начальник</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фінансового управління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Новороздільської міської ради</w:t>
            </w:r>
          </w:p>
          <w:p w:rsidR="003E0539" w:rsidRPr="007B3D44" w:rsidRDefault="003E0539" w:rsidP="003E0539">
            <w:pPr>
              <w:spacing w:after="0"/>
              <w:ind w:firstLine="1981"/>
              <w:rPr>
                <w:rFonts w:ascii="Times New Roman" w:eastAsia="Calibri" w:hAnsi="Times New Roman"/>
                <w:sz w:val="24"/>
                <w:szCs w:val="24"/>
                <w:u w:val="single"/>
                <w:lang w:val="uk-UA" w:eastAsia="ru-RU"/>
              </w:rPr>
            </w:pPr>
            <w:r w:rsidRPr="007B3D44">
              <w:rPr>
                <w:rFonts w:ascii="Times New Roman" w:eastAsia="Calibri" w:hAnsi="Times New Roman"/>
                <w:sz w:val="24"/>
                <w:szCs w:val="24"/>
                <w:u w:val="single"/>
                <w:lang w:val="uk-UA" w:eastAsia="ru-RU"/>
              </w:rPr>
              <w:t>Ричагівський І.І.</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sz w:val="24"/>
                <w:szCs w:val="24"/>
                <w:lang w:val="uk-UA" w:eastAsia="ru-RU"/>
              </w:rPr>
            </w:pPr>
          </w:p>
        </w:tc>
      </w:tr>
      <w:tr w:rsidR="003E0539" w:rsidRPr="007B3D44" w:rsidTr="00C03C04">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Погоджено</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Начальник відділу  розвитку громади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та інвестицій</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Новороздільської міської ради</w:t>
            </w:r>
          </w:p>
          <w:p w:rsidR="003E0539" w:rsidRPr="007B3D44" w:rsidRDefault="003E0539" w:rsidP="003E0539">
            <w:pPr>
              <w:spacing w:after="0"/>
              <w:ind w:firstLine="2439"/>
              <w:rPr>
                <w:rFonts w:ascii="Times New Roman" w:eastAsia="Calibri" w:hAnsi="Times New Roman"/>
                <w:sz w:val="24"/>
                <w:szCs w:val="24"/>
                <w:u w:val="single"/>
                <w:lang w:val="uk-UA" w:eastAsia="ru-RU"/>
              </w:rPr>
            </w:pPr>
            <w:r w:rsidRPr="007B3D44">
              <w:rPr>
                <w:rFonts w:ascii="Times New Roman" w:eastAsia="Calibri" w:hAnsi="Times New Roman"/>
                <w:sz w:val="24"/>
                <w:szCs w:val="24"/>
                <w:u w:val="single"/>
                <w:lang w:val="uk-UA" w:eastAsia="ru-RU"/>
              </w:rPr>
              <w:t>Гілко Н.І.</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sz w:val="24"/>
                <w:szCs w:val="24"/>
                <w:lang w:val="uk-UA" w:eastAsia="ru-RU"/>
              </w:rPr>
            </w:pPr>
          </w:p>
        </w:tc>
        <w:tc>
          <w:tcPr>
            <w:tcW w:w="5139" w:type="dxa"/>
          </w:tcPr>
          <w:p w:rsidR="003E0539" w:rsidRPr="007B3D44" w:rsidRDefault="003E0539" w:rsidP="003E0539">
            <w:pPr>
              <w:spacing w:after="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t>Розробник програми</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Виконавчий комітет</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Новороздільської міської ради</w:t>
            </w:r>
          </w:p>
          <w:p w:rsidR="003E0539" w:rsidRPr="007B3D44" w:rsidRDefault="003E0539" w:rsidP="003E0539">
            <w:pPr>
              <w:spacing w:after="0"/>
              <w:ind w:firstLine="1981"/>
              <w:rPr>
                <w:rFonts w:ascii="Times New Roman" w:eastAsia="Calibri" w:hAnsi="Times New Roman"/>
                <w:sz w:val="24"/>
                <w:szCs w:val="24"/>
                <w:u w:val="single"/>
                <w:lang w:val="uk-UA" w:eastAsia="ru-RU"/>
              </w:rPr>
            </w:pPr>
            <w:r w:rsidRPr="007B3D44">
              <w:rPr>
                <w:rFonts w:ascii="Times New Roman" w:eastAsia="Calibri" w:hAnsi="Times New Roman"/>
                <w:sz w:val="24"/>
                <w:szCs w:val="24"/>
                <w:u w:val="single"/>
                <w:lang w:val="uk-UA" w:eastAsia="ru-RU"/>
              </w:rPr>
              <w:t xml:space="preserve">Яценко Я.В. </w:t>
            </w:r>
          </w:p>
          <w:p w:rsidR="003E0539" w:rsidRPr="007B3D44" w:rsidRDefault="003E0539" w:rsidP="003E0539">
            <w:pPr>
              <w:spacing w:after="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«____»___________20__ року</w:t>
            </w:r>
          </w:p>
          <w:p w:rsidR="003E0539" w:rsidRPr="007B3D44" w:rsidRDefault="003E0539" w:rsidP="003E0539">
            <w:pPr>
              <w:spacing w:after="0"/>
              <w:rPr>
                <w:rFonts w:ascii="Times New Roman" w:eastAsia="Calibri" w:hAnsi="Times New Roman"/>
                <w:sz w:val="24"/>
                <w:szCs w:val="24"/>
                <w:lang w:val="uk-UA" w:eastAsia="ru-RU"/>
              </w:rPr>
            </w:pPr>
          </w:p>
        </w:tc>
      </w:tr>
    </w:tbl>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м. Новий Розділ</w:t>
      </w:r>
    </w:p>
    <w:p w:rsidR="003E0539" w:rsidRPr="007B3D44" w:rsidRDefault="003E0539" w:rsidP="003E0539">
      <w:pPr>
        <w:spacing w:after="0" w:line="240" w:lineRule="auto"/>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2025 рік</w:t>
      </w: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8"/>
          <w:szCs w:val="24"/>
          <w:lang w:val="uk-UA" w:eastAsia="uk-UA"/>
        </w:rPr>
      </w:pPr>
    </w:p>
    <w:p w:rsidR="003E0539" w:rsidRPr="007B3D44" w:rsidRDefault="003E0539" w:rsidP="003E0539">
      <w:pPr>
        <w:shd w:val="clear" w:color="auto" w:fill="FFFFFF"/>
        <w:spacing w:after="0" w:line="216" w:lineRule="auto"/>
        <w:jc w:val="center"/>
        <w:rPr>
          <w:rFonts w:ascii="Times New Roman" w:eastAsia="Calibri" w:hAnsi="Times New Roman"/>
          <w:bCs/>
          <w:sz w:val="24"/>
          <w:szCs w:val="24"/>
          <w:lang w:val="uk-UA" w:eastAsia="uk-UA"/>
        </w:rPr>
      </w:pPr>
      <w:r w:rsidRPr="007B3D44">
        <w:rPr>
          <w:rFonts w:ascii="Times New Roman" w:eastAsia="Calibri" w:hAnsi="Times New Roman"/>
          <w:bCs/>
          <w:sz w:val="24"/>
          <w:szCs w:val="24"/>
          <w:lang w:val="uk-UA" w:eastAsia="uk-UA"/>
        </w:rPr>
        <w:t>ПАСПОРТ</w:t>
      </w:r>
    </w:p>
    <w:p w:rsidR="003E0539" w:rsidRPr="007B3D44" w:rsidRDefault="003E0539" w:rsidP="003E0539">
      <w:pPr>
        <w:spacing w:after="0" w:line="240" w:lineRule="auto"/>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(загальна характеристика(бюджетної) цільової програми)</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Програми вдосконалення та розвитку складових елементів </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міської автоматизованої системи централізованого оповіщення </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в Новороздільській територіальній громаді на </w:t>
      </w:r>
      <w:r w:rsidRPr="007B3D44">
        <w:rPr>
          <w:rFonts w:ascii="Times New Roman" w:eastAsia="Calibri" w:hAnsi="Times New Roman"/>
          <w:sz w:val="24"/>
          <w:szCs w:val="24"/>
          <w:lang w:val="uk-UA"/>
        </w:rPr>
        <w:t>2025 рік, прогноз на 2026-2027 роки</w:t>
      </w:r>
    </w:p>
    <w:p w:rsidR="003E0539" w:rsidRPr="007B3D44" w:rsidRDefault="003E0539" w:rsidP="003E0539">
      <w:pPr>
        <w:spacing w:after="0" w:line="240" w:lineRule="auto"/>
        <w:ind w:left="360"/>
        <w:jc w:val="center"/>
        <w:rPr>
          <w:rFonts w:ascii="Times New Roman" w:eastAsia="Calibri" w:hAnsi="Times New Roman"/>
          <w:bCs/>
          <w:sz w:val="28"/>
          <w:szCs w:val="24"/>
          <w:lang w:val="uk-UA" w:eastAsia="uk-UA"/>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630"/>
        <w:gridCol w:w="3045"/>
        <w:gridCol w:w="6024"/>
      </w:tblGrid>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Ініціатор розроблення </w:t>
            </w:r>
            <w:r w:rsidRPr="007B3D44">
              <w:rPr>
                <w:rFonts w:ascii="Times New Roman" w:eastAsia="Calibri" w:hAnsi="Times New Roman"/>
                <w:sz w:val="24"/>
                <w:szCs w:val="24"/>
                <w:lang w:val="uk-UA" w:eastAsia="ru-RU"/>
              </w:rPr>
              <w:br/>
              <w:t>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tcPr>
          <w:p w:rsidR="003E0539" w:rsidRPr="007B3D44" w:rsidRDefault="003E0539" w:rsidP="003E0539">
            <w:pPr>
              <w:tabs>
                <w:tab w:val="num" w:pos="0"/>
              </w:tabs>
              <w:spacing w:after="0" w:line="240" w:lineRule="auto"/>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Виконавчий комітет Новороздільської міської ради, відділ з питань надзвичайних ситуацій, правоохоронної та оборонно – мобілізаційної роботи Новороздільської міської ради</w:t>
            </w:r>
          </w:p>
          <w:p w:rsidR="003E0539" w:rsidRPr="007B3D44" w:rsidRDefault="003E0539" w:rsidP="003E0539">
            <w:pPr>
              <w:spacing w:after="0" w:line="240" w:lineRule="auto"/>
              <w:rPr>
                <w:rFonts w:ascii="Times New Roman" w:eastAsia="Calibri" w:hAnsi="Times New Roman"/>
                <w:sz w:val="24"/>
                <w:szCs w:val="24"/>
                <w:lang w:val="uk-UA" w:eastAsia="ru-RU"/>
              </w:rPr>
            </w:pP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Дата, номер документа про затвердження 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Рішення сесії Новороздільської міської ради № __ від ______ року</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3.</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Розробник 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Виконавчий комітет Новороздільської міської ради</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4.</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Відповідальний виконавець 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Виконавчий комітет Новороздільської міської ради</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5.</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Учасники 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Виконавчий комітет Новороздільської міської ради,  </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6.</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Термін реалізації програми</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2025 - 2027 роки</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7.</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Загальний обсяг фінансових ресурсів, необхідних для реалізації програми, тис.грн.всього, у тому числі</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 324 040</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8.</w:t>
            </w: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Міського бюджету</w:t>
            </w: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145 000</w:t>
            </w:r>
          </w:p>
        </w:tc>
      </w:tr>
      <w:tr w:rsidR="003E0539" w:rsidRPr="007B3D44" w:rsidTr="00C03C04">
        <w:trPr>
          <w:tblCellSpacing w:w="15" w:type="dxa"/>
        </w:trPr>
        <w:tc>
          <w:tcPr>
            <w:tcW w:w="585" w:type="dxa"/>
            <w:tcBorders>
              <w:top w:val="outset" w:sz="6" w:space="0" w:color="auto"/>
              <w:left w:val="nil"/>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p>
        </w:tc>
        <w:tc>
          <w:tcPr>
            <w:tcW w:w="301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p>
        </w:tc>
        <w:tc>
          <w:tcPr>
            <w:tcW w:w="5979" w:type="dxa"/>
            <w:tcBorders>
              <w:top w:val="outset" w:sz="6" w:space="0" w:color="auto"/>
              <w:left w:val="outset" w:sz="6" w:space="0" w:color="auto"/>
              <w:bottom w:val="outset" w:sz="6" w:space="0" w:color="auto"/>
              <w:right w:val="nil"/>
            </w:tcBorders>
            <w:tcMar>
              <w:top w:w="15" w:type="dxa"/>
              <w:left w:w="15" w:type="dxa"/>
              <w:bottom w:w="15" w:type="dxa"/>
              <w:right w:w="15" w:type="dxa"/>
            </w:tcMar>
            <w:hideMark/>
          </w:tcPr>
          <w:p w:rsidR="003E0539" w:rsidRPr="007B3D44" w:rsidRDefault="003E0539" w:rsidP="003E0539">
            <w:pPr>
              <w:spacing w:after="0" w:line="240" w:lineRule="auto"/>
              <w:rPr>
                <w:rFonts w:ascii="Times New Roman" w:eastAsia="Calibri" w:hAnsi="Times New Roman"/>
                <w:sz w:val="24"/>
                <w:szCs w:val="24"/>
                <w:lang w:val="uk-UA" w:eastAsia="ru-RU"/>
              </w:rPr>
            </w:pPr>
          </w:p>
        </w:tc>
      </w:tr>
    </w:tbl>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br/>
        <w:t xml:space="preserve">Керівник установи – </w:t>
      </w: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головного розпорядника коштів                                                      Ярина ЯЦЕНКО</w:t>
      </w:r>
      <w:r w:rsidRPr="007B3D44">
        <w:rPr>
          <w:rFonts w:ascii="Times New Roman" w:eastAsia="Calibri" w:hAnsi="Times New Roman"/>
          <w:sz w:val="24"/>
          <w:szCs w:val="24"/>
          <w:lang w:val="uk-UA" w:eastAsia="ru-RU"/>
        </w:rPr>
        <w:br/>
      </w:r>
      <w:r w:rsidRPr="007B3D44">
        <w:rPr>
          <w:rFonts w:ascii="Times New Roman" w:eastAsia="Calibri" w:hAnsi="Times New Roman"/>
          <w:sz w:val="24"/>
          <w:szCs w:val="24"/>
          <w:lang w:val="uk-UA" w:eastAsia="ru-RU"/>
        </w:rPr>
        <w:br/>
      </w:r>
      <w:r w:rsidRPr="007B3D44">
        <w:rPr>
          <w:rFonts w:ascii="Times New Roman" w:eastAsia="Calibri" w:hAnsi="Times New Roman"/>
          <w:sz w:val="24"/>
          <w:szCs w:val="24"/>
          <w:lang w:val="uk-UA" w:eastAsia="ru-RU"/>
        </w:rPr>
        <w:br/>
        <w:t xml:space="preserve">Відповідальний </w:t>
      </w: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виконавець заходів                                                                            Ярина ЯЦЕНКО</w:t>
      </w:r>
    </w:p>
    <w:p w:rsidR="003E0539" w:rsidRPr="007B3D44" w:rsidRDefault="003E0539" w:rsidP="003E0539">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br/>
      </w:r>
    </w:p>
    <w:p w:rsidR="003E0539" w:rsidRPr="007B3D44" w:rsidRDefault="003E0539" w:rsidP="003E0539">
      <w:pPr>
        <w:spacing w:after="0" w:line="240" w:lineRule="auto"/>
        <w:ind w:left="720"/>
        <w:rPr>
          <w:rFonts w:ascii="Times New Roman" w:eastAsia="Calibri" w:hAnsi="Times New Roman"/>
          <w:b/>
          <w:sz w:val="24"/>
          <w:szCs w:val="24"/>
          <w:lang w:val="uk-UA" w:eastAsia="ru-RU"/>
        </w:rPr>
      </w:pPr>
      <w:r w:rsidRPr="007B3D44">
        <w:rPr>
          <w:rFonts w:ascii="Times New Roman" w:eastAsia="Calibri" w:hAnsi="Times New Roman"/>
          <w:b/>
          <w:sz w:val="24"/>
          <w:szCs w:val="24"/>
          <w:lang w:val="uk-UA" w:eastAsia="ru-RU"/>
        </w:rPr>
        <w:br/>
      </w:r>
      <w:r w:rsidRPr="007B3D44">
        <w:rPr>
          <w:rFonts w:ascii="Times New Roman" w:eastAsia="Calibri" w:hAnsi="Times New Roman"/>
          <w:b/>
          <w:sz w:val="24"/>
          <w:szCs w:val="24"/>
          <w:lang w:val="uk-UA" w:eastAsia="ru-RU"/>
        </w:rPr>
        <w:br/>
      </w:r>
    </w:p>
    <w:p w:rsidR="003E0539" w:rsidRPr="007B3D44" w:rsidRDefault="003E0539" w:rsidP="003E0539">
      <w:pPr>
        <w:spacing w:after="0" w:line="240" w:lineRule="auto"/>
        <w:ind w:left="720"/>
        <w:rPr>
          <w:rFonts w:ascii="Times New Roman" w:eastAsia="Calibri" w:hAnsi="Times New Roman"/>
          <w:b/>
          <w:sz w:val="24"/>
          <w:szCs w:val="24"/>
          <w:lang w:val="uk-UA" w:eastAsia="ru-RU"/>
        </w:rPr>
      </w:pPr>
    </w:p>
    <w:p w:rsidR="003E0539" w:rsidRPr="007B3D44" w:rsidRDefault="003E0539" w:rsidP="003E0539">
      <w:pPr>
        <w:spacing w:after="0" w:line="240" w:lineRule="auto"/>
        <w:ind w:left="720"/>
        <w:rPr>
          <w:rFonts w:ascii="Times New Roman" w:eastAsia="Calibri" w:hAnsi="Times New Roman"/>
          <w:b/>
          <w:sz w:val="24"/>
          <w:szCs w:val="24"/>
          <w:lang w:val="uk-UA" w:eastAsia="ru-RU"/>
        </w:rPr>
      </w:pPr>
    </w:p>
    <w:p w:rsidR="003E0539" w:rsidRPr="007B3D44" w:rsidRDefault="003E0539" w:rsidP="003E0539">
      <w:pPr>
        <w:spacing w:after="0" w:line="240" w:lineRule="auto"/>
        <w:ind w:left="720"/>
        <w:rPr>
          <w:rFonts w:ascii="Times New Roman" w:eastAsia="Calibri" w:hAnsi="Times New Roman"/>
          <w:b/>
          <w:sz w:val="24"/>
          <w:szCs w:val="24"/>
          <w:lang w:val="uk-UA" w:eastAsia="ru-RU"/>
        </w:rPr>
      </w:pPr>
    </w:p>
    <w:p w:rsidR="003E0539" w:rsidRPr="007B3D44" w:rsidRDefault="003E0539" w:rsidP="003E0539">
      <w:pPr>
        <w:spacing w:after="0" w:line="240" w:lineRule="auto"/>
        <w:ind w:left="720"/>
        <w:rPr>
          <w:rFonts w:ascii="Times New Roman" w:eastAsia="Calibri" w:hAnsi="Times New Roman"/>
          <w:b/>
          <w:sz w:val="24"/>
          <w:szCs w:val="24"/>
          <w:lang w:val="uk-UA" w:eastAsia="ru-RU"/>
        </w:rPr>
      </w:pPr>
    </w:p>
    <w:p w:rsidR="003E0539" w:rsidRPr="007B3D44" w:rsidRDefault="003E0539" w:rsidP="003E0539">
      <w:pPr>
        <w:spacing w:after="0" w:line="240" w:lineRule="auto"/>
        <w:ind w:left="720"/>
        <w:rPr>
          <w:rFonts w:ascii="Courier New" w:eastAsia="Calibri" w:hAnsi="Courier New" w:cs="Courier New"/>
          <w:b/>
          <w:bCs/>
          <w:i/>
          <w:sz w:val="28"/>
          <w:szCs w:val="20"/>
          <w:lang w:val="uk-UA" w:eastAsia="uk-UA"/>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95" w:lineRule="exact"/>
        <w:ind w:left="997"/>
        <w:jc w:val="both"/>
        <w:rPr>
          <w:rFonts w:ascii="Times New Roman" w:eastAsia="Calibri" w:hAnsi="Times New Roman"/>
          <w:b/>
          <w:sz w:val="24"/>
          <w:szCs w:val="24"/>
          <w:lang w:val="uk-UA" w:eastAsia="ru-RU"/>
        </w:rPr>
      </w:pPr>
    </w:p>
    <w:p w:rsidR="003E0539" w:rsidRPr="007B3D44" w:rsidRDefault="003E0539" w:rsidP="003E0539">
      <w:pPr>
        <w:numPr>
          <w:ilvl w:val="0"/>
          <w:numId w:val="24"/>
        </w:numPr>
        <w:spacing w:after="0" w:line="295" w:lineRule="exact"/>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Визначення</w:t>
      </w:r>
      <w:r w:rsidRPr="007B3D44">
        <w:rPr>
          <w:rFonts w:ascii="Times New Roman" w:eastAsia="Calibri" w:hAnsi="Times New Roman"/>
          <w:spacing w:val="-6"/>
          <w:sz w:val="24"/>
          <w:szCs w:val="24"/>
          <w:lang w:val="uk-UA" w:eastAsia="ru-RU"/>
        </w:rPr>
        <w:t xml:space="preserve"> </w:t>
      </w:r>
      <w:r w:rsidRPr="007B3D44">
        <w:rPr>
          <w:rFonts w:ascii="Times New Roman" w:eastAsia="Calibri" w:hAnsi="Times New Roman"/>
          <w:sz w:val="24"/>
          <w:szCs w:val="24"/>
          <w:lang w:val="uk-UA" w:eastAsia="ru-RU"/>
        </w:rPr>
        <w:t>проблеми,</w:t>
      </w:r>
      <w:r w:rsidRPr="007B3D44">
        <w:rPr>
          <w:rFonts w:ascii="Times New Roman" w:eastAsia="Calibri" w:hAnsi="Times New Roman"/>
          <w:spacing w:val="-4"/>
          <w:sz w:val="24"/>
          <w:szCs w:val="24"/>
          <w:lang w:val="uk-UA" w:eastAsia="ru-RU"/>
        </w:rPr>
        <w:t xml:space="preserve"> </w:t>
      </w:r>
      <w:r w:rsidRPr="007B3D44">
        <w:rPr>
          <w:rFonts w:ascii="Times New Roman" w:eastAsia="Calibri" w:hAnsi="Times New Roman"/>
          <w:sz w:val="24"/>
          <w:szCs w:val="24"/>
          <w:lang w:val="uk-UA" w:eastAsia="ru-RU"/>
        </w:rPr>
        <w:t>на</w:t>
      </w:r>
      <w:r w:rsidRPr="007B3D44">
        <w:rPr>
          <w:rFonts w:ascii="Times New Roman" w:eastAsia="Calibri" w:hAnsi="Times New Roman"/>
          <w:spacing w:val="-5"/>
          <w:sz w:val="24"/>
          <w:szCs w:val="24"/>
          <w:lang w:val="uk-UA" w:eastAsia="ru-RU"/>
        </w:rPr>
        <w:t xml:space="preserve"> </w:t>
      </w:r>
      <w:r w:rsidRPr="007B3D44">
        <w:rPr>
          <w:rFonts w:ascii="Times New Roman" w:eastAsia="Calibri" w:hAnsi="Times New Roman"/>
          <w:sz w:val="24"/>
          <w:szCs w:val="24"/>
          <w:lang w:val="uk-UA" w:eastAsia="ru-RU"/>
        </w:rPr>
        <w:t>розв’язання</w:t>
      </w:r>
      <w:r w:rsidRPr="007B3D44">
        <w:rPr>
          <w:rFonts w:ascii="Times New Roman" w:eastAsia="Calibri" w:hAnsi="Times New Roman"/>
          <w:spacing w:val="-2"/>
          <w:sz w:val="24"/>
          <w:szCs w:val="24"/>
          <w:lang w:val="uk-UA" w:eastAsia="ru-RU"/>
        </w:rPr>
        <w:t xml:space="preserve"> </w:t>
      </w:r>
      <w:r w:rsidRPr="007B3D44">
        <w:rPr>
          <w:rFonts w:ascii="Times New Roman" w:eastAsia="Calibri" w:hAnsi="Times New Roman"/>
          <w:sz w:val="24"/>
          <w:szCs w:val="24"/>
          <w:lang w:val="uk-UA" w:eastAsia="ru-RU"/>
        </w:rPr>
        <w:t>якої</w:t>
      </w:r>
      <w:r w:rsidRPr="007B3D44">
        <w:rPr>
          <w:rFonts w:ascii="Times New Roman" w:eastAsia="Calibri" w:hAnsi="Times New Roman"/>
          <w:spacing w:val="-4"/>
          <w:sz w:val="24"/>
          <w:szCs w:val="24"/>
          <w:lang w:val="uk-UA" w:eastAsia="ru-RU"/>
        </w:rPr>
        <w:t xml:space="preserve"> </w:t>
      </w:r>
      <w:r w:rsidRPr="007B3D44">
        <w:rPr>
          <w:rFonts w:ascii="Times New Roman" w:eastAsia="Calibri" w:hAnsi="Times New Roman"/>
          <w:sz w:val="24"/>
          <w:szCs w:val="24"/>
          <w:lang w:val="uk-UA" w:eastAsia="ru-RU"/>
        </w:rPr>
        <w:t>спрямована</w:t>
      </w:r>
      <w:r w:rsidRPr="007B3D44">
        <w:rPr>
          <w:rFonts w:ascii="Times New Roman" w:eastAsia="Calibri" w:hAnsi="Times New Roman"/>
          <w:spacing w:val="-5"/>
          <w:sz w:val="24"/>
          <w:szCs w:val="24"/>
          <w:lang w:val="uk-UA" w:eastAsia="ru-RU"/>
        </w:rPr>
        <w:t xml:space="preserve"> </w:t>
      </w:r>
      <w:r w:rsidRPr="007B3D44">
        <w:rPr>
          <w:rFonts w:ascii="Times New Roman" w:eastAsia="Calibri" w:hAnsi="Times New Roman"/>
          <w:sz w:val="24"/>
          <w:szCs w:val="24"/>
          <w:lang w:val="uk-UA" w:eastAsia="ru-RU"/>
        </w:rPr>
        <w:t>Програма.</w:t>
      </w:r>
    </w:p>
    <w:p w:rsidR="003E0539" w:rsidRPr="007B3D44" w:rsidRDefault="003E0539" w:rsidP="003E0539">
      <w:pPr>
        <w:spacing w:after="0" w:line="295" w:lineRule="exact"/>
        <w:ind w:left="360"/>
        <w:jc w:val="center"/>
        <w:rPr>
          <w:rFonts w:ascii="Times New Roman" w:eastAsia="Calibri" w:hAnsi="Times New Roman"/>
          <w:b/>
          <w:sz w:val="24"/>
          <w:szCs w:val="24"/>
          <w:lang w:val="uk-UA" w:eastAsia="ru-RU"/>
        </w:rPr>
      </w:pPr>
    </w:p>
    <w:p w:rsidR="003E0539" w:rsidRPr="007B3D44" w:rsidRDefault="003E0539" w:rsidP="003E0539">
      <w:pPr>
        <w:spacing w:after="0" w:line="240" w:lineRule="auto"/>
        <w:ind w:left="426" w:right="-144" w:firstLine="540"/>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Програма вдосконалення та розвитку складових елементів міської системи централізованого оповіщення (МАСЦО) в Новороздільській територіальній громаді на </w:t>
      </w:r>
      <w:r w:rsidRPr="007B3D44">
        <w:rPr>
          <w:rFonts w:ascii="Times New Roman" w:eastAsia="Calibri" w:hAnsi="Times New Roman"/>
          <w:sz w:val="24"/>
          <w:szCs w:val="24"/>
          <w:lang w:val="uk-UA"/>
        </w:rPr>
        <w:t>2025 рік, прогноз на 2026-2027 роки</w:t>
      </w:r>
      <w:r w:rsidRPr="007B3D44">
        <w:rPr>
          <w:rFonts w:ascii="Times New Roman" w:eastAsia="Calibri" w:hAnsi="Times New Roman"/>
          <w:sz w:val="24"/>
          <w:szCs w:val="24"/>
          <w:lang w:val="uk-UA" w:eastAsia="ru-RU"/>
        </w:rPr>
        <w:t xml:space="preserve"> (далі – Програма) розроблена відповідно до Кодексу цивільного захисту</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України,</w:t>
      </w:r>
      <w:r w:rsidRPr="007B3D44">
        <w:rPr>
          <w:rFonts w:ascii="Times New Roman" w:eastAsia="Calibri" w:hAnsi="Times New Roman"/>
          <w:spacing w:val="54"/>
          <w:sz w:val="24"/>
          <w:szCs w:val="24"/>
          <w:lang w:val="uk-UA" w:eastAsia="ru-RU"/>
        </w:rPr>
        <w:t xml:space="preserve"> </w:t>
      </w:r>
      <w:r w:rsidRPr="007B3D44">
        <w:rPr>
          <w:rFonts w:ascii="Times New Roman" w:eastAsia="Calibri" w:hAnsi="Times New Roman"/>
          <w:sz w:val="24"/>
          <w:szCs w:val="24"/>
          <w:lang w:val="uk-UA" w:eastAsia="ru-RU"/>
        </w:rPr>
        <w:t>Закону України «Про оборону України», Закону</w:t>
      </w:r>
      <w:r w:rsidRPr="007B3D44">
        <w:rPr>
          <w:rFonts w:ascii="Times New Roman" w:eastAsia="Calibri" w:hAnsi="Times New Roman"/>
          <w:spacing w:val="47"/>
          <w:sz w:val="24"/>
          <w:szCs w:val="24"/>
          <w:lang w:val="uk-UA" w:eastAsia="ru-RU"/>
        </w:rPr>
        <w:t xml:space="preserve"> </w:t>
      </w:r>
      <w:r w:rsidRPr="007B3D44">
        <w:rPr>
          <w:rFonts w:ascii="Times New Roman" w:eastAsia="Calibri" w:hAnsi="Times New Roman"/>
          <w:sz w:val="24"/>
          <w:szCs w:val="24"/>
          <w:lang w:val="uk-UA" w:eastAsia="ru-RU"/>
        </w:rPr>
        <w:t>України</w:t>
      </w:r>
      <w:r w:rsidRPr="007B3D44">
        <w:rPr>
          <w:rFonts w:ascii="Times New Roman" w:eastAsia="Calibri" w:hAnsi="Times New Roman"/>
          <w:spacing w:val="53"/>
          <w:sz w:val="24"/>
          <w:szCs w:val="24"/>
          <w:lang w:val="uk-UA" w:eastAsia="ru-RU"/>
        </w:rPr>
        <w:t xml:space="preserve"> </w:t>
      </w:r>
      <w:r w:rsidRPr="007B3D44">
        <w:rPr>
          <w:rFonts w:ascii="Times New Roman" w:eastAsia="Calibri" w:hAnsi="Times New Roman"/>
          <w:sz w:val="24"/>
          <w:szCs w:val="24"/>
          <w:lang w:val="uk-UA" w:eastAsia="ru-RU"/>
        </w:rPr>
        <w:t>«Про</w:t>
      </w:r>
      <w:r w:rsidRPr="007B3D44">
        <w:rPr>
          <w:rFonts w:ascii="Times New Roman" w:eastAsia="Calibri" w:hAnsi="Times New Roman"/>
          <w:spacing w:val="52"/>
          <w:sz w:val="24"/>
          <w:szCs w:val="24"/>
          <w:lang w:val="uk-UA" w:eastAsia="ru-RU"/>
        </w:rPr>
        <w:t xml:space="preserve"> </w:t>
      </w:r>
      <w:r w:rsidRPr="007B3D44">
        <w:rPr>
          <w:rFonts w:ascii="Times New Roman" w:eastAsia="Calibri" w:hAnsi="Times New Roman"/>
          <w:sz w:val="24"/>
          <w:szCs w:val="24"/>
          <w:lang w:val="uk-UA" w:eastAsia="ru-RU"/>
        </w:rPr>
        <w:t>місцеве</w:t>
      </w:r>
      <w:r w:rsidRPr="007B3D44">
        <w:rPr>
          <w:rFonts w:ascii="Times New Roman" w:eastAsia="Calibri" w:hAnsi="Times New Roman"/>
          <w:spacing w:val="53"/>
          <w:sz w:val="24"/>
          <w:szCs w:val="24"/>
          <w:lang w:val="uk-UA" w:eastAsia="ru-RU"/>
        </w:rPr>
        <w:t xml:space="preserve"> </w:t>
      </w:r>
      <w:r w:rsidRPr="007B3D44">
        <w:rPr>
          <w:rFonts w:ascii="Times New Roman" w:eastAsia="Calibri" w:hAnsi="Times New Roman"/>
          <w:sz w:val="24"/>
          <w:szCs w:val="24"/>
          <w:lang w:val="uk-UA" w:eastAsia="ru-RU"/>
        </w:rPr>
        <w:t>самоврядування</w:t>
      </w:r>
      <w:r w:rsidRPr="007B3D44">
        <w:rPr>
          <w:rFonts w:ascii="Times New Roman" w:eastAsia="Calibri" w:hAnsi="Times New Roman"/>
          <w:spacing w:val="51"/>
          <w:sz w:val="24"/>
          <w:szCs w:val="24"/>
          <w:lang w:val="uk-UA" w:eastAsia="ru-RU"/>
        </w:rPr>
        <w:t xml:space="preserve"> </w:t>
      </w:r>
      <w:r w:rsidRPr="007B3D44">
        <w:rPr>
          <w:rFonts w:ascii="Times New Roman" w:eastAsia="Calibri" w:hAnsi="Times New Roman"/>
          <w:sz w:val="24"/>
          <w:szCs w:val="24"/>
          <w:lang w:val="uk-UA" w:eastAsia="ru-RU"/>
        </w:rPr>
        <w:t>в</w:t>
      </w:r>
      <w:r w:rsidRPr="007B3D44">
        <w:rPr>
          <w:rFonts w:ascii="Times New Roman" w:eastAsia="Calibri" w:hAnsi="Times New Roman"/>
          <w:spacing w:val="52"/>
          <w:sz w:val="24"/>
          <w:szCs w:val="24"/>
          <w:lang w:val="uk-UA" w:eastAsia="ru-RU"/>
        </w:rPr>
        <w:t xml:space="preserve"> </w:t>
      </w:r>
      <w:r w:rsidRPr="007B3D44">
        <w:rPr>
          <w:rFonts w:ascii="Times New Roman" w:eastAsia="Calibri" w:hAnsi="Times New Roman"/>
          <w:sz w:val="24"/>
          <w:szCs w:val="24"/>
          <w:lang w:val="uk-UA" w:eastAsia="ru-RU"/>
        </w:rPr>
        <w:t>Україні»,</w:t>
      </w:r>
      <w:r w:rsidRPr="007B3D44">
        <w:rPr>
          <w:rFonts w:ascii="Times New Roman" w:eastAsia="Calibri" w:hAnsi="Times New Roman"/>
          <w:spacing w:val="50"/>
          <w:sz w:val="24"/>
          <w:szCs w:val="24"/>
          <w:lang w:val="uk-UA" w:eastAsia="ru-RU"/>
        </w:rPr>
        <w:t xml:space="preserve"> </w:t>
      </w:r>
      <w:r w:rsidRPr="007B3D44">
        <w:rPr>
          <w:rFonts w:ascii="Times New Roman" w:eastAsia="Calibri" w:hAnsi="Times New Roman"/>
          <w:sz w:val="24"/>
          <w:szCs w:val="24"/>
          <w:lang w:val="uk-UA" w:eastAsia="ru-RU"/>
        </w:rPr>
        <w:t>постанови Кабінету Міністрів України від 27.09.2017р. № 733 «Про затвердження Положення</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про організацію оповіщення про загрозу виникнення або виникнення надзвичайних</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ситуацій та зв’язку у сфері цивільного захисту» та розпорядження Кабінету Міністрів</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України</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від</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15.01.2014р.</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23-р«Про</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схвалення</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Концепції</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розвитку</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та</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технічної</w:t>
      </w:r>
      <w:r w:rsidRPr="007B3D44">
        <w:rPr>
          <w:rFonts w:ascii="Times New Roman" w:eastAsia="Calibri" w:hAnsi="Times New Roman"/>
          <w:spacing w:val="-62"/>
          <w:sz w:val="24"/>
          <w:szCs w:val="24"/>
          <w:lang w:val="uk-UA" w:eastAsia="ru-RU"/>
        </w:rPr>
        <w:t xml:space="preserve"> </w:t>
      </w:r>
      <w:r w:rsidRPr="007B3D44">
        <w:rPr>
          <w:rFonts w:ascii="Times New Roman" w:eastAsia="Calibri" w:hAnsi="Times New Roman"/>
          <w:sz w:val="24"/>
          <w:szCs w:val="24"/>
          <w:lang w:val="uk-UA" w:eastAsia="ru-RU"/>
        </w:rPr>
        <w:t>модернізації</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системи</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централізованого</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оповіщення</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про</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загрозу</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або</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виникнення</w:t>
      </w:r>
      <w:r w:rsidRPr="007B3D44">
        <w:rPr>
          <w:rFonts w:ascii="Times New Roman" w:eastAsia="Calibri" w:hAnsi="Times New Roman"/>
          <w:spacing w:val="1"/>
          <w:sz w:val="24"/>
          <w:szCs w:val="24"/>
          <w:lang w:val="uk-UA" w:eastAsia="ru-RU"/>
        </w:rPr>
        <w:t xml:space="preserve"> </w:t>
      </w:r>
      <w:r w:rsidRPr="007B3D44">
        <w:rPr>
          <w:rFonts w:ascii="Times New Roman" w:eastAsia="Calibri" w:hAnsi="Times New Roman"/>
          <w:sz w:val="24"/>
          <w:szCs w:val="24"/>
          <w:lang w:val="uk-UA" w:eastAsia="ru-RU"/>
        </w:rPr>
        <w:t>надзвичайних</w:t>
      </w:r>
      <w:r w:rsidRPr="007B3D44">
        <w:rPr>
          <w:rFonts w:ascii="Times New Roman" w:eastAsia="Calibri" w:hAnsi="Times New Roman"/>
          <w:spacing w:val="-2"/>
          <w:sz w:val="24"/>
          <w:szCs w:val="24"/>
          <w:lang w:val="uk-UA" w:eastAsia="ru-RU"/>
        </w:rPr>
        <w:t xml:space="preserve"> </w:t>
      </w:r>
      <w:r w:rsidRPr="007B3D44">
        <w:rPr>
          <w:rFonts w:ascii="Times New Roman" w:eastAsia="Calibri" w:hAnsi="Times New Roman"/>
          <w:sz w:val="24"/>
          <w:szCs w:val="24"/>
          <w:lang w:val="uk-UA" w:eastAsia="ru-RU"/>
        </w:rPr>
        <w:t xml:space="preserve">ситуацій». </w:t>
      </w:r>
    </w:p>
    <w:p w:rsidR="003E0539" w:rsidRPr="007B3D44" w:rsidRDefault="003E0539" w:rsidP="003E0539">
      <w:pPr>
        <w:widowControl w:val="0"/>
        <w:autoSpaceDE w:val="0"/>
        <w:autoSpaceDN w:val="0"/>
        <w:spacing w:after="0" w:line="240" w:lineRule="auto"/>
        <w:ind w:left="360" w:right="-144" w:firstLine="539"/>
        <w:jc w:val="both"/>
        <w:rPr>
          <w:rFonts w:ascii="Times New Roman" w:eastAsia="Calibri" w:hAnsi="Times New Roman"/>
          <w:sz w:val="24"/>
          <w:szCs w:val="24"/>
          <w:lang w:val="uk-UA"/>
        </w:rPr>
      </w:pPr>
      <w:r w:rsidRPr="007B3D44">
        <w:rPr>
          <w:rFonts w:ascii="Times New Roman" w:eastAsia="Calibri" w:hAnsi="Times New Roman"/>
          <w:sz w:val="24"/>
          <w:szCs w:val="24"/>
          <w:lang w:val="uk-UA"/>
        </w:rPr>
        <w:t>На сьогодні система централізованого оповіщення населення, що існує в Новороздільській територіальній громаді, потребує впровадження новітніх інформаційно-телекомунікаційних технологій, морально та фізично застаріла. Крім доведення зазначених сигналів, дана система повинна також здійснювати</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своєчасне</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достовірне</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доведення сигналів оповіщення цивільного захисту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повідомлень</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загрозу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або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виникнення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надзвичайних ситуацій до суб’єктів господарювання і населення та інформування про</w:t>
      </w:r>
      <w:r w:rsidRPr="007B3D44">
        <w:rPr>
          <w:rFonts w:ascii="Times New Roman" w:eastAsia="Calibri" w:hAnsi="Times New Roman"/>
          <w:spacing w:val="-62"/>
          <w:sz w:val="24"/>
          <w:szCs w:val="24"/>
          <w:lang w:val="uk-UA"/>
        </w:rPr>
        <w:t xml:space="preserve"> </w:t>
      </w:r>
      <w:r w:rsidRPr="007B3D44">
        <w:rPr>
          <w:rFonts w:ascii="Times New Roman" w:eastAsia="Calibri" w:hAnsi="Times New Roman"/>
          <w:sz w:val="24"/>
          <w:szCs w:val="24"/>
          <w:lang w:val="uk-UA"/>
        </w:rPr>
        <w:t>фактичну</w:t>
      </w:r>
      <w:r w:rsidRPr="007B3D44">
        <w:rPr>
          <w:rFonts w:ascii="Times New Roman" w:eastAsia="Calibri" w:hAnsi="Times New Roman"/>
          <w:spacing w:val="-7"/>
          <w:sz w:val="24"/>
          <w:szCs w:val="24"/>
          <w:lang w:val="uk-UA"/>
        </w:rPr>
        <w:t xml:space="preserve"> </w:t>
      </w:r>
      <w:r w:rsidRPr="007B3D44">
        <w:rPr>
          <w:rFonts w:ascii="Times New Roman" w:eastAsia="Calibri" w:hAnsi="Times New Roman"/>
          <w:sz w:val="24"/>
          <w:szCs w:val="24"/>
          <w:lang w:val="uk-UA"/>
        </w:rPr>
        <w:t>обстановку</w:t>
      </w:r>
      <w:r w:rsidRPr="007B3D44">
        <w:rPr>
          <w:rFonts w:ascii="Times New Roman" w:eastAsia="Calibri" w:hAnsi="Times New Roman"/>
          <w:spacing w:val="-4"/>
          <w:sz w:val="24"/>
          <w:szCs w:val="24"/>
          <w:lang w:val="uk-UA"/>
        </w:rPr>
        <w:t xml:space="preserve"> </w:t>
      </w:r>
      <w:r w:rsidRPr="007B3D44">
        <w:rPr>
          <w:rFonts w:ascii="Times New Roman" w:eastAsia="Calibri" w:hAnsi="Times New Roman"/>
          <w:sz w:val="24"/>
          <w:szCs w:val="24"/>
          <w:lang w:val="uk-UA"/>
        </w:rPr>
        <w:t>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вжиті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заходи.</w:t>
      </w:r>
    </w:p>
    <w:p w:rsidR="003E0539" w:rsidRPr="007B3D44" w:rsidRDefault="003E0539" w:rsidP="003E0539">
      <w:pPr>
        <w:widowControl w:val="0"/>
        <w:autoSpaceDE w:val="0"/>
        <w:autoSpaceDN w:val="0"/>
        <w:spacing w:before="2" w:after="0" w:line="240" w:lineRule="auto"/>
        <w:ind w:left="360" w:right="-144" w:firstLine="539"/>
        <w:jc w:val="both"/>
        <w:rPr>
          <w:rFonts w:ascii="Times New Roman" w:eastAsia="Calibri" w:hAnsi="Times New Roman"/>
          <w:sz w:val="24"/>
          <w:szCs w:val="24"/>
          <w:lang w:val="uk-UA"/>
        </w:rPr>
      </w:pPr>
      <w:r w:rsidRPr="007B3D44">
        <w:rPr>
          <w:rFonts w:ascii="Times New Roman" w:eastAsia="Calibri" w:hAnsi="Times New Roman"/>
          <w:sz w:val="24"/>
          <w:szCs w:val="24"/>
          <w:lang w:val="uk-UA"/>
        </w:rPr>
        <w:t>Придбане протягом останніх років обладнання мобільного оповіщення не в змозі забезпечити оперативність оповіщення території, що увійшли до Новороздільської територіальної громади, не передбачає централізованого керування оповіщенням, вимагає організацію цілодобового чергування компетентних спеціалістів,  залежне від наявності та справності службового автотранспорту.</w:t>
      </w:r>
    </w:p>
    <w:p w:rsidR="003E0539" w:rsidRPr="007B3D44" w:rsidRDefault="003E0539" w:rsidP="003E0539">
      <w:pPr>
        <w:spacing w:after="0" w:line="240" w:lineRule="auto"/>
        <w:ind w:left="360" w:right="-144" w:firstLine="540"/>
        <w:jc w:val="both"/>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Окрім того, відбулися та відбуваються зміни у чинному законодавстві, яким, у тому числі, визначаються основні засади у сфері організації оповіщення цивільного захисту.</w:t>
      </w:r>
    </w:p>
    <w:p w:rsidR="003E0539" w:rsidRPr="007B3D44" w:rsidRDefault="003E0539" w:rsidP="003E0539">
      <w:pPr>
        <w:spacing w:after="0" w:line="240" w:lineRule="auto"/>
        <w:ind w:left="360" w:right="-144" w:firstLine="540"/>
        <w:jc w:val="both"/>
        <w:rPr>
          <w:rFonts w:ascii="Times New Roman" w:eastAsia="Calibri" w:hAnsi="Times New Roman"/>
          <w:sz w:val="24"/>
          <w:szCs w:val="24"/>
          <w:lang w:val="uk-UA" w:eastAsia="uk-UA"/>
        </w:rPr>
      </w:pPr>
      <w:r w:rsidRPr="007B3D44">
        <w:rPr>
          <w:rFonts w:ascii="Times New Roman" w:eastAsia="Calibri" w:hAnsi="Times New Roman"/>
          <w:sz w:val="24"/>
          <w:szCs w:val="24"/>
          <w:lang w:val="uk-UA" w:eastAsia="uk-UA"/>
        </w:rPr>
        <w:t xml:space="preserve">Утримання, реконструкція та забезпечення постійної готовності до дій за призначенням даної системи оповіщення покладається на місцеві органи виконавчої влади, в тому числі, на об’єднані територіальні громади. </w:t>
      </w:r>
    </w:p>
    <w:p w:rsidR="003E0539" w:rsidRPr="007B3D44" w:rsidRDefault="003E0539" w:rsidP="003E0539">
      <w:pPr>
        <w:keepNext/>
        <w:spacing w:before="240" w:after="60" w:line="295" w:lineRule="exact"/>
        <w:ind w:left="360" w:right="-144"/>
        <w:jc w:val="center"/>
        <w:outlineLvl w:val="0"/>
        <w:rPr>
          <w:rFonts w:ascii="Times New Roman" w:eastAsia="Calibri" w:hAnsi="Times New Roman"/>
          <w:bCs/>
          <w:kern w:val="32"/>
          <w:sz w:val="24"/>
          <w:szCs w:val="24"/>
          <w:lang w:val="uk-UA" w:eastAsia="ru-RU"/>
        </w:rPr>
      </w:pPr>
      <w:r w:rsidRPr="007B3D44">
        <w:rPr>
          <w:rFonts w:ascii="Times New Roman" w:eastAsia="Calibri" w:hAnsi="Times New Roman"/>
          <w:bCs/>
          <w:kern w:val="32"/>
          <w:sz w:val="24"/>
          <w:szCs w:val="24"/>
          <w:lang w:val="uk-UA" w:eastAsia="ru-RU"/>
        </w:rPr>
        <w:t>2.</w:t>
      </w:r>
      <w:r w:rsidRPr="007B3D44">
        <w:rPr>
          <w:rFonts w:ascii="Times New Roman" w:eastAsia="Calibri" w:hAnsi="Times New Roman"/>
          <w:bCs/>
          <w:spacing w:val="-4"/>
          <w:kern w:val="32"/>
          <w:sz w:val="24"/>
          <w:szCs w:val="24"/>
          <w:lang w:val="uk-UA" w:eastAsia="ru-RU"/>
        </w:rPr>
        <w:t xml:space="preserve"> </w:t>
      </w:r>
      <w:r w:rsidRPr="007B3D44">
        <w:rPr>
          <w:rFonts w:ascii="Times New Roman" w:eastAsia="Calibri" w:hAnsi="Times New Roman"/>
          <w:bCs/>
          <w:kern w:val="32"/>
          <w:sz w:val="24"/>
          <w:szCs w:val="24"/>
          <w:lang w:val="uk-UA" w:eastAsia="ru-RU"/>
        </w:rPr>
        <w:t>Визначення</w:t>
      </w:r>
      <w:r w:rsidRPr="007B3D44">
        <w:rPr>
          <w:rFonts w:ascii="Times New Roman" w:eastAsia="Calibri" w:hAnsi="Times New Roman"/>
          <w:bCs/>
          <w:spacing w:val="-4"/>
          <w:kern w:val="32"/>
          <w:sz w:val="24"/>
          <w:szCs w:val="24"/>
          <w:lang w:val="uk-UA" w:eastAsia="ru-RU"/>
        </w:rPr>
        <w:t xml:space="preserve"> </w:t>
      </w:r>
      <w:r w:rsidRPr="007B3D44">
        <w:rPr>
          <w:rFonts w:ascii="Times New Roman" w:eastAsia="Calibri" w:hAnsi="Times New Roman"/>
          <w:bCs/>
          <w:kern w:val="32"/>
          <w:sz w:val="24"/>
          <w:szCs w:val="24"/>
          <w:lang w:val="uk-UA" w:eastAsia="ru-RU"/>
        </w:rPr>
        <w:t>мети</w:t>
      </w:r>
      <w:r w:rsidRPr="007B3D44">
        <w:rPr>
          <w:rFonts w:ascii="Times New Roman" w:eastAsia="Calibri" w:hAnsi="Times New Roman"/>
          <w:bCs/>
          <w:spacing w:val="-2"/>
          <w:kern w:val="32"/>
          <w:sz w:val="24"/>
          <w:szCs w:val="24"/>
          <w:lang w:val="uk-UA" w:eastAsia="ru-RU"/>
        </w:rPr>
        <w:t xml:space="preserve"> </w:t>
      </w:r>
      <w:r w:rsidRPr="007B3D44">
        <w:rPr>
          <w:rFonts w:ascii="Times New Roman" w:eastAsia="Calibri" w:hAnsi="Times New Roman"/>
          <w:bCs/>
          <w:kern w:val="32"/>
          <w:sz w:val="24"/>
          <w:szCs w:val="24"/>
          <w:lang w:val="uk-UA" w:eastAsia="ru-RU"/>
        </w:rPr>
        <w:t>Програми.</w:t>
      </w:r>
    </w:p>
    <w:p w:rsidR="003E0539" w:rsidRPr="007B3D44" w:rsidRDefault="003E0539" w:rsidP="003E0539">
      <w:pPr>
        <w:spacing w:after="0" w:line="240" w:lineRule="auto"/>
        <w:ind w:right="-144"/>
        <w:rPr>
          <w:rFonts w:ascii="Times New Roman" w:eastAsia="Calibri" w:hAnsi="Times New Roman"/>
          <w:sz w:val="24"/>
          <w:szCs w:val="24"/>
          <w:lang w:val="uk-UA" w:eastAsia="ru-RU"/>
        </w:rPr>
      </w:pPr>
    </w:p>
    <w:p w:rsidR="003E0539" w:rsidRPr="007B3D44" w:rsidRDefault="003E0539" w:rsidP="003E0539">
      <w:pPr>
        <w:widowControl w:val="0"/>
        <w:autoSpaceDE w:val="0"/>
        <w:autoSpaceDN w:val="0"/>
        <w:spacing w:after="0" w:line="240" w:lineRule="auto"/>
        <w:ind w:left="360" w:right="-144" w:firstLine="707"/>
        <w:jc w:val="both"/>
        <w:rPr>
          <w:rFonts w:ascii="Times New Roman" w:eastAsia="Calibri" w:hAnsi="Times New Roman"/>
          <w:sz w:val="24"/>
          <w:szCs w:val="24"/>
          <w:lang w:val="uk-UA"/>
        </w:rPr>
      </w:pPr>
      <w:r w:rsidRPr="007B3D44">
        <w:rPr>
          <w:rFonts w:ascii="Times New Roman" w:eastAsia="Calibri" w:hAnsi="Times New Roman"/>
          <w:sz w:val="24"/>
          <w:szCs w:val="24"/>
          <w:lang w:val="uk-UA"/>
        </w:rPr>
        <w:t>Метою</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Програми</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є</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розвиток</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системи</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централізованого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оповіщення,</w:t>
      </w:r>
      <w:r w:rsidRPr="007B3D44">
        <w:rPr>
          <w:rFonts w:ascii="Times New Roman" w:eastAsia="Calibri" w:hAnsi="Times New Roman"/>
          <w:spacing w:val="-62"/>
          <w:sz w:val="24"/>
          <w:szCs w:val="24"/>
          <w:lang w:val="uk-UA"/>
        </w:rPr>
        <w:t xml:space="preserve"> </w:t>
      </w:r>
      <w:r w:rsidRPr="007B3D44">
        <w:rPr>
          <w:rFonts w:ascii="Times New Roman" w:eastAsia="Calibri" w:hAnsi="Times New Roman"/>
          <w:sz w:val="24"/>
          <w:szCs w:val="24"/>
          <w:lang w:val="uk-UA"/>
        </w:rPr>
        <w:t>оснащення її сучасними програмно-технічними засобами з використанням новітніх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інформаційно-телекомунікаційних технологій оброблення, передачі та відображення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інформації</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загрозу</w:t>
      </w:r>
      <w:r w:rsidRPr="007B3D44">
        <w:rPr>
          <w:rFonts w:ascii="Times New Roman" w:eastAsia="Calibri" w:hAnsi="Times New Roman"/>
          <w:spacing w:val="1"/>
          <w:sz w:val="24"/>
          <w:szCs w:val="24"/>
          <w:lang w:val="uk-UA"/>
        </w:rPr>
        <w:t xml:space="preserve"> ракетно-бомбових атак агресора, загрозу радіоактивного, хімічного, біологічного зараження </w:t>
      </w:r>
      <w:r w:rsidRPr="007B3D44">
        <w:rPr>
          <w:rFonts w:ascii="Times New Roman" w:eastAsia="Calibri" w:hAnsi="Times New Roman"/>
          <w:sz w:val="24"/>
          <w:szCs w:val="24"/>
          <w:lang w:val="uk-UA"/>
        </w:rPr>
        <w:t>або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виникнення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надзвичайних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ситуацій; забезпечить</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гарантоване</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своєчасне</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доведення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інформації</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суб’єктів</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господарювання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та</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населення.</w:t>
      </w:r>
    </w:p>
    <w:p w:rsidR="003E0539" w:rsidRPr="007B3D44" w:rsidRDefault="003E0539" w:rsidP="003E0539">
      <w:pPr>
        <w:widowControl w:val="0"/>
        <w:autoSpaceDE w:val="0"/>
        <w:autoSpaceDN w:val="0"/>
        <w:spacing w:after="0" w:line="240" w:lineRule="auto"/>
        <w:ind w:left="360" w:right="-144" w:firstLine="707"/>
        <w:jc w:val="both"/>
        <w:rPr>
          <w:rFonts w:ascii="Times New Roman" w:eastAsia="Calibri" w:hAnsi="Times New Roman"/>
          <w:sz w:val="24"/>
          <w:szCs w:val="24"/>
          <w:lang w:val="uk-UA"/>
        </w:rPr>
      </w:pPr>
    </w:p>
    <w:p w:rsidR="003E0539" w:rsidRPr="007B3D44" w:rsidRDefault="003E0539" w:rsidP="003E0539">
      <w:pPr>
        <w:keepNext/>
        <w:spacing w:before="240" w:after="60" w:line="240" w:lineRule="auto"/>
        <w:ind w:left="360" w:right="-144"/>
        <w:jc w:val="center"/>
        <w:outlineLvl w:val="0"/>
        <w:rPr>
          <w:rFonts w:ascii="Times New Roman" w:eastAsia="Calibri" w:hAnsi="Times New Roman"/>
          <w:bCs/>
          <w:kern w:val="32"/>
          <w:sz w:val="24"/>
          <w:szCs w:val="24"/>
          <w:lang w:val="uk-UA" w:eastAsia="ru-RU"/>
        </w:rPr>
      </w:pPr>
      <w:r w:rsidRPr="007B3D44">
        <w:rPr>
          <w:rFonts w:ascii="Times New Roman" w:eastAsia="Calibri" w:hAnsi="Times New Roman"/>
          <w:bCs/>
          <w:kern w:val="32"/>
          <w:sz w:val="24"/>
          <w:szCs w:val="24"/>
          <w:lang w:val="uk-UA" w:eastAsia="ru-RU"/>
        </w:rPr>
        <w:t>3.</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Обґрунтування</w:t>
      </w:r>
      <w:r w:rsidRPr="007B3D44">
        <w:rPr>
          <w:rFonts w:ascii="Times New Roman" w:eastAsia="Calibri" w:hAnsi="Times New Roman"/>
          <w:bCs/>
          <w:spacing w:val="-4"/>
          <w:kern w:val="32"/>
          <w:sz w:val="24"/>
          <w:szCs w:val="24"/>
          <w:lang w:val="uk-UA" w:eastAsia="ru-RU"/>
        </w:rPr>
        <w:t xml:space="preserve"> </w:t>
      </w:r>
      <w:r w:rsidRPr="007B3D44">
        <w:rPr>
          <w:rFonts w:ascii="Times New Roman" w:eastAsia="Calibri" w:hAnsi="Times New Roman"/>
          <w:bCs/>
          <w:kern w:val="32"/>
          <w:sz w:val="24"/>
          <w:szCs w:val="24"/>
          <w:lang w:val="uk-UA" w:eastAsia="ru-RU"/>
        </w:rPr>
        <w:t>шляхів</w:t>
      </w:r>
      <w:r w:rsidRPr="007B3D44">
        <w:rPr>
          <w:rFonts w:ascii="Times New Roman" w:eastAsia="Calibri" w:hAnsi="Times New Roman"/>
          <w:bCs/>
          <w:spacing w:val="-5"/>
          <w:kern w:val="32"/>
          <w:sz w:val="24"/>
          <w:szCs w:val="24"/>
          <w:lang w:val="uk-UA" w:eastAsia="ru-RU"/>
        </w:rPr>
        <w:t xml:space="preserve"> </w:t>
      </w:r>
      <w:r w:rsidRPr="007B3D44">
        <w:rPr>
          <w:rFonts w:ascii="Times New Roman" w:eastAsia="Calibri" w:hAnsi="Times New Roman"/>
          <w:bCs/>
          <w:kern w:val="32"/>
          <w:sz w:val="24"/>
          <w:szCs w:val="24"/>
          <w:lang w:val="uk-UA" w:eastAsia="ru-RU"/>
        </w:rPr>
        <w:t>і</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засобів</w:t>
      </w:r>
      <w:r w:rsidRPr="007B3D44">
        <w:rPr>
          <w:rFonts w:ascii="Times New Roman" w:eastAsia="Calibri" w:hAnsi="Times New Roman"/>
          <w:bCs/>
          <w:spacing w:val="-5"/>
          <w:kern w:val="32"/>
          <w:sz w:val="24"/>
          <w:szCs w:val="24"/>
          <w:lang w:val="uk-UA" w:eastAsia="ru-RU"/>
        </w:rPr>
        <w:t xml:space="preserve"> </w:t>
      </w:r>
      <w:r w:rsidRPr="007B3D44">
        <w:rPr>
          <w:rFonts w:ascii="Times New Roman" w:eastAsia="Calibri" w:hAnsi="Times New Roman"/>
          <w:bCs/>
          <w:kern w:val="32"/>
          <w:sz w:val="24"/>
          <w:szCs w:val="24"/>
          <w:lang w:val="uk-UA" w:eastAsia="ru-RU"/>
        </w:rPr>
        <w:t>розв’язання</w:t>
      </w:r>
      <w:r w:rsidRPr="007B3D44">
        <w:rPr>
          <w:rFonts w:ascii="Times New Roman" w:eastAsia="Calibri" w:hAnsi="Times New Roman"/>
          <w:bCs/>
          <w:spacing w:val="-4"/>
          <w:kern w:val="32"/>
          <w:sz w:val="24"/>
          <w:szCs w:val="24"/>
          <w:lang w:val="uk-UA" w:eastAsia="ru-RU"/>
        </w:rPr>
        <w:t xml:space="preserve"> </w:t>
      </w:r>
      <w:r w:rsidRPr="007B3D44">
        <w:rPr>
          <w:rFonts w:ascii="Times New Roman" w:eastAsia="Calibri" w:hAnsi="Times New Roman"/>
          <w:bCs/>
          <w:kern w:val="32"/>
          <w:sz w:val="24"/>
          <w:szCs w:val="24"/>
          <w:lang w:val="uk-UA" w:eastAsia="ru-RU"/>
        </w:rPr>
        <w:t>проблем,</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обсягів</w:t>
      </w:r>
      <w:r w:rsidRPr="007B3D44">
        <w:rPr>
          <w:rFonts w:ascii="Times New Roman" w:eastAsia="Calibri" w:hAnsi="Times New Roman"/>
          <w:bCs/>
          <w:spacing w:val="-5"/>
          <w:kern w:val="32"/>
          <w:sz w:val="24"/>
          <w:szCs w:val="24"/>
          <w:lang w:val="uk-UA" w:eastAsia="ru-RU"/>
        </w:rPr>
        <w:t xml:space="preserve"> </w:t>
      </w:r>
      <w:r w:rsidRPr="007B3D44">
        <w:rPr>
          <w:rFonts w:ascii="Times New Roman" w:eastAsia="Calibri" w:hAnsi="Times New Roman"/>
          <w:bCs/>
          <w:kern w:val="32"/>
          <w:sz w:val="24"/>
          <w:szCs w:val="24"/>
          <w:lang w:val="uk-UA" w:eastAsia="ru-RU"/>
        </w:rPr>
        <w:t>і</w:t>
      </w:r>
      <w:r w:rsidRPr="007B3D44">
        <w:rPr>
          <w:rFonts w:ascii="Times New Roman" w:eastAsia="Calibri" w:hAnsi="Times New Roman"/>
          <w:bCs/>
          <w:spacing w:val="-5"/>
          <w:kern w:val="32"/>
          <w:sz w:val="24"/>
          <w:szCs w:val="24"/>
          <w:lang w:val="uk-UA" w:eastAsia="ru-RU"/>
        </w:rPr>
        <w:t xml:space="preserve"> </w:t>
      </w:r>
      <w:r w:rsidRPr="007B3D44">
        <w:rPr>
          <w:rFonts w:ascii="Times New Roman" w:eastAsia="Calibri" w:hAnsi="Times New Roman"/>
          <w:bCs/>
          <w:kern w:val="32"/>
          <w:sz w:val="24"/>
          <w:szCs w:val="24"/>
          <w:lang w:val="uk-UA" w:eastAsia="ru-RU"/>
        </w:rPr>
        <w:t>джерел</w:t>
      </w:r>
      <w:r w:rsidRPr="007B3D44">
        <w:rPr>
          <w:rFonts w:ascii="Times New Roman" w:eastAsia="Calibri" w:hAnsi="Times New Roman"/>
          <w:bCs/>
          <w:spacing w:val="-63"/>
          <w:kern w:val="32"/>
          <w:sz w:val="24"/>
          <w:szCs w:val="24"/>
          <w:lang w:val="uk-UA" w:eastAsia="ru-RU"/>
        </w:rPr>
        <w:t xml:space="preserve"> </w:t>
      </w:r>
      <w:r w:rsidRPr="007B3D44">
        <w:rPr>
          <w:rFonts w:ascii="Times New Roman" w:eastAsia="Calibri" w:hAnsi="Times New Roman"/>
          <w:bCs/>
          <w:kern w:val="32"/>
          <w:sz w:val="24"/>
          <w:szCs w:val="24"/>
          <w:lang w:val="uk-UA" w:eastAsia="ru-RU"/>
        </w:rPr>
        <w:t>фінансування.</w:t>
      </w:r>
      <w:r w:rsidRPr="007B3D44">
        <w:rPr>
          <w:rFonts w:ascii="Times New Roman" w:eastAsia="Calibri" w:hAnsi="Times New Roman"/>
          <w:bCs/>
          <w:spacing w:val="-3"/>
          <w:kern w:val="32"/>
          <w:sz w:val="24"/>
          <w:szCs w:val="24"/>
          <w:lang w:val="uk-UA" w:eastAsia="ru-RU"/>
        </w:rPr>
        <w:t xml:space="preserve"> </w:t>
      </w:r>
      <w:r w:rsidRPr="007B3D44">
        <w:rPr>
          <w:rFonts w:ascii="Times New Roman" w:eastAsia="Calibri" w:hAnsi="Times New Roman"/>
          <w:bCs/>
          <w:kern w:val="32"/>
          <w:sz w:val="24"/>
          <w:szCs w:val="24"/>
          <w:lang w:val="uk-UA" w:eastAsia="ru-RU"/>
        </w:rPr>
        <w:t>Строки</w:t>
      </w:r>
      <w:r w:rsidRPr="007B3D44">
        <w:rPr>
          <w:rFonts w:ascii="Times New Roman" w:eastAsia="Calibri" w:hAnsi="Times New Roman"/>
          <w:bCs/>
          <w:spacing w:val="-3"/>
          <w:kern w:val="32"/>
          <w:sz w:val="24"/>
          <w:szCs w:val="24"/>
          <w:lang w:val="uk-UA" w:eastAsia="ru-RU"/>
        </w:rPr>
        <w:t xml:space="preserve"> </w:t>
      </w:r>
      <w:r w:rsidRPr="007B3D44">
        <w:rPr>
          <w:rFonts w:ascii="Times New Roman" w:eastAsia="Calibri" w:hAnsi="Times New Roman"/>
          <w:bCs/>
          <w:kern w:val="32"/>
          <w:sz w:val="24"/>
          <w:szCs w:val="24"/>
          <w:lang w:val="uk-UA" w:eastAsia="ru-RU"/>
        </w:rPr>
        <w:t>та</w:t>
      </w:r>
      <w:r w:rsidRPr="007B3D44">
        <w:rPr>
          <w:rFonts w:ascii="Times New Roman" w:eastAsia="Calibri" w:hAnsi="Times New Roman"/>
          <w:bCs/>
          <w:spacing w:val="-2"/>
          <w:kern w:val="32"/>
          <w:sz w:val="24"/>
          <w:szCs w:val="24"/>
          <w:lang w:val="uk-UA" w:eastAsia="ru-RU"/>
        </w:rPr>
        <w:t xml:space="preserve"> </w:t>
      </w:r>
      <w:r w:rsidRPr="007B3D44">
        <w:rPr>
          <w:rFonts w:ascii="Times New Roman" w:eastAsia="Calibri" w:hAnsi="Times New Roman"/>
          <w:bCs/>
          <w:kern w:val="32"/>
          <w:sz w:val="24"/>
          <w:szCs w:val="24"/>
          <w:lang w:val="uk-UA" w:eastAsia="ru-RU"/>
        </w:rPr>
        <w:t>етапи</w:t>
      </w:r>
      <w:r w:rsidRPr="007B3D44">
        <w:rPr>
          <w:rFonts w:ascii="Times New Roman" w:eastAsia="Calibri" w:hAnsi="Times New Roman"/>
          <w:bCs/>
          <w:spacing w:val="-2"/>
          <w:kern w:val="32"/>
          <w:sz w:val="24"/>
          <w:szCs w:val="24"/>
          <w:lang w:val="uk-UA" w:eastAsia="ru-RU"/>
        </w:rPr>
        <w:t xml:space="preserve"> </w:t>
      </w:r>
      <w:r w:rsidRPr="007B3D44">
        <w:rPr>
          <w:rFonts w:ascii="Times New Roman" w:eastAsia="Calibri" w:hAnsi="Times New Roman"/>
          <w:bCs/>
          <w:kern w:val="32"/>
          <w:sz w:val="24"/>
          <w:szCs w:val="24"/>
          <w:lang w:val="uk-UA" w:eastAsia="ru-RU"/>
        </w:rPr>
        <w:t>виконання</w:t>
      </w:r>
      <w:r w:rsidRPr="007B3D44">
        <w:rPr>
          <w:rFonts w:ascii="Times New Roman" w:eastAsia="Calibri" w:hAnsi="Times New Roman"/>
          <w:bCs/>
          <w:spacing w:val="-3"/>
          <w:kern w:val="32"/>
          <w:sz w:val="24"/>
          <w:szCs w:val="24"/>
          <w:lang w:val="uk-UA" w:eastAsia="ru-RU"/>
        </w:rPr>
        <w:t xml:space="preserve"> </w:t>
      </w:r>
      <w:r w:rsidRPr="007B3D44">
        <w:rPr>
          <w:rFonts w:ascii="Times New Roman" w:eastAsia="Calibri" w:hAnsi="Times New Roman"/>
          <w:bCs/>
          <w:kern w:val="32"/>
          <w:sz w:val="24"/>
          <w:szCs w:val="24"/>
          <w:lang w:val="uk-UA" w:eastAsia="ru-RU"/>
        </w:rPr>
        <w:t>Програми.</w:t>
      </w:r>
    </w:p>
    <w:p w:rsidR="003E0539" w:rsidRPr="007B3D44" w:rsidRDefault="003E0539" w:rsidP="003E0539">
      <w:pPr>
        <w:spacing w:after="0" w:line="240" w:lineRule="auto"/>
        <w:ind w:right="-144"/>
        <w:rPr>
          <w:rFonts w:ascii="Times New Roman" w:eastAsia="Calibri" w:hAnsi="Times New Roman"/>
          <w:sz w:val="24"/>
          <w:szCs w:val="24"/>
          <w:lang w:val="uk-UA" w:eastAsia="ru-RU"/>
        </w:rPr>
      </w:pPr>
    </w:p>
    <w:p w:rsidR="003E0539" w:rsidRPr="007B3D44" w:rsidRDefault="003E0539" w:rsidP="003E0539">
      <w:pPr>
        <w:widowControl w:val="0"/>
        <w:autoSpaceDE w:val="0"/>
        <w:autoSpaceDN w:val="0"/>
        <w:spacing w:after="0" w:line="240" w:lineRule="auto"/>
        <w:ind w:left="360" w:right="-144" w:firstLine="66"/>
        <w:jc w:val="both"/>
        <w:rPr>
          <w:rFonts w:ascii="Times New Roman" w:eastAsia="Calibri" w:hAnsi="Times New Roman"/>
          <w:sz w:val="24"/>
          <w:szCs w:val="24"/>
          <w:lang w:val="uk-UA"/>
        </w:rPr>
      </w:pPr>
      <w:r w:rsidRPr="007B3D44">
        <w:rPr>
          <w:rFonts w:ascii="Times New Roman" w:eastAsia="Calibri" w:hAnsi="Times New Roman"/>
          <w:sz w:val="24"/>
          <w:szCs w:val="24"/>
          <w:lang w:val="uk-UA"/>
        </w:rPr>
        <w:t>Реалізація заходів із</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удосконалення та розвитку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ефективної</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системи</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централізованого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оповіщення Новороздільської територіальної громади, підприємств, установ, організацій 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населення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загрозу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виникнення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надзвичайних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ситуацій при оголошенні воєнного стану,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мирний</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час</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та</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особливий</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період</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планується</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протягом</w:t>
      </w:r>
      <w:r w:rsidRPr="007B3D44">
        <w:rPr>
          <w:rFonts w:ascii="Times New Roman" w:eastAsia="Calibri" w:hAnsi="Times New Roman"/>
          <w:spacing w:val="4"/>
          <w:sz w:val="24"/>
          <w:szCs w:val="24"/>
          <w:lang w:val="uk-UA"/>
        </w:rPr>
        <w:t xml:space="preserve"> </w:t>
      </w:r>
      <w:r w:rsidRPr="007B3D44">
        <w:rPr>
          <w:rFonts w:ascii="Times New Roman" w:eastAsia="Calibri" w:hAnsi="Times New Roman"/>
          <w:sz w:val="24"/>
          <w:szCs w:val="24"/>
          <w:lang w:val="uk-UA"/>
        </w:rPr>
        <w:t>2025-2027</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років.</w:t>
      </w:r>
    </w:p>
    <w:p w:rsidR="003E0539" w:rsidRPr="007B3D44" w:rsidRDefault="003E0539" w:rsidP="003E0539">
      <w:pPr>
        <w:widowControl w:val="0"/>
        <w:autoSpaceDE w:val="0"/>
        <w:autoSpaceDN w:val="0"/>
        <w:spacing w:after="0" w:line="240" w:lineRule="auto"/>
        <w:ind w:left="360" w:right="-144" w:firstLine="539"/>
        <w:jc w:val="both"/>
        <w:rPr>
          <w:rFonts w:ascii="Times New Roman" w:eastAsia="Calibri" w:hAnsi="Times New Roman"/>
          <w:sz w:val="24"/>
          <w:szCs w:val="24"/>
          <w:lang w:val="uk-UA"/>
        </w:rPr>
      </w:pPr>
      <w:r w:rsidRPr="007B3D44">
        <w:rPr>
          <w:rFonts w:ascii="Times New Roman" w:eastAsia="Calibri" w:hAnsi="Times New Roman"/>
          <w:sz w:val="24"/>
          <w:szCs w:val="24"/>
          <w:lang w:val="uk-UA"/>
        </w:rPr>
        <w:t>Фінансування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напрямків</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діяльності,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визначених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Програмою,</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проводиться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рахунок</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коштів</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місцевого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бюджету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та</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інших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джерел</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не</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заборонених</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чинним</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законодавством</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України.</w:t>
      </w:r>
    </w:p>
    <w:p w:rsidR="003E0539" w:rsidRPr="007B3D44" w:rsidRDefault="003E0539" w:rsidP="003E0539">
      <w:pPr>
        <w:widowControl w:val="0"/>
        <w:autoSpaceDE w:val="0"/>
        <w:autoSpaceDN w:val="0"/>
        <w:spacing w:after="0" w:line="240" w:lineRule="auto"/>
        <w:ind w:left="360" w:right="-144" w:firstLine="539"/>
        <w:jc w:val="both"/>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Загальний обсяг фінансових ресурсів, які необхідні для реалізації Програми: </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тис.</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грн.</w:t>
      </w:r>
    </w:p>
    <w:p w:rsidR="003E0539" w:rsidRPr="007B3D44" w:rsidRDefault="003E0539" w:rsidP="003E0539">
      <w:pPr>
        <w:widowControl w:val="0"/>
        <w:tabs>
          <w:tab w:val="left" w:pos="0"/>
        </w:tabs>
        <w:autoSpaceDE w:val="0"/>
        <w:autoSpaceDN w:val="0"/>
        <w:spacing w:after="0" w:line="240" w:lineRule="auto"/>
        <w:ind w:left="360" w:right="-144"/>
        <w:jc w:val="center"/>
        <w:outlineLvl w:val="0"/>
        <w:rPr>
          <w:rFonts w:ascii="Times New Roman" w:eastAsia="Calibri" w:hAnsi="Times New Roman"/>
          <w:b/>
          <w:bCs/>
          <w:kern w:val="32"/>
          <w:sz w:val="24"/>
          <w:szCs w:val="24"/>
          <w:lang w:val="uk-UA" w:eastAsia="ru-RU"/>
        </w:rPr>
      </w:pPr>
    </w:p>
    <w:p w:rsidR="003E0539" w:rsidRPr="007B3D44" w:rsidRDefault="003E0539" w:rsidP="003E0539">
      <w:pPr>
        <w:widowControl w:val="0"/>
        <w:tabs>
          <w:tab w:val="left" w:pos="0"/>
        </w:tabs>
        <w:autoSpaceDE w:val="0"/>
        <w:autoSpaceDN w:val="0"/>
        <w:spacing w:after="0" w:line="240" w:lineRule="auto"/>
        <w:ind w:left="360" w:right="-144"/>
        <w:jc w:val="center"/>
        <w:outlineLvl w:val="0"/>
        <w:rPr>
          <w:rFonts w:ascii="Times New Roman" w:eastAsia="Calibri" w:hAnsi="Times New Roman"/>
          <w:bCs/>
          <w:kern w:val="32"/>
          <w:sz w:val="24"/>
          <w:szCs w:val="24"/>
          <w:lang w:val="uk-UA" w:eastAsia="ru-RU"/>
        </w:rPr>
      </w:pPr>
      <w:r w:rsidRPr="007B3D44">
        <w:rPr>
          <w:rFonts w:ascii="Times New Roman" w:eastAsia="Calibri" w:hAnsi="Times New Roman"/>
          <w:bCs/>
          <w:kern w:val="32"/>
          <w:sz w:val="24"/>
          <w:szCs w:val="24"/>
          <w:lang w:val="uk-UA" w:eastAsia="ru-RU"/>
        </w:rPr>
        <w:t>4.Перелік</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завдань</w:t>
      </w:r>
      <w:r w:rsidRPr="007B3D44">
        <w:rPr>
          <w:rFonts w:ascii="Times New Roman" w:eastAsia="Calibri" w:hAnsi="Times New Roman"/>
          <w:bCs/>
          <w:spacing w:val="-2"/>
          <w:kern w:val="32"/>
          <w:sz w:val="24"/>
          <w:szCs w:val="24"/>
          <w:lang w:val="uk-UA" w:eastAsia="ru-RU"/>
        </w:rPr>
        <w:t xml:space="preserve"> </w:t>
      </w:r>
      <w:r w:rsidRPr="007B3D44">
        <w:rPr>
          <w:rFonts w:ascii="Times New Roman" w:eastAsia="Calibri" w:hAnsi="Times New Roman"/>
          <w:bCs/>
          <w:kern w:val="32"/>
          <w:sz w:val="24"/>
          <w:szCs w:val="24"/>
          <w:lang w:val="uk-UA" w:eastAsia="ru-RU"/>
        </w:rPr>
        <w:t>і</w:t>
      </w:r>
      <w:r w:rsidRPr="007B3D44">
        <w:rPr>
          <w:rFonts w:ascii="Times New Roman" w:eastAsia="Calibri" w:hAnsi="Times New Roman"/>
          <w:bCs/>
          <w:spacing w:val="-5"/>
          <w:kern w:val="32"/>
          <w:sz w:val="24"/>
          <w:szCs w:val="24"/>
          <w:lang w:val="uk-UA" w:eastAsia="ru-RU"/>
        </w:rPr>
        <w:t xml:space="preserve"> </w:t>
      </w:r>
      <w:r w:rsidRPr="007B3D44">
        <w:rPr>
          <w:rFonts w:ascii="Times New Roman" w:eastAsia="Calibri" w:hAnsi="Times New Roman"/>
          <w:bCs/>
          <w:kern w:val="32"/>
          <w:sz w:val="24"/>
          <w:szCs w:val="24"/>
          <w:lang w:val="uk-UA" w:eastAsia="ru-RU"/>
        </w:rPr>
        <w:t>заходів</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Програми</w:t>
      </w:r>
      <w:r w:rsidRPr="007B3D44">
        <w:rPr>
          <w:rFonts w:ascii="Times New Roman" w:eastAsia="Calibri" w:hAnsi="Times New Roman"/>
          <w:bCs/>
          <w:spacing w:val="-3"/>
          <w:kern w:val="32"/>
          <w:sz w:val="24"/>
          <w:szCs w:val="24"/>
          <w:lang w:val="uk-UA" w:eastAsia="ru-RU"/>
        </w:rPr>
        <w:t xml:space="preserve"> </w:t>
      </w:r>
      <w:r w:rsidRPr="007B3D44">
        <w:rPr>
          <w:rFonts w:ascii="Times New Roman" w:eastAsia="Calibri" w:hAnsi="Times New Roman"/>
          <w:bCs/>
          <w:kern w:val="32"/>
          <w:sz w:val="24"/>
          <w:szCs w:val="24"/>
          <w:lang w:val="uk-UA" w:eastAsia="ru-RU"/>
        </w:rPr>
        <w:t>та</w:t>
      </w:r>
      <w:r w:rsidRPr="007B3D44">
        <w:rPr>
          <w:rFonts w:ascii="Times New Roman" w:eastAsia="Calibri" w:hAnsi="Times New Roman"/>
          <w:bCs/>
          <w:spacing w:val="-6"/>
          <w:kern w:val="32"/>
          <w:sz w:val="24"/>
          <w:szCs w:val="24"/>
          <w:lang w:val="uk-UA" w:eastAsia="ru-RU"/>
        </w:rPr>
        <w:t xml:space="preserve"> </w:t>
      </w:r>
      <w:r w:rsidRPr="007B3D44">
        <w:rPr>
          <w:rFonts w:ascii="Times New Roman" w:eastAsia="Calibri" w:hAnsi="Times New Roman"/>
          <w:bCs/>
          <w:kern w:val="32"/>
          <w:sz w:val="24"/>
          <w:szCs w:val="24"/>
          <w:lang w:val="uk-UA" w:eastAsia="ru-RU"/>
        </w:rPr>
        <w:t>результативні</w:t>
      </w:r>
      <w:r w:rsidRPr="007B3D44">
        <w:rPr>
          <w:rFonts w:ascii="Times New Roman" w:eastAsia="Calibri" w:hAnsi="Times New Roman"/>
          <w:bCs/>
          <w:spacing w:val="-4"/>
          <w:kern w:val="32"/>
          <w:sz w:val="24"/>
          <w:szCs w:val="24"/>
          <w:lang w:val="uk-UA" w:eastAsia="ru-RU"/>
        </w:rPr>
        <w:t xml:space="preserve"> </w:t>
      </w:r>
      <w:r w:rsidRPr="007B3D44">
        <w:rPr>
          <w:rFonts w:ascii="Times New Roman" w:eastAsia="Calibri" w:hAnsi="Times New Roman"/>
          <w:bCs/>
          <w:kern w:val="32"/>
          <w:sz w:val="24"/>
          <w:szCs w:val="24"/>
          <w:lang w:val="uk-UA" w:eastAsia="ru-RU"/>
        </w:rPr>
        <w:t>показники.</w:t>
      </w:r>
    </w:p>
    <w:p w:rsidR="003E0539" w:rsidRPr="007B3D44" w:rsidRDefault="003E0539" w:rsidP="003E0539">
      <w:pPr>
        <w:spacing w:after="0" w:line="240" w:lineRule="auto"/>
        <w:ind w:left="360" w:right="-144"/>
        <w:rPr>
          <w:rFonts w:ascii="Times New Roman" w:eastAsia="Calibri" w:hAnsi="Times New Roman"/>
          <w:sz w:val="24"/>
          <w:szCs w:val="24"/>
          <w:lang w:val="uk-UA" w:eastAsia="ru-RU"/>
        </w:rPr>
      </w:pPr>
    </w:p>
    <w:p w:rsidR="003E0539" w:rsidRPr="007B3D44" w:rsidRDefault="003E0539" w:rsidP="003E0539">
      <w:pPr>
        <w:spacing w:after="0" w:line="240" w:lineRule="auto"/>
        <w:ind w:left="360" w:right="-144"/>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Протягом 2025-2027 років планується провести виділення необхідних коштів для:</w:t>
      </w:r>
    </w:p>
    <w:p w:rsidR="003E0539" w:rsidRPr="007B3D44" w:rsidRDefault="003E0539" w:rsidP="003E0539">
      <w:pPr>
        <w:numPr>
          <w:ilvl w:val="0"/>
          <w:numId w:val="25"/>
        </w:numPr>
        <w:spacing w:after="0" w:line="240" w:lineRule="auto"/>
        <w:ind w:right="-144"/>
        <w:contextualSpacing/>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lastRenderedPageBreak/>
        <w:t>виготовлення та погодження проектно-кошторисної документації системи оповіщення Новороздільської територіальної громади;</w:t>
      </w:r>
    </w:p>
    <w:p w:rsidR="003E0539" w:rsidRPr="007B3D44" w:rsidRDefault="003E0539" w:rsidP="003E0539">
      <w:pPr>
        <w:numPr>
          <w:ilvl w:val="0"/>
          <w:numId w:val="25"/>
        </w:numPr>
        <w:tabs>
          <w:tab w:val="clear" w:pos="720"/>
          <w:tab w:val="num" w:pos="709"/>
        </w:tabs>
        <w:spacing w:after="0" w:line="240" w:lineRule="auto"/>
        <w:ind w:left="360" w:right="-144" w:firstLine="66"/>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придбання елементів резервно-аварійного живлення, додаткових комплектів;     гучномовного обладнання, програмного забезпечення, монтажних комплектів;</w:t>
      </w:r>
    </w:p>
    <w:p w:rsidR="003E0539" w:rsidRPr="007B3D44" w:rsidRDefault="003E0539" w:rsidP="003E0539">
      <w:pPr>
        <w:numPr>
          <w:ilvl w:val="0"/>
          <w:numId w:val="25"/>
        </w:numPr>
        <w:spacing w:after="0" w:line="240" w:lineRule="auto"/>
        <w:ind w:left="360" w:right="-144" w:firstLine="66"/>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монтаж та пуско-налагоджувальні роботи;</w:t>
      </w:r>
    </w:p>
    <w:p w:rsidR="003E0539" w:rsidRPr="007B3D44" w:rsidRDefault="003E0539" w:rsidP="003E0539">
      <w:pPr>
        <w:numPr>
          <w:ilvl w:val="0"/>
          <w:numId w:val="25"/>
        </w:numPr>
        <w:spacing w:after="0" w:line="240" w:lineRule="auto"/>
        <w:ind w:left="360" w:right="-144" w:firstLine="66"/>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утримання, технічне обслуговування та модернізація системи оповіщення.</w:t>
      </w:r>
    </w:p>
    <w:p w:rsidR="003E0539" w:rsidRPr="007B3D44" w:rsidRDefault="003E0539" w:rsidP="003E0539">
      <w:pPr>
        <w:widowControl w:val="0"/>
        <w:autoSpaceDE w:val="0"/>
        <w:autoSpaceDN w:val="0"/>
        <w:spacing w:before="62" w:after="0" w:line="240" w:lineRule="auto"/>
        <w:ind w:left="360" w:right="-144" w:firstLine="360"/>
        <w:jc w:val="both"/>
        <w:rPr>
          <w:rFonts w:ascii="Times New Roman" w:eastAsia="Calibri" w:hAnsi="Times New Roman"/>
          <w:sz w:val="24"/>
          <w:szCs w:val="24"/>
          <w:lang w:val="uk-UA"/>
        </w:rPr>
      </w:pPr>
      <w:r w:rsidRPr="007B3D44">
        <w:rPr>
          <w:rFonts w:ascii="Times New Roman" w:eastAsia="Calibri" w:hAnsi="Times New Roman"/>
          <w:sz w:val="24"/>
          <w:szCs w:val="24"/>
          <w:lang w:val="uk-UA"/>
        </w:rPr>
        <w:t>Виконання Програми надасть змогу завершення створення ефективної автоматизованої централізованої системи оповіщення Новороздільської територіальної громади, підприємств, установ, організацій та населення про</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загрозу</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і</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виникнення</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надзвичайних</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 xml:space="preserve">ситуацій </w:t>
      </w:r>
      <w:r w:rsidRPr="007B3D44">
        <w:rPr>
          <w:rFonts w:ascii="Times New Roman" w:eastAsia="Calibri" w:hAnsi="Times New Roman"/>
          <w:spacing w:val="1"/>
          <w:sz w:val="24"/>
          <w:szCs w:val="24"/>
          <w:lang w:val="uk-UA"/>
        </w:rPr>
        <w:t xml:space="preserve"> при оголошення воєнного стану </w:t>
      </w:r>
      <w:r w:rsidRPr="007B3D44">
        <w:rPr>
          <w:rFonts w:ascii="Times New Roman" w:eastAsia="Calibri" w:hAnsi="Times New Roman"/>
          <w:sz w:val="24"/>
          <w:szCs w:val="24"/>
          <w:lang w:val="uk-UA"/>
        </w:rPr>
        <w:t>у</w:t>
      </w:r>
      <w:r w:rsidRPr="007B3D44">
        <w:rPr>
          <w:rFonts w:ascii="Times New Roman" w:eastAsia="Calibri" w:hAnsi="Times New Roman"/>
          <w:spacing w:val="-4"/>
          <w:sz w:val="24"/>
          <w:szCs w:val="24"/>
          <w:lang w:val="uk-UA"/>
        </w:rPr>
        <w:t xml:space="preserve"> </w:t>
      </w:r>
      <w:r w:rsidRPr="007B3D44">
        <w:rPr>
          <w:rFonts w:ascii="Times New Roman" w:eastAsia="Calibri" w:hAnsi="Times New Roman"/>
          <w:sz w:val="24"/>
          <w:szCs w:val="24"/>
          <w:lang w:val="uk-UA"/>
        </w:rPr>
        <w:t>мирний</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час</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та</w:t>
      </w:r>
      <w:r w:rsidRPr="007B3D44">
        <w:rPr>
          <w:rFonts w:ascii="Times New Roman" w:eastAsia="Calibri" w:hAnsi="Times New Roman"/>
          <w:spacing w:val="-2"/>
          <w:sz w:val="24"/>
          <w:szCs w:val="24"/>
          <w:lang w:val="uk-UA"/>
        </w:rPr>
        <w:t xml:space="preserve"> </w:t>
      </w:r>
      <w:r w:rsidRPr="007B3D44">
        <w:rPr>
          <w:rFonts w:ascii="Times New Roman" w:eastAsia="Calibri" w:hAnsi="Times New Roman"/>
          <w:sz w:val="24"/>
          <w:szCs w:val="24"/>
          <w:lang w:val="uk-UA"/>
        </w:rPr>
        <w:t>особливий</w:t>
      </w:r>
      <w:r w:rsidRPr="007B3D44">
        <w:rPr>
          <w:rFonts w:ascii="Times New Roman" w:eastAsia="Calibri" w:hAnsi="Times New Roman"/>
          <w:spacing w:val="-1"/>
          <w:sz w:val="24"/>
          <w:szCs w:val="24"/>
          <w:lang w:val="uk-UA"/>
        </w:rPr>
        <w:t xml:space="preserve"> </w:t>
      </w:r>
      <w:r w:rsidRPr="007B3D44">
        <w:rPr>
          <w:rFonts w:ascii="Times New Roman" w:eastAsia="Calibri" w:hAnsi="Times New Roman"/>
          <w:sz w:val="24"/>
          <w:szCs w:val="24"/>
          <w:lang w:val="uk-UA"/>
        </w:rPr>
        <w:t>період.</w:t>
      </w:r>
    </w:p>
    <w:p w:rsidR="003E0539" w:rsidRPr="007B3D44" w:rsidRDefault="003E0539" w:rsidP="003E0539">
      <w:pPr>
        <w:spacing w:after="0" w:line="240" w:lineRule="auto"/>
        <w:ind w:left="360" w:right="-144" w:firstLine="540"/>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 </w:t>
      </w:r>
    </w:p>
    <w:p w:rsidR="003E0539" w:rsidRPr="007B3D44" w:rsidRDefault="003E0539" w:rsidP="003E0539">
      <w:pPr>
        <w:numPr>
          <w:ilvl w:val="0"/>
          <w:numId w:val="26"/>
        </w:numPr>
        <w:tabs>
          <w:tab w:val="num" w:pos="360"/>
        </w:tabs>
        <w:overflowPunct w:val="0"/>
        <w:autoSpaceDE w:val="0"/>
        <w:autoSpaceDN w:val="0"/>
        <w:adjustRightInd w:val="0"/>
        <w:spacing w:after="0" w:line="240" w:lineRule="auto"/>
        <w:ind w:left="360" w:right="-144"/>
        <w:contextualSpacing/>
        <w:jc w:val="center"/>
        <w:rPr>
          <w:rFonts w:ascii="Times New Roman" w:eastAsia="Calibri" w:hAnsi="Times New Roman"/>
          <w:bCs/>
          <w:sz w:val="24"/>
          <w:szCs w:val="24"/>
          <w:lang w:val="uk-UA" w:eastAsia="uk-UA"/>
        </w:rPr>
      </w:pPr>
      <w:r w:rsidRPr="007B3D44">
        <w:rPr>
          <w:rFonts w:ascii="Times New Roman" w:eastAsia="Calibri" w:hAnsi="Times New Roman"/>
          <w:sz w:val="24"/>
          <w:szCs w:val="24"/>
          <w:lang w:val="uk-UA" w:eastAsia="uk-UA"/>
        </w:rPr>
        <w:t>Координація та контроль за ходом виконання Програми</w:t>
      </w:r>
    </w:p>
    <w:p w:rsidR="003E0539" w:rsidRPr="007B3D44" w:rsidRDefault="003E0539" w:rsidP="003E0539">
      <w:pPr>
        <w:keepNext/>
        <w:spacing w:before="240" w:after="60" w:line="240" w:lineRule="auto"/>
        <w:ind w:left="360" w:right="-144"/>
        <w:jc w:val="both"/>
        <w:outlineLvl w:val="1"/>
        <w:rPr>
          <w:rFonts w:ascii="Times New Roman" w:eastAsia="Calibri" w:hAnsi="Times New Roman"/>
          <w:bCs/>
          <w:iCs/>
          <w:sz w:val="24"/>
          <w:szCs w:val="24"/>
          <w:lang w:val="uk-UA" w:eastAsia="ru-RU"/>
        </w:rPr>
      </w:pPr>
      <w:r w:rsidRPr="007B3D44">
        <w:rPr>
          <w:rFonts w:ascii="Times New Roman" w:eastAsia="Calibri" w:hAnsi="Times New Roman"/>
          <w:bCs/>
          <w:iCs/>
          <w:sz w:val="24"/>
          <w:szCs w:val="24"/>
          <w:lang w:val="uk-UA" w:eastAsia="ru-RU"/>
        </w:rPr>
        <w:t xml:space="preserve">             Координацію виконання заходів Програми здійснює відділ з питань надзвичайних ситуацій, правоохоронної та оборонно-мобілізаційної роботи Новороздільської міської ради. Контроль за виконанням Програми здійснює міський голова, постійна комісія </w:t>
      </w:r>
      <w:r w:rsidRPr="007B3D44">
        <w:rPr>
          <w:rFonts w:ascii="Times New Roman" w:eastAsia="Calibri" w:hAnsi="Times New Roman"/>
          <w:bCs/>
          <w:iCs/>
          <w:sz w:val="24"/>
          <w:szCs w:val="24"/>
          <w:shd w:val="clear" w:color="auto" w:fill="FAFAFA"/>
          <w:lang w:val="uk-UA" w:eastAsia="ru-RU"/>
        </w:rPr>
        <w:t xml:space="preserve">з питань бюджету та регуляторної політики </w:t>
      </w:r>
      <w:r w:rsidRPr="007B3D44">
        <w:rPr>
          <w:rFonts w:ascii="Times New Roman" w:eastAsia="Calibri" w:hAnsi="Times New Roman"/>
          <w:bCs/>
          <w:iCs/>
          <w:sz w:val="24"/>
          <w:szCs w:val="24"/>
          <w:lang w:val="uk-UA" w:eastAsia="ru-RU"/>
        </w:rPr>
        <w:t>Новороздільської міської ради.</w:t>
      </w:r>
    </w:p>
    <w:p w:rsidR="003E0539" w:rsidRPr="007B3D44" w:rsidRDefault="003E0539" w:rsidP="003E0539">
      <w:pPr>
        <w:widowControl w:val="0"/>
        <w:numPr>
          <w:ilvl w:val="0"/>
          <w:numId w:val="26"/>
        </w:numPr>
        <w:autoSpaceDE w:val="0"/>
        <w:autoSpaceDN w:val="0"/>
        <w:spacing w:after="0" w:line="240" w:lineRule="auto"/>
        <w:ind w:right="-144"/>
        <w:jc w:val="center"/>
        <w:rPr>
          <w:rFonts w:ascii="Times New Roman" w:eastAsia="Calibri" w:hAnsi="Times New Roman"/>
          <w:sz w:val="24"/>
          <w:szCs w:val="24"/>
          <w:lang w:val="uk-UA"/>
        </w:rPr>
      </w:pPr>
      <w:r w:rsidRPr="007B3D44">
        <w:rPr>
          <w:rFonts w:ascii="Times New Roman" w:eastAsia="Calibri" w:hAnsi="Times New Roman"/>
          <w:sz w:val="24"/>
          <w:szCs w:val="24"/>
          <w:lang w:val="uk-UA"/>
        </w:rPr>
        <w:t>Фінансове забезпечення.</w:t>
      </w:r>
    </w:p>
    <w:p w:rsidR="003E0539" w:rsidRPr="007B3D44" w:rsidRDefault="003E0539" w:rsidP="003E0539">
      <w:pPr>
        <w:widowControl w:val="0"/>
        <w:autoSpaceDE w:val="0"/>
        <w:autoSpaceDN w:val="0"/>
        <w:spacing w:after="0" w:line="240" w:lineRule="auto"/>
        <w:ind w:left="426" w:right="-144"/>
        <w:jc w:val="both"/>
        <w:rPr>
          <w:rFonts w:ascii="Times New Roman" w:eastAsia="Calibri" w:hAnsi="Times New Roman"/>
          <w:b/>
          <w:sz w:val="24"/>
          <w:szCs w:val="24"/>
          <w:lang w:val="uk-UA"/>
        </w:rPr>
      </w:pPr>
      <w:r w:rsidRPr="007B3D44">
        <w:rPr>
          <w:rFonts w:ascii="Times New Roman" w:eastAsia="Calibri" w:hAnsi="Times New Roman"/>
          <w:sz w:val="24"/>
          <w:szCs w:val="24"/>
          <w:lang w:val="uk-UA"/>
        </w:rPr>
        <w:t>Фінансування завдань, поставлених програмою</w:t>
      </w:r>
      <w:r w:rsidRPr="007B3D44">
        <w:rPr>
          <w:rFonts w:ascii="Times New Roman" w:eastAsia="Calibri" w:hAnsi="Times New Roman"/>
          <w:sz w:val="26"/>
          <w:szCs w:val="26"/>
          <w:lang w:val="uk-UA"/>
        </w:rPr>
        <w:t xml:space="preserve"> у</w:t>
      </w:r>
      <w:r w:rsidRPr="007B3D44">
        <w:rPr>
          <w:rFonts w:ascii="Times New Roman" w:eastAsia="Calibri" w:hAnsi="Times New Roman"/>
          <w:sz w:val="24"/>
          <w:szCs w:val="24"/>
          <w:lang w:val="uk-UA"/>
        </w:rPr>
        <w:t>досконалення і розвитку складових елементів міської системи централізованого оповіщення в Новороздільській територіальній громаді на 2025 рік, прогноз на 2026-2027 роки, здійснюється за рахунок коштів місцевого бюджету Новороздільської міської ради за рахунок коштів місцевого бюджету Новороздільської міської ради у вигляді виділення міжбюджетних трансфертів (субвенції з місцевого бюджету до державного на виконання програм соціально-економічного розвитку регіонів), за умови вільного залишку бюджетних коштів або перевиконання дохідної частини загального фонду, відповідно до глави 13 Бюджетного кодексу України, а також шляхом</w:t>
      </w:r>
    </w:p>
    <w:p w:rsidR="003E0539" w:rsidRPr="007B3D44" w:rsidRDefault="003E0539" w:rsidP="003E0539">
      <w:pPr>
        <w:numPr>
          <w:ilvl w:val="0"/>
          <w:numId w:val="28"/>
        </w:numPr>
        <w:spacing w:after="0" w:line="240" w:lineRule="auto"/>
        <w:ind w:right="-144"/>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залучення інвестиційного приватного капіталу;</w:t>
      </w:r>
    </w:p>
    <w:p w:rsidR="003E0539" w:rsidRPr="007B3D44" w:rsidRDefault="003E0539" w:rsidP="003E0539">
      <w:pPr>
        <w:numPr>
          <w:ilvl w:val="0"/>
          <w:numId w:val="28"/>
        </w:numPr>
        <w:spacing w:after="0" w:line="240" w:lineRule="auto"/>
        <w:ind w:right="-144"/>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коштів грантів;</w:t>
      </w:r>
    </w:p>
    <w:p w:rsidR="003E0539" w:rsidRPr="007B3D44" w:rsidRDefault="003E0539" w:rsidP="003E0539">
      <w:pPr>
        <w:numPr>
          <w:ilvl w:val="0"/>
          <w:numId w:val="28"/>
        </w:numPr>
        <w:spacing w:after="0" w:line="240" w:lineRule="auto"/>
        <w:ind w:right="-144"/>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коштів окремих громадян;</w:t>
      </w:r>
    </w:p>
    <w:p w:rsidR="003E0539" w:rsidRPr="007B3D44" w:rsidRDefault="003E0539" w:rsidP="003E0539">
      <w:pPr>
        <w:numPr>
          <w:ilvl w:val="0"/>
          <w:numId w:val="28"/>
        </w:numPr>
        <w:spacing w:after="0" w:line="240" w:lineRule="auto"/>
        <w:ind w:right="-144"/>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коштів громадських організацій та об’єднань;</w:t>
      </w:r>
    </w:p>
    <w:p w:rsidR="003E0539" w:rsidRPr="007B3D44" w:rsidRDefault="003E0539" w:rsidP="003E0539">
      <w:pPr>
        <w:numPr>
          <w:ilvl w:val="0"/>
          <w:numId w:val="28"/>
        </w:numPr>
        <w:spacing w:after="0" w:line="240" w:lineRule="auto"/>
        <w:ind w:right="-144"/>
        <w:jc w:val="both"/>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інших коштів.</w:t>
      </w:r>
    </w:p>
    <w:p w:rsidR="003E0539" w:rsidRPr="007B3D44" w:rsidRDefault="003E0539" w:rsidP="003E0539">
      <w:pPr>
        <w:spacing w:after="0" w:line="240" w:lineRule="auto"/>
        <w:ind w:left="360" w:right="-144"/>
        <w:jc w:val="both"/>
        <w:rPr>
          <w:rFonts w:ascii="Times New Roman" w:eastAsia="Calibri" w:hAnsi="Times New Roman"/>
          <w:sz w:val="24"/>
          <w:szCs w:val="24"/>
          <w:lang w:val="uk-UA"/>
        </w:rPr>
      </w:pPr>
      <w:r w:rsidRPr="007B3D44">
        <w:rPr>
          <w:rFonts w:ascii="Times New Roman" w:eastAsia="Calibri" w:hAnsi="Times New Roman"/>
          <w:sz w:val="24"/>
          <w:szCs w:val="24"/>
          <w:lang w:val="uk-UA"/>
        </w:rPr>
        <w:t xml:space="preserve">           Заходи по програмі фінансуються в межах коштів, затверджених в міському бюджеті на відповідний бюджетний період.</w:t>
      </w:r>
    </w:p>
    <w:p w:rsidR="003E0539" w:rsidRPr="007B3D44" w:rsidRDefault="003E0539" w:rsidP="003E0539">
      <w:pPr>
        <w:spacing w:after="0" w:line="240" w:lineRule="auto"/>
        <w:ind w:left="360"/>
        <w:jc w:val="both"/>
        <w:rPr>
          <w:rFonts w:ascii="Times New Roman" w:eastAsia="Calibri" w:hAnsi="Times New Roman"/>
          <w:b/>
          <w:sz w:val="24"/>
          <w:szCs w:val="24"/>
          <w:lang w:val="uk-UA"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3"/>
        <w:gridCol w:w="1713"/>
        <w:gridCol w:w="1530"/>
        <w:gridCol w:w="3376"/>
      </w:tblGrid>
      <w:tr w:rsidR="003E0539" w:rsidRPr="007B3D44" w:rsidTr="00C03C04">
        <w:tc>
          <w:tcPr>
            <w:tcW w:w="3515"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Обсяг коштів, які пропонується залучити на виконання програми</w:t>
            </w:r>
          </w:p>
        </w:tc>
        <w:tc>
          <w:tcPr>
            <w:tcW w:w="1749"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2025 рік</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p>
        </w:tc>
        <w:tc>
          <w:tcPr>
            <w:tcW w:w="1543" w:type="dxa"/>
            <w:tcBorders>
              <w:top w:val="single" w:sz="4" w:space="0" w:color="auto"/>
              <w:left w:val="single" w:sz="4" w:space="0" w:color="auto"/>
              <w:bottom w:val="single" w:sz="4" w:space="0" w:color="auto"/>
              <w:right w:val="single" w:sz="4" w:space="0" w:color="auto"/>
            </w:tcBorders>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2026-2027р..</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p>
        </w:tc>
        <w:tc>
          <w:tcPr>
            <w:tcW w:w="3471"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Усього витрат на виконання </w:t>
            </w:r>
          </w:p>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програми </w:t>
            </w:r>
          </w:p>
        </w:tc>
      </w:tr>
      <w:tr w:rsidR="003E0539" w:rsidRPr="007B3D44" w:rsidTr="00C03C04">
        <w:tc>
          <w:tcPr>
            <w:tcW w:w="3515"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Усього:</w:t>
            </w:r>
          </w:p>
        </w:tc>
        <w:tc>
          <w:tcPr>
            <w:tcW w:w="1749"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224 040</w:t>
            </w:r>
          </w:p>
        </w:tc>
        <w:tc>
          <w:tcPr>
            <w:tcW w:w="1543"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100 000</w:t>
            </w:r>
          </w:p>
        </w:tc>
        <w:tc>
          <w:tcPr>
            <w:tcW w:w="3471"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324 040</w:t>
            </w:r>
          </w:p>
        </w:tc>
      </w:tr>
      <w:tr w:rsidR="003E0539" w:rsidRPr="007B3D44" w:rsidTr="00C03C04">
        <w:tc>
          <w:tcPr>
            <w:tcW w:w="3515"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numPr>
                <w:ilvl w:val="0"/>
                <w:numId w:val="27"/>
              </w:numPr>
              <w:spacing w:after="0" w:line="240" w:lineRule="auto"/>
              <w:ind w:left="360" w:hanging="38"/>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обласний бюджет</w:t>
            </w:r>
          </w:p>
        </w:tc>
        <w:tc>
          <w:tcPr>
            <w:tcW w:w="1749"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179 040</w:t>
            </w:r>
          </w:p>
        </w:tc>
        <w:tc>
          <w:tcPr>
            <w:tcW w:w="1543"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w:t>
            </w:r>
          </w:p>
        </w:tc>
        <w:tc>
          <w:tcPr>
            <w:tcW w:w="3471"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179 040</w:t>
            </w:r>
          </w:p>
        </w:tc>
      </w:tr>
      <w:tr w:rsidR="003E0539" w:rsidRPr="007B3D44" w:rsidTr="00C03C04">
        <w:tc>
          <w:tcPr>
            <w:tcW w:w="3515"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firstLine="142"/>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міський бюджет</w:t>
            </w:r>
          </w:p>
        </w:tc>
        <w:tc>
          <w:tcPr>
            <w:tcW w:w="1749"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45 000</w:t>
            </w:r>
          </w:p>
        </w:tc>
        <w:tc>
          <w:tcPr>
            <w:tcW w:w="1543"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100 000</w:t>
            </w:r>
          </w:p>
        </w:tc>
        <w:tc>
          <w:tcPr>
            <w:tcW w:w="3471"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145 000</w:t>
            </w:r>
          </w:p>
        </w:tc>
      </w:tr>
      <w:tr w:rsidR="003E0539" w:rsidRPr="007B3D44" w:rsidTr="00C03C04">
        <w:tc>
          <w:tcPr>
            <w:tcW w:w="3515"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xml:space="preserve">- інші кошти </w:t>
            </w:r>
          </w:p>
        </w:tc>
        <w:tc>
          <w:tcPr>
            <w:tcW w:w="1749"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w:t>
            </w:r>
          </w:p>
        </w:tc>
        <w:tc>
          <w:tcPr>
            <w:tcW w:w="1543"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w:t>
            </w:r>
          </w:p>
        </w:tc>
        <w:tc>
          <w:tcPr>
            <w:tcW w:w="3471" w:type="dxa"/>
            <w:tcBorders>
              <w:top w:val="single" w:sz="4" w:space="0" w:color="auto"/>
              <w:left w:val="single" w:sz="4" w:space="0" w:color="auto"/>
              <w:bottom w:val="single" w:sz="4" w:space="0" w:color="auto"/>
              <w:right w:val="single" w:sz="4" w:space="0" w:color="auto"/>
            </w:tcBorders>
            <w:hideMark/>
          </w:tcPr>
          <w:p w:rsidR="003E0539" w:rsidRPr="007B3D44" w:rsidRDefault="003E0539" w:rsidP="003E0539">
            <w:pPr>
              <w:spacing w:after="0" w:line="240" w:lineRule="auto"/>
              <w:ind w:left="360"/>
              <w:jc w:val="center"/>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w:t>
            </w:r>
          </w:p>
        </w:tc>
      </w:tr>
    </w:tbl>
    <w:p w:rsidR="003E0539" w:rsidRPr="007B3D44" w:rsidRDefault="003E0539" w:rsidP="003E0539">
      <w:pPr>
        <w:spacing w:after="0" w:line="240" w:lineRule="auto"/>
        <w:ind w:left="360" w:firstLine="709"/>
        <w:jc w:val="both"/>
        <w:rPr>
          <w:rFonts w:ascii="Times New Roman" w:eastAsia="Calibri" w:hAnsi="Times New Roman"/>
          <w:sz w:val="24"/>
          <w:szCs w:val="24"/>
          <w:lang w:val="uk-UA" w:eastAsia="ru-RU"/>
        </w:rPr>
      </w:pPr>
    </w:p>
    <w:p w:rsidR="003E0539" w:rsidRPr="007B3D44" w:rsidRDefault="003E0539" w:rsidP="003E0539">
      <w:pPr>
        <w:spacing w:after="0" w:line="240" w:lineRule="auto"/>
        <w:ind w:left="360"/>
        <w:rPr>
          <w:rFonts w:ascii="Times New Roman" w:eastAsia="Calibri" w:hAnsi="Times New Roman"/>
          <w:b/>
          <w:sz w:val="24"/>
          <w:szCs w:val="24"/>
          <w:lang w:val="uk-UA" w:eastAsia="ru-RU"/>
        </w:rPr>
      </w:pPr>
    </w:p>
    <w:p w:rsidR="003E0539" w:rsidRPr="007B3D44" w:rsidRDefault="003E0539" w:rsidP="003E0539">
      <w:pPr>
        <w:spacing w:after="0" w:line="240" w:lineRule="auto"/>
        <w:ind w:left="36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Міський голова                                                            Ярина ЯЦЕНКО</w:t>
      </w:r>
    </w:p>
    <w:p w:rsidR="003E0539" w:rsidRPr="007B3D44" w:rsidRDefault="003E0539" w:rsidP="003E0539">
      <w:pPr>
        <w:spacing w:after="0" w:line="240" w:lineRule="auto"/>
        <w:rPr>
          <w:rFonts w:ascii="Times New Roman" w:eastAsia="Calibri" w:hAnsi="Times New Roman"/>
          <w:b/>
          <w:sz w:val="24"/>
          <w:szCs w:val="24"/>
          <w:lang w:val="uk-UA" w:eastAsia="ru-RU"/>
        </w:rPr>
        <w:sectPr w:rsidR="003E0539" w:rsidRPr="007B3D44">
          <w:pgSz w:w="11906" w:h="16838"/>
          <w:pgMar w:top="567" w:right="851" w:bottom="899" w:left="993" w:header="720" w:footer="720" w:gutter="0"/>
          <w:cols w:space="720"/>
        </w:sectPr>
      </w:pPr>
    </w:p>
    <w:p w:rsidR="003E0539" w:rsidRPr="007B3D44" w:rsidRDefault="003E0539" w:rsidP="003E0539">
      <w:pPr>
        <w:spacing w:after="0" w:line="240" w:lineRule="auto"/>
        <w:ind w:left="360"/>
        <w:jc w:val="center"/>
        <w:outlineLvl w:val="0"/>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lastRenderedPageBreak/>
        <w:t xml:space="preserve">Перелік </w:t>
      </w:r>
    </w:p>
    <w:p w:rsidR="003E0539" w:rsidRPr="007B3D44" w:rsidRDefault="003E0539" w:rsidP="003E0539">
      <w:pPr>
        <w:spacing w:after="0" w:line="240" w:lineRule="auto"/>
        <w:ind w:left="360"/>
        <w:jc w:val="center"/>
        <w:rPr>
          <w:rFonts w:ascii="Times New Roman" w:eastAsia="Calibri" w:hAnsi="Times New Roman"/>
          <w:sz w:val="24"/>
          <w:szCs w:val="24"/>
          <w:lang w:val="uk-UA"/>
        </w:rPr>
      </w:pPr>
      <w:r w:rsidRPr="007B3D44">
        <w:rPr>
          <w:rFonts w:ascii="Times New Roman" w:eastAsia="Calibri" w:hAnsi="Times New Roman"/>
          <w:sz w:val="24"/>
          <w:szCs w:val="24"/>
          <w:lang w:val="uk-UA" w:eastAsia="ru-RU"/>
        </w:rPr>
        <w:t xml:space="preserve">обсягів та джерел фінансування, передбачених Програмою удосконалення і розвитку складових елементів міської системи централізованого оповіщення в Новороздільській територіальній громаді на </w:t>
      </w:r>
      <w:r w:rsidRPr="007B3D44">
        <w:rPr>
          <w:rFonts w:ascii="Times New Roman" w:eastAsia="Calibri" w:hAnsi="Times New Roman"/>
          <w:sz w:val="24"/>
          <w:szCs w:val="24"/>
          <w:lang w:val="uk-UA"/>
        </w:rPr>
        <w:t>2025</w:t>
      </w:r>
      <w:r w:rsidR="00DF32C6" w:rsidRPr="007B3D44">
        <w:rPr>
          <w:rFonts w:ascii="Times New Roman" w:eastAsia="Calibri" w:hAnsi="Times New Roman"/>
          <w:sz w:val="24"/>
          <w:szCs w:val="24"/>
          <w:lang w:val="uk-UA"/>
        </w:rPr>
        <w:t xml:space="preserve"> рік, прогноз на 2026-2027 роки</w:t>
      </w:r>
    </w:p>
    <w:p w:rsidR="003E0539" w:rsidRPr="007B3D44" w:rsidRDefault="003E0539" w:rsidP="003E0539">
      <w:pPr>
        <w:spacing w:after="0" w:line="240" w:lineRule="auto"/>
        <w:jc w:val="center"/>
        <w:rPr>
          <w:rFonts w:ascii="Times New Roman" w:eastAsia="Calibri" w:hAnsi="Times New Roman"/>
          <w:sz w:val="24"/>
          <w:szCs w:val="24"/>
          <w:lang w:val="uk-UA" w:eastAsia="ru-RU"/>
        </w:rPr>
      </w:pPr>
    </w:p>
    <w:tbl>
      <w:tblP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
        <w:gridCol w:w="2887"/>
        <w:gridCol w:w="3819"/>
        <w:gridCol w:w="1440"/>
        <w:gridCol w:w="1260"/>
        <w:gridCol w:w="1989"/>
        <w:gridCol w:w="47"/>
        <w:gridCol w:w="3808"/>
      </w:tblGrid>
      <w:tr w:rsidR="003E0539" w:rsidRPr="007B3D44" w:rsidTr="00DF32C6">
        <w:trPr>
          <w:trHeight w:val="450"/>
        </w:trPr>
        <w:tc>
          <w:tcPr>
            <w:tcW w:w="338" w:type="dxa"/>
            <w:vMerge w:val="restart"/>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п/п</w:t>
            </w:r>
          </w:p>
        </w:tc>
        <w:tc>
          <w:tcPr>
            <w:tcW w:w="2887" w:type="dxa"/>
            <w:vMerge w:val="restart"/>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Назва завдань</w:t>
            </w:r>
          </w:p>
        </w:tc>
        <w:tc>
          <w:tcPr>
            <w:tcW w:w="3819" w:type="dxa"/>
            <w:vMerge w:val="restart"/>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Перелік заходів завдання</w:t>
            </w:r>
          </w:p>
          <w:p w:rsidR="003E0539" w:rsidRPr="007B3D44" w:rsidRDefault="003E0539" w:rsidP="003E0539">
            <w:pPr>
              <w:spacing w:after="0" w:line="240" w:lineRule="auto"/>
              <w:rPr>
                <w:rFonts w:ascii="Times New Roman" w:eastAsia="Calibri" w:hAnsi="Times New Roman"/>
                <w:sz w:val="24"/>
                <w:szCs w:val="24"/>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1440" w:type="dxa"/>
            <w:vMerge w:val="restart"/>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Виконавець завдань</w:t>
            </w:r>
          </w:p>
        </w:tc>
        <w:tc>
          <w:tcPr>
            <w:tcW w:w="3249" w:type="dxa"/>
            <w:gridSpan w:val="2"/>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Очікуване фінансування</w:t>
            </w:r>
          </w:p>
        </w:tc>
        <w:tc>
          <w:tcPr>
            <w:tcW w:w="3855" w:type="dxa"/>
            <w:gridSpan w:val="2"/>
            <w:vMerge w:val="restart"/>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Очікуваний результат</w:t>
            </w:r>
          </w:p>
        </w:tc>
      </w:tr>
      <w:tr w:rsidR="003E0539" w:rsidRPr="007B3D44" w:rsidTr="00DF32C6">
        <w:trPr>
          <w:trHeight w:val="394"/>
        </w:trPr>
        <w:tc>
          <w:tcPr>
            <w:tcW w:w="338" w:type="dxa"/>
            <w:vMerge/>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2887" w:type="dxa"/>
            <w:vMerge/>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3819" w:type="dxa"/>
            <w:vMerge/>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1440" w:type="dxa"/>
            <w:vMerge/>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1260"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Джерела</w:t>
            </w:r>
          </w:p>
        </w:tc>
        <w:tc>
          <w:tcPr>
            <w:tcW w:w="1989" w:type="dxa"/>
            <w:shd w:val="clear" w:color="auto" w:fill="auto"/>
          </w:tcPr>
          <w:p w:rsidR="003E0539" w:rsidRPr="007B3D44" w:rsidRDefault="003E0539" w:rsidP="003E0539">
            <w:pPr>
              <w:spacing w:after="0" w:line="240" w:lineRule="auto"/>
              <w:ind w:left="-108"/>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Обсяги,  тис. грн</w:t>
            </w:r>
          </w:p>
        </w:tc>
        <w:tc>
          <w:tcPr>
            <w:tcW w:w="3855" w:type="dxa"/>
            <w:gridSpan w:val="2"/>
            <w:vMerge/>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r>
      <w:tr w:rsidR="003E0539" w:rsidRPr="007B3D44" w:rsidTr="00DF32C6">
        <w:trPr>
          <w:trHeight w:val="267"/>
        </w:trPr>
        <w:tc>
          <w:tcPr>
            <w:tcW w:w="15588" w:type="dxa"/>
            <w:gridSpan w:val="8"/>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2025 рік</w:t>
            </w:r>
          </w:p>
        </w:tc>
      </w:tr>
      <w:tr w:rsidR="003E0539" w:rsidRPr="007B3D44" w:rsidTr="00DF32C6">
        <w:trPr>
          <w:trHeight w:val="2072"/>
        </w:trPr>
        <w:tc>
          <w:tcPr>
            <w:tcW w:w="338"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1.</w:t>
            </w:r>
          </w:p>
        </w:tc>
        <w:tc>
          <w:tcPr>
            <w:tcW w:w="2887" w:type="dxa"/>
            <w:shd w:val="clear" w:color="auto" w:fill="auto"/>
          </w:tcPr>
          <w:p w:rsidR="003E0539" w:rsidRPr="007B3D44" w:rsidRDefault="003E0539" w:rsidP="003E0539">
            <w:pPr>
              <w:spacing w:after="0" w:line="240" w:lineRule="auto"/>
              <w:outlineLvl w:val="0"/>
              <w:rPr>
                <w:rFonts w:ascii="Times New Roman" w:eastAsia="Calibri" w:hAnsi="Times New Roman"/>
                <w:b/>
                <w:i/>
                <w:sz w:val="20"/>
                <w:szCs w:val="20"/>
                <w:lang w:val="uk-UA" w:eastAsia="ru-RU"/>
              </w:rPr>
            </w:pPr>
            <w:r w:rsidRPr="007B3D44">
              <w:rPr>
                <w:rFonts w:ascii="Times New Roman" w:eastAsia="Calibri" w:hAnsi="Times New Roman"/>
                <w:b/>
                <w:i/>
                <w:sz w:val="20"/>
                <w:szCs w:val="20"/>
                <w:lang w:val="uk-UA" w:eastAsia="ru-RU"/>
              </w:rPr>
              <w:t>Завдання №1</w:t>
            </w:r>
          </w:p>
          <w:p w:rsidR="003E0539" w:rsidRPr="007B3D44" w:rsidRDefault="003E0539" w:rsidP="003E0539">
            <w:pPr>
              <w:spacing w:after="0" w:line="240" w:lineRule="auto"/>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Забезпечення вчасного та якісного доведення сигналів централізованого оповіщення цивільного захисту на всій терторії Новороздільської територіальної громади</w:t>
            </w:r>
          </w:p>
          <w:p w:rsidR="003E0539" w:rsidRPr="007B3D44" w:rsidRDefault="003E0539" w:rsidP="003E0539">
            <w:pPr>
              <w:spacing w:after="0" w:line="240" w:lineRule="auto"/>
              <w:rPr>
                <w:rFonts w:ascii="Times New Roman" w:eastAsia="Calibri" w:hAnsi="Times New Roman"/>
                <w:i/>
                <w:sz w:val="20"/>
                <w:szCs w:val="20"/>
                <w:lang w:val="uk-UA" w:eastAsia="ru-RU"/>
              </w:rPr>
            </w:pPr>
          </w:p>
          <w:p w:rsidR="003E0539" w:rsidRPr="007B3D44" w:rsidRDefault="003E0539" w:rsidP="003E0539">
            <w:pPr>
              <w:spacing w:after="0" w:line="240" w:lineRule="auto"/>
              <w:rPr>
                <w:rFonts w:ascii="Times New Roman" w:eastAsia="Calibri" w:hAnsi="Times New Roman"/>
                <w:sz w:val="20"/>
                <w:szCs w:val="20"/>
                <w:lang w:val="uk-UA" w:eastAsia="ru-RU"/>
              </w:rPr>
            </w:pPr>
          </w:p>
        </w:tc>
        <w:tc>
          <w:tcPr>
            <w:tcW w:w="3819" w:type="dxa"/>
            <w:shd w:val="clear" w:color="auto" w:fill="auto"/>
          </w:tcPr>
          <w:p w:rsidR="003E0539" w:rsidRPr="007B3D44" w:rsidRDefault="003E0539" w:rsidP="003E0539">
            <w:pPr>
              <w:spacing w:after="0" w:line="240" w:lineRule="auto"/>
              <w:outlineLvl w:val="0"/>
              <w:rPr>
                <w:rFonts w:ascii="Times New Roman" w:eastAsia="Calibri" w:hAnsi="Times New Roman"/>
                <w:b/>
                <w:i/>
                <w:sz w:val="20"/>
                <w:szCs w:val="20"/>
                <w:lang w:val="uk-UA" w:eastAsia="ru-RU"/>
              </w:rPr>
            </w:pPr>
            <w:r w:rsidRPr="007B3D44">
              <w:rPr>
                <w:rFonts w:ascii="Times New Roman" w:eastAsia="Calibri" w:hAnsi="Times New Roman"/>
                <w:b/>
                <w:i/>
                <w:sz w:val="20"/>
                <w:szCs w:val="20"/>
                <w:lang w:val="uk-UA" w:eastAsia="ru-RU"/>
              </w:rPr>
              <w:t>Захід №1</w:t>
            </w:r>
          </w:p>
          <w:p w:rsidR="003E0539" w:rsidRPr="007B3D44" w:rsidRDefault="003E0539" w:rsidP="003E0539">
            <w:pPr>
              <w:spacing w:after="0" w:line="240" w:lineRule="auto"/>
              <w:outlineLvl w:val="0"/>
              <w:rPr>
                <w:rFonts w:ascii="Times New Roman" w:eastAsia="Calibri" w:hAnsi="Times New Roman"/>
                <w:b/>
                <w:i/>
                <w:sz w:val="20"/>
                <w:szCs w:val="20"/>
                <w:lang w:val="uk-UA" w:eastAsia="ru-RU"/>
              </w:rPr>
            </w:pPr>
            <w:r w:rsidRPr="007B3D44">
              <w:rPr>
                <w:rFonts w:ascii="Times New Roman" w:eastAsia="Calibri" w:hAnsi="Times New Roman"/>
                <w:sz w:val="20"/>
                <w:szCs w:val="20"/>
                <w:lang w:val="uk-UA" w:eastAsia="ru-RU"/>
              </w:rPr>
              <w:t xml:space="preserve"> Встановлення додаткових блоків оповіщення на територіях не охоплених сигналами централізованого оповіщення (с. Підгірці, с. Долішнє), монтаж автоматизованого робочого місця МАСЦО</w:t>
            </w:r>
          </w:p>
        </w:tc>
        <w:tc>
          <w:tcPr>
            <w:tcW w:w="1440"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xml:space="preserve">Виконавчий комітет </w:t>
            </w: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1260" w:type="dxa"/>
            <w:shd w:val="clear" w:color="auto" w:fill="auto"/>
          </w:tcPr>
          <w:p w:rsidR="003E0539" w:rsidRPr="007B3D44" w:rsidRDefault="003E0539" w:rsidP="003E0539">
            <w:pPr>
              <w:spacing w:after="0" w:line="240" w:lineRule="auto"/>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Міський бюджет</w:t>
            </w: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Обласний бюджет</w:t>
            </w:r>
          </w:p>
          <w:p w:rsidR="003E0539" w:rsidRPr="007B3D44" w:rsidRDefault="003E0539" w:rsidP="00DF32C6">
            <w:pPr>
              <w:spacing w:after="0" w:line="240" w:lineRule="auto"/>
              <w:outlineLvl w:val="0"/>
              <w:rPr>
                <w:rFonts w:ascii="Times New Roman" w:eastAsia="Calibri" w:hAnsi="Times New Roman"/>
                <w:sz w:val="20"/>
                <w:szCs w:val="20"/>
                <w:lang w:val="uk-UA" w:eastAsia="ru-RU"/>
              </w:rPr>
            </w:pPr>
          </w:p>
        </w:tc>
        <w:tc>
          <w:tcPr>
            <w:tcW w:w="2036" w:type="dxa"/>
            <w:gridSpan w:val="2"/>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jc w:val="center"/>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46 000</w:t>
            </w:r>
          </w:p>
          <w:p w:rsidR="003E0539" w:rsidRPr="007B3D44" w:rsidRDefault="003E0539" w:rsidP="003E0539">
            <w:pPr>
              <w:jc w:val="center"/>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179 040</w:t>
            </w:r>
          </w:p>
          <w:p w:rsidR="003E0539" w:rsidRPr="007B3D44" w:rsidRDefault="003E0539" w:rsidP="00DF32C6">
            <w:pPr>
              <w:spacing w:after="0" w:line="240" w:lineRule="auto"/>
              <w:outlineLvl w:val="0"/>
              <w:rPr>
                <w:rFonts w:ascii="Times New Roman" w:eastAsia="Calibri" w:hAnsi="Times New Roman"/>
                <w:sz w:val="20"/>
                <w:szCs w:val="20"/>
                <w:lang w:val="uk-UA" w:eastAsia="ru-RU"/>
              </w:rPr>
            </w:pPr>
          </w:p>
        </w:tc>
        <w:tc>
          <w:tcPr>
            <w:tcW w:w="3808" w:type="dxa"/>
            <w:shd w:val="clear" w:color="auto" w:fill="auto"/>
          </w:tcPr>
          <w:p w:rsidR="003E0539" w:rsidRPr="007B3D44" w:rsidRDefault="003E0539" w:rsidP="003E0539">
            <w:pPr>
              <w:spacing w:after="0" w:line="240" w:lineRule="auto"/>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Дасть можливість з</w:t>
            </w:r>
            <w:r w:rsidRPr="007B3D44">
              <w:rPr>
                <w:rFonts w:ascii="Times New Roman" w:eastAsia="Calibri" w:hAnsi="Times New Roman"/>
                <w:bCs/>
                <w:sz w:val="20"/>
                <w:szCs w:val="20"/>
                <w:lang w:val="uk-UA" w:eastAsia="ru-RU"/>
              </w:rPr>
              <w:t xml:space="preserve">абезпечити: </w:t>
            </w:r>
          </w:p>
          <w:p w:rsidR="003E0539" w:rsidRPr="007B3D44" w:rsidRDefault="003E0539" w:rsidP="003E0539">
            <w:pPr>
              <w:spacing w:after="0" w:line="240" w:lineRule="auto"/>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xml:space="preserve">- 100% охоплення населення громади сигналами централізованого оповіщення цивільного захисту </w:t>
            </w:r>
          </w:p>
          <w:p w:rsidR="003E0539" w:rsidRPr="007B3D44" w:rsidRDefault="003E0539" w:rsidP="00DF32C6">
            <w:pPr>
              <w:shd w:val="clear" w:color="auto" w:fill="FFFFFF"/>
              <w:spacing w:after="0" w:line="240" w:lineRule="auto"/>
              <w:jc w:val="both"/>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xml:space="preserve">- оперативне реагування на сигнали цивільного захисту, повне виконання наказів та розпоряджень військової адміністрації, збереження життя </w:t>
            </w:r>
            <w:r w:rsidR="00DF32C6" w:rsidRPr="007B3D44">
              <w:rPr>
                <w:rFonts w:ascii="Times New Roman" w:eastAsia="Calibri" w:hAnsi="Times New Roman"/>
                <w:sz w:val="20"/>
                <w:szCs w:val="20"/>
                <w:lang w:val="uk-UA" w:eastAsia="ru-RU"/>
              </w:rPr>
              <w:t>та здоров’я громадян</w:t>
            </w:r>
          </w:p>
        </w:tc>
      </w:tr>
      <w:tr w:rsidR="003E0539" w:rsidRPr="007B3D44" w:rsidTr="00DF32C6">
        <w:trPr>
          <w:trHeight w:val="221"/>
        </w:trPr>
        <w:tc>
          <w:tcPr>
            <w:tcW w:w="15588" w:type="dxa"/>
            <w:gridSpan w:val="8"/>
            <w:tcBorders>
              <w:bottom w:val="single" w:sz="4" w:space="0" w:color="auto"/>
            </w:tcBorders>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bCs/>
                <w:sz w:val="20"/>
                <w:szCs w:val="20"/>
                <w:lang w:val="uk-UA" w:eastAsia="ru-RU"/>
              </w:rPr>
              <w:t>2026 - 2027 рік</w:t>
            </w:r>
          </w:p>
        </w:tc>
      </w:tr>
      <w:tr w:rsidR="003E0539" w:rsidRPr="007B3D44" w:rsidTr="00DF32C6">
        <w:trPr>
          <w:trHeight w:val="1558"/>
        </w:trPr>
        <w:tc>
          <w:tcPr>
            <w:tcW w:w="338" w:type="dxa"/>
            <w:shd w:val="clear" w:color="auto" w:fill="auto"/>
          </w:tcPr>
          <w:p w:rsidR="003E0539" w:rsidRPr="007B3D44" w:rsidRDefault="003E0539" w:rsidP="003E0539">
            <w:pPr>
              <w:spacing w:after="0" w:line="240" w:lineRule="auto"/>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xml:space="preserve">     2</w:t>
            </w: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2887" w:type="dxa"/>
            <w:shd w:val="clear" w:color="auto" w:fill="auto"/>
          </w:tcPr>
          <w:p w:rsidR="003E0539" w:rsidRPr="007B3D44" w:rsidRDefault="003E0539" w:rsidP="003E0539">
            <w:pPr>
              <w:spacing w:after="0" w:line="240" w:lineRule="auto"/>
              <w:outlineLvl w:val="0"/>
              <w:rPr>
                <w:rFonts w:ascii="Times New Roman" w:eastAsia="Calibri" w:hAnsi="Times New Roman"/>
                <w:i/>
                <w:sz w:val="20"/>
                <w:szCs w:val="20"/>
                <w:lang w:val="uk-UA" w:eastAsia="ru-RU"/>
              </w:rPr>
            </w:pPr>
            <w:r w:rsidRPr="007B3D44">
              <w:rPr>
                <w:rFonts w:ascii="Times New Roman" w:eastAsia="Calibri" w:hAnsi="Times New Roman"/>
                <w:i/>
                <w:sz w:val="20"/>
                <w:szCs w:val="20"/>
                <w:lang w:val="uk-UA" w:eastAsia="ru-RU"/>
              </w:rPr>
              <w:t>Завдання №2</w:t>
            </w:r>
          </w:p>
          <w:p w:rsidR="003E0539" w:rsidRPr="007B3D44" w:rsidRDefault="003E0539" w:rsidP="003E0539">
            <w:pPr>
              <w:spacing w:after="0" w:line="240" w:lineRule="auto"/>
              <w:outlineLvl w:val="0"/>
              <w:rPr>
                <w:rFonts w:ascii="Times New Roman" w:eastAsia="Calibri" w:hAnsi="Times New Roman"/>
                <w:iCs/>
                <w:sz w:val="20"/>
                <w:szCs w:val="20"/>
                <w:lang w:val="uk-UA" w:eastAsia="ru-RU"/>
              </w:rPr>
            </w:pPr>
            <w:r w:rsidRPr="007B3D44">
              <w:rPr>
                <w:rFonts w:ascii="Times New Roman" w:eastAsia="Calibri" w:hAnsi="Times New Roman"/>
                <w:sz w:val="20"/>
                <w:szCs w:val="20"/>
                <w:lang w:val="uk-UA" w:eastAsia="ru-RU"/>
              </w:rPr>
              <w:t>Утримання, технічне обслуговування та модернізація системи оповіщення</w:t>
            </w:r>
            <w:r w:rsidRPr="007B3D44">
              <w:rPr>
                <w:rFonts w:ascii="Times New Roman" w:eastAsia="Calibri" w:hAnsi="Times New Roman"/>
                <w:iCs/>
                <w:sz w:val="20"/>
                <w:szCs w:val="20"/>
                <w:lang w:val="uk-UA" w:eastAsia="ru-RU"/>
              </w:rPr>
              <w:t xml:space="preserve"> </w:t>
            </w:r>
          </w:p>
        </w:tc>
        <w:tc>
          <w:tcPr>
            <w:tcW w:w="3819" w:type="dxa"/>
            <w:shd w:val="clear" w:color="auto" w:fill="auto"/>
          </w:tcPr>
          <w:p w:rsidR="003E0539" w:rsidRPr="007B3D44" w:rsidRDefault="003E0539" w:rsidP="003E0539">
            <w:pPr>
              <w:spacing w:after="0" w:line="240" w:lineRule="auto"/>
              <w:outlineLvl w:val="0"/>
              <w:rPr>
                <w:rFonts w:ascii="Times New Roman" w:eastAsia="Calibri" w:hAnsi="Times New Roman"/>
                <w:i/>
                <w:sz w:val="20"/>
                <w:szCs w:val="20"/>
                <w:lang w:val="uk-UA" w:eastAsia="ru-RU"/>
              </w:rPr>
            </w:pPr>
            <w:r w:rsidRPr="007B3D44">
              <w:rPr>
                <w:rFonts w:ascii="Times New Roman" w:eastAsia="Calibri" w:hAnsi="Times New Roman"/>
                <w:i/>
                <w:sz w:val="20"/>
                <w:szCs w:val="20"/>
                <w:lang w:val="uk-UA" w:eastAsia="ru-RU"/>
              </w:rPr>
              <w:t>Захід №2</w:t>
            </w:r>
          </w:p>
          <w:p w:rsidR="003E0539" w:rsidRPr="007B3D44" w:rsidRDefault="003E0539" w:rsidP="003E0539">
            <w:pPr>
              <w:spacing w:after="0" w:line="240" w:lineRule="auto"/>
              <w:outlineLvl w:val="0"/>
              <w:rPr>
                <w:rFonts w:ascii="Times New Roman" w:eastAsia="Calibri" w:hAnsi="Times New Roman"/>
                <w:sz w:val="20"/>
                <w:szCs w:val="20"/>
                <w:lang w:val="uk-UA" w:eastAsia="ru-RU"/>
              </w:rPr>
            </w:pPr>
            <w:r w:rsidRPr="007B3D44">
              <w:rPr>
                <w:rFonts w:ascii="Times New Roman" w:eastAsia="Calibri" w:hAnsi="Times New Roman"/>
                <w:i/>
                <w:sz w:val="20"/>
                <w:szCs w:val="20"/>
                <w:lang w:val="uk-UA" w:eastAsia="ru-RU"/>
              </w:rPr>
              <w:t xml:space="preserve"> </w:t>
            </w:r>
            <w:r w:rsidRPr="007B3D44">
              <w:rPr>
                <w:rFonts w:ascii="Times New Roman" w:eastAsia="Calibri" w:hAnsi="Times New Roman"/>
                <w:sz w:val="20"/>
                <w:szCs w:val="20"/>
                <w:lang w:val="uk-UA" w:eastAsia="ru-RU"/>
              </w:rPr>
              <w:t>Обслуговування системи звукового оповіщення; розширення та вдосконалення мережі оповіщення.</w:t>
            </w:r>
          </w:p>
        </w:tc>
        <w:tc>
          <w:tcPr>
            <w:tcW w:w="1440"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tc>
        <w:tc>
          <w:tcPr>
            <w:tcW w:w="1260"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Інші кошти</w:t>
            </w:r>
          </w:p>
          <w:p w:rsidR="003E0539" w:rsidRPr="007B3D44" w:rsidRDefault="003E0539" w:rsidP="00DF32C6">
            <w:pPr>
              <w:spacing w:after="0" w:line="240" w:lineRule="auto"/>
              <w:outlineLvl w:val="0"/>
              <w:rPr>
                <w:rFonts w:ascii="Times New Roman" w:eastAsia="Calibri" w:hAnsi="Times New Roman"/>
                <w:sz w:val="20"/>
                <w:szCs w:val="20"/>
                <w:lang w:val="uk-UA" w:eastAsia="ru-RU"/>
              </w:rPr>
            </w:pPr>
          </w:p>
        </w:tc>
        <w:tc>
          <w:tcPr>
            <w:tcW w:w="1989" w:type="dxa"/>
            <w:shd w:val="clear" w:color="auto" w:fill="auto"/>
          </w:tcPr>
          <w:p w:rsidR="003E0539" w:rsidRPr="007B3D44" w:rsidRDefault="003E0539" w:rsidP="003E0539">
            <w:pPr>
              <w:spacing w:after="0" w:line="240" w:lineRule="auto"/>
              <w:jc w:val="center"/>
              <w:outlineLvl w:val="0"/>
              <w:rPr>
                <w:rFonts w:ascii="Times New Roman" w:eastAsia="Calibri" w:hAnsi="Times New Roman"/>
                <w:sz w:val="20"/>
                <w:szCs w:val="20"/>
                <w:lang w:val="uk-UA" w:eastAsia="ru-RU"/>
              </w:rPr>
            </w:pPr>
          </w:p>
          <w:p w:rsidR="003E0539" w:rsidRPr="007B3D44" w:rsidRDefault="003E0539" w:rsidP="003E0539">
            <w:pPr>
              <w:spacing w:after="0" w:line="240" w:lineRule="auto"/>
              <w:outlineLvl w:val="0"/>
              <w:rPr>
                <w:rFonts w:ascii="Times New Roman" w:eastAsia="Calibri" w:hAnsi="Times New Roman"/>
                <w:sz w:val="20"/>
                <w:szCs w:val="20"/>
                <w:lang w:val="uk-UA" w:eastAsia="ru-RU"/>
              </w:rPr>
            </w:pPr>
            <w:r w:rsidRPr="007B3D44">
              <w:rPr>
                <w:rFonts w:ascii="Times New Roman" w:eastAsia="Calibri" w:hAnsi="Times New Roman"/>
                <w:sz w:val="20"/>
                <w:szCs w:val="20"/>
                <w:lang w:val="uk-UA" w:eastAsia="ru-RU"/>
              </w:rPr>
              <w:t xml:space="preserve">            100,000</w:t>
            </w:r>
          </w:p>
        </w:tc>
        <w:tc>
          <w:tcPr>
            <w:tcW w:w="3855" w:type="dxa"/>
            <w:gridSpan w:val="2"/>
            <w:shd w:val="clear" w:color="auto" w:fill="auto"/>
          </w:tcPr>
          <w:p w:rsidR="003E0539" w:rsidRPr="007B3D44" w:rsidRDefault="003E0539" w:rsidP="003E0539">
            <w:pPr>
              <w:spacing w:after="0" w:line="240" w:lineRule="auto"/>
              <w:outlineLvl w:val="0"/>
              <w:rPr>
                <w:rFonts w:ascii="Times New Roman" w:eastAsia="Calibri" w:hAnsi="Times New Roman"/>
                <w:bCs/>
                <w:sz w:val="20"/>
                <w:szCs w:val="20"/>
                <w:lang w:val="uk-UA" w:eastAsia="ru-RU"/>
              </w:rPr>
            </w:pPr>
            <w:r w:rsidRPr="007B3D44">
              <w:rPr>
                <w:rFonts w:ascii="Times New Roman" w:eastAsia="Calibri" w:hAnsi="Times New Roman"/>
                <w:sz w:val="20"/>
                <w:szCs w:val="20"/>
                <w:lang w:val="uk-UA" w:eastAsia="ru-RU"/>
              </w:rPr>
              <w:t>Дасть можливість з</w:t>
            </w:r>
            <w:r w:rsidRPr="007B3D44">
              <w:rPr>
                <w:rFonts w:ascii="Times New Roman" w:eastAsia="Calibri" w:hAnsi="Times New Roman"/>
                <w:bCs/>
                <w:sz w:val="20"/>
                <w:szCs w:val="20"/>
                <w:lang w:val="uk-UA" w:eastAsia="ru-RU"/>
              </w:rPr>
              <w:t xml:space="preserve">абезпечити: </w:t>
            </w:r>
          </w:p>
          <w:p w:rsidR="003E0539" w:rsidRPr="007B3D44" w:rsidRDefault="003E0539" w:rsidP="003E0539">
            <w:pPr>
              <w:spacing w:after="0" w:line="240" w:lineRule="auto"/>
              <w:outlineLvl w:val="0"/>
              <w:rPr>
                <w:rFonts w:ascii="Times New Roman" w:eastAsia="Calibri" w:hAnsi="Times New Roman"/>
                <w:sz w:val="20"/>
                <w:szCs w:val="20"/>
                <w:lang w:val="uk-UA" w:eastAsia="ru-RU"/>
              </w:rPr>
            </w:pPr>
            <w:r w:rsidRPr="007B3D44">
              <w:rPr>
                <w:rFonts w:ascii="Times New Roman" w:eastAsia="Calibri" w:hAnsi="Times New Roman"/>
                <w:bCs/>
                <w:sz w:val="20"/>
                <w:szCs w:val="20"/>
                <w:lang w:val="uk-UA" w:eastAsia="ru-RU"/>
              </w:rPr>
              <w:t xml:space="preserve">Постійну готовність сил та засобів цивільного захисту </w:t>
            </w:r>
            <w:r w:rsidRPr="007B3D44">
              <w:rPr>
                <w:rFonts w:ascii="Times New Roman" w:eastAsia="Calibri" w:hAnsi="Times New Roman"/>
                <w:sz w:val="20"/>
                <w:szCs w:val="20"/>
                <w:lang w:val="uk-UA" w:eastAsia="ru-RU"/>
              </w:rPr>
              <w:t>з підтримки життєдіяльності громади, безпеки та правопорядку, ліквідації наслідків надзвичайних ситуацій техногенного, природного чи воєнного характерухарактеру;</w:t>
            </w:r>
          </w:p>
        </w:tc>
      </w:tr>
      <w:tr w:rsidR="003E0539" w:rsidRPr="007B3D44" w:rsidTr="00DF32C6">
        <w:trPr>
          <w:trHeight w:val="147"/>
        </w:trPr>
        <w:tc>
          <w:tcPr>
            <w:tcW w:w="15588" w:type="dxa"/>
            <w:gridSpan w:val="8"/>
            <w:tcBorders>
              <w:left w:val="nil"/>
              <w:bottom w:val="nil"/>
              <w:right w:val="nil"/>
            </w:tcBorders>
            <w:shd w:val="clear" w:color="auto" w:fill="auto"/>
          </w:tcPr>
          <w:p w:rsidR="003E0539" w:rsidRPr="007B3D44" w:rsidRDefault="003E0539" w:rsidP="003E0539">
            <w:pPr>
              <w:spacing w:after="0" w:line="240" w:lineRule="auto"/>
              <w:jc w:val="center"/>
              <w:outlineLvl w:val="0"/>
              <w:rPr>
                <w:rFonts w:ascii="Times New Roman" w:eastAsia="Calibri" w:hAnsi="Times New Roman"/>
                <w:b/>
                <w:bCs/>
                <w:sz w:val="20"/>
                <w:szCs w:val="20"/>
                <w:lang w:val="uk-UA" w:eastAsia="ru-RU"/>
              </w:rPr>
            </w:pPr>
          </w:p>
          <w:p w:rsidR="003E0539" w:rsidRPr="007B3D44" w:rsidRDefault="003E0539" w:rsidP="003E0539">
            <w:pPr>
              <w:spacing w:after="0" w:line="240" w:lineRule="auto"/>
              <w:outlineLvl w:val="0"/>
              <w:rPr>
                <w:rFonts w:ascii="Times New Roman" w:eastAsia="Calibri" w:hAnsi="Times New Roman"/>
                <w:b/>
                <w:bCs/>
                <w:sz w:val="20"/>
                <w:szCs w:val="20"/>
                <w:lang w:val="uk-UA" w:eastAsia="ru-RU"/>
              </w:rPr>
            </w:pPr>
          </w:p>
        </w:tc>
      </w:tr>
    </w:tbl>
    <w:p w:rsidR="003E0539" w:rsidRPr="007B3D44" w:rsidRDefault="007B3D44" w:rsidP="007B3D44">
      <w:pPr>
        <w:spacing w:after="0" w:line="240" w:lineRule="auto"/>
        <w:ind w:left="360"/>
        <w:rPr>
          <w:rFonts w:ascii="Times New Roman" w:eastAsia="Calibri" w:hAnsi="Times New Roman"/>
          <w:sz w:val="24"/>
          <w:szCs w:val="24"/>
          <w:lang w:val="uk-UA" w:eastAsia="ru-RU"/>
        </w:rPr>
        <w:sectPr w:rsidR="003E0539" w:rsidRPr="007B3D44" w:rsidSect="003E0539">
          <w:pgSz w:w="16838" w:h="11906" w:orient="landscape"/>
          <w:pgMar w:top="1418" w:right="851" w:bottom="851" w:left="851" w:header="709" w:footer="709" w:gutter="0"/>
          <w:cols w:space="708"/>
          <w:docGrid w:linePitch="360"/>
        </w:sectPr>
      </w:pPr>
      <w:r w:rsidRPr="007B3D44">
        <w:rPr>
          <w:rFonts w:ascii="Times New Roman" w:eastAsia="Calibri" w:hAnsi="Times New Roman"/>
          <w:sz w:val="24"/>
          <w:szCs w:val="24"/>
          <w:lang w:val="uk-UA" w:eastAsia="ru-RU"/>
        </w:rPr>
        <w:t>Керуючий справами виконавчого комітету</w:t>
      </w:r>
      <w:r w:rsidR="003E0539" w:rsidRPr="007B3D44">
        <w:rPr>
          <w:rFonts w:ascii="Times New Roman" w:eastAsia="Calibri" w:hAnsi="Times New Roman"/>
          <w:sz w:val="24"/>
          <w:szCs w:val="24"/>
          <w:lang w:val="uk-UA" w:eastAsia="ru-RU"/>
        </w:rPr>
        <w:t xml:space="preserve">                                                  </w:t>
      </w:r>
      <w:r w:rsidR="00DF32C6" w:rsidRPr="007B3D44">
        <w:rPr>
          <w:rFonts w:ascii="Times New Roman" w:eastAsia="Calibri" w:hAnsi="Times New Roman"/>
          <w:sz w:val="24"/>
          <w:szCs w:val="24"/>
          <w:lang w:val="uk-UA" w:eastAsia="ru-RU"/>
        </w:rPr>
        <w:tab/>
      </w:r>
      <w:r w:rsidR="00DF32C6" w:rsidRPr="007B3D44">
        <w:rPr>
          <w:rFonts w:ascii="Times New Roman" w:eastAsia="Calibri" w:hAnsi="Times New Roman"/>
          <w:sz w:val="24"/>
          <w:szCs w:val="24"/>
          <w:lang w:val="uk-UA" w:eastAsia="ru-RU"/>
        </w:rPr>
        <w:tab/>
      </w:r>
      <w:r w:rsidR="00DF32C6" w:rsidRPr="007B3D44">
        <w:rPr>
          <w:rFonts w:ascii="Times New Roman" w:eastAsia="Calibri" w:hAnsi="Times New Roman"/>
          <w:sz w:val="24"/>
          <w:szCs w:val="24"/>
          <w:lang w:val="uk-UA" w:eastAsia="ru-RU"/>
        </w:rPr>
        <w:tab/>
      </w:r>
      <w:r w:rsidR="00DF32C6" w:rsidRPr="007B3D44">
        <w:rPr>
          <w:rFonts w:ascii="Times New Roman" w:eastAsia="Calibri" w:hAnsi="Times New Roman"/>
          <w:sz w:val="24"/>
          <w:szCs w:val="24"/>
          <w:lang w:val="uk-UA" w:eastAsia="ru-RU"/>
        </w:rPr>
        <w:tab/>
      </w:r>
      <w:r w:rsidRPr="007B3D44">
        <w:rPr>
          <w:rFonts w:ascii="Times New Roman" w:eastAsia="Calibri" w:hAnsi="Times New Roman"/>
          <w:sz w:val="24"/>
          <w:szCs w:val="24"/>
          <w:lang w:val="uk-UA" w:eastAsia="ru-RU"/>
        </w:rPr>
        <w:t xml:space="preserve">       Анатолій МЕЛЬНІКОВ</w:t>
      </w:r>
    </w:p>
    <w:p w:rsidR="003E0539" w:rsidRPr="007B3D44" w:rsidRDefault="003E0539" w:rsidP="00A12949">
      <w:pPr>
        <w:spacing w:after="0" w:line="240" w:lineRule="auto"/>
        <w:rPr>
          <w:rFonts w:ascii="Times New Roman" w:hAnsi="Times New Roman"/>
          <w:lang w:val="uk-UA"/>
        </w:rPr>
      </w:pPr>
    </w:p>
    <w:p w:rsidR="00DF32C6" w:rsidRPr="007B3D44" w:rsidRDefault="00DF32C6" w:rsidP="00A12949">
      <w:pPr>
        <w:spacing w:after="0" w:line="240" w:lineRule="auto"/>
        <w:rPr>
          <w:rFonts w:ascii="Times New Roman" w:hAnsi="Times New Roman"/>
          <w:lang w:val="uk-UA"/>
        </w:rPr>
      </w:pPr>
    </w:p>
    <w:p w:rsidR="00770CD5" w:rsidRPr="007B3D44" w:rsidRDefault="00770CD5" w:rsidP="00770CD5">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4A6182EC" wp14:editId="19E8715A">
            <wp:extent cx="1147445" cy="603885"/>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770CD5" w:rsidRPr="007B3D44" w:rsidRDefault="00770CD5" w:rsidP="00770CD5">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770CD5" w:rsidRPr="007B3D44" w:rsidRDefault="00770CD5" w:rsidP="00770CD5">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770CD5" w:rsidRPr="007B3D44" w:rsidRDefault="00770CD5" w:rsidP="00770CD5">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770CD5" w:rsidRPr="007B3D44" w:rsidRDefault="00770CD5" w:rsidP="00770CD5">
      <w:pPr>
        <w:spacing w:after="0" w:line="240" w:lineRule="auto"/>
        <w:jc w:val="center"/>
        <w:rPr>
          <w:rFonts w:ascii="Times New Roman" w:eastAsia="Calibri" w:hAnsi="Times New Roman"/>
          <w:b/>
          <w:sz w:val="32"/>
          <w:szCs w:val="32"/>
          <w:lang w:val="uk-UA"/>
        </w:rPr>
      </w:pPr>
    </w:p>
    <w:p w:rsidR="00770CD5" w:rsidRPr="007B3D44" w:rsidRDefault="00770CD5" w:rsidP="00770CD5">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91</w:t>
      </w:r>
    </w:p>
    <w:p w:rsidR="00093A64" w:rsidRPr="007B3D44" w:rsidRDefault="00093A64" w:rsidP="00CC5A44">
      <w:pPr>
        <w:spacing w:after="0" w:line="240" w:lineRule="auto"/>
        <w:rPr>
          <w:rFonts w:ascii="Times New Roman" w:hAnsi="Times New Roman"/>
          <w:lang w:val="uk-UA"/>
        </w:rPr>
      </w:pPr>
    </w:p>
    <w:p w:rsidR="00B51A47" w:rsidRPr="007B3D44" w:rsidRDefault="00B51A47" w:rsidP="00CC5A44">
      <w:pPr>
        <w:spacing w:after="0" w:line="240" w:lineRule="auto"/>
        <w:rPr>
          <w:rFonts w:ascii="Times New Roman" w:hAnsi="Times New Roman"/>
          <w:lang w:val="uk-UA"/>
        </w:rPr>
      </w:pPr>
    </w:p>
    <w:p w:rsidR="008419A0" w:rsidRPr="007B3D44" w:rsidRDefault="008419A0" w:rsidP="008419A0">
      <w:pPr>
        <w:spacing w:after="0" w:line="240" w:lineRule="auto"/>
        <w:rPr>
          <w:rFonts w:ascii="Times New Roman" w:hAnsi="Times New Roman"/>
          <w:lang w:val="uk-UA"/>
        </w:rPr>
      </w:pPr>
      <w:r w:rsidRPr="007B3D44">
        <w:rPr>
          <w:rFonts w:ascii="Times New Roman" w:hAnsi="Times New Roman"/>
          <w:lang w:val="uk-UA"/>
        </w:rPr>
        <w:t xml:space="preserve">Про погодження внесення змін до показників </w:t>
      </w:r>
    </w:p>
    <w:p w:rsidR="008419A0" w:rsidRPr="007B3D44" w:rsidRDefault="008419A0" w:rsidP="008419A0">
      <w:pPr>
        <w:spacing w:after="0" w:line="240" w:lineRule="auto"/>
        <w:rPr>
          <w:rFonts w:ascii="Times New Roman" w:hAnsi="Times New Roman"/>
          <w:lang w:val="uk-UA"/>
        </w:rPr>
      </w:pPr>
      <w:r w:rsidRPr="007B3D44">
        <w:rPr>
          <w:rFonts w:ascii="Times New Roman" w:hAnsi="Times New Roman"/>
          <w:lang w:val="uk-UA"/>
        </w:rPr>
        <w:t>міського бюджету на 2025 рік</w:t>
      </w:r>
    </w:p>
    <w:p w:rsidR="008419A0" w:rsidRPr="007B3D44" w:rsidRDefault="008419A0" w:rsidP="008419A0">
      <w:pPr>
        <w:spacing w:after="0" w:line="240" w:lineRule="auto"/>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Заслухавши інформацію начальника фінансового управління Ричагівського І.І. про необхідність внесення змін до показників міського бюджету на 2025 рік, взявши до уваги : постанову КМУ від 04.03.2025р. № 241, повідомлення ГУДКСУ у Львівській обл. від 14.03.2025р. №14 про зміни до річного розпису асигнувань державного бюджету на 2025р., розпорядження ЛОВА від 13.03.2025р. №239/0/5-25ВА, довідку департаменту соціального захисту від 11.03.2025р. № 3 про зміни до місячного розпису асигнувань загального фонду бюджету на 2025р., повідомлення ГУДКСУ у Львівській обл. від 17.03.2025р. №15 про зміни до річного розпису асигнувань державного бюджету на 2025р. висновок фінансового управління від 18.03.2025 року №5, листи відділу освіти: від 11.03.2025 р №01-24/144, від 18.03.2025 № 01-24/155, від 18.03.2025 року №01-24/156, від 18.03.2025 року №01-24/152, від 18.03.2025 року №01-24/153, від 19.03.2025 року №01-24/160, від 19.03.2025 року №01-24/161; службові записки заступника головного бухгалтера Надії Мельникової : від 18.03.2025 року № 26; від 13.03.2025 р. № 53;  листи УСЗН: від 19.03.2025 р. № 81, від 17.03.2025 р. № 02-2/124 ,від 18.03.2025 року №02-2/80; УКС</w:t>
      </w:r>
      <w:r w:rsidR="00B51A47" w:rsidRPr="007B3D44">
        <w:rPr>
          <w:rFonts w:ascii="Times New Roman" w:hAnsi="Times New Roman"/>
          <w:lang w:val="uk-UA"/>
        </w:rPr>
        <w:t xml:space="preserve"> </w:t>
      </w:r>
      <w:r w:rsidRPr="007B3D44">
        <w:rPr>
          <w:rFonts w:ascii="Times New Roman" w:hAnsi="Times New Roman"/>
          <w:lang w:val="uk-UA"/>
        </w:rPr>
        <w:t>та ГП: від 20.03.2025 року № 01-25/38; УЖКГ від 12.03.2025 року №01-17/55,  ст.72, 23, п.22 «Прикінцеві та перехідні положення» Бюджетного Кодексу України, ст.28 Закону України «Про місцеве самоврядування в Україні», виконавчий комітет Новороздільської міської ради</w:t>
      </w:r>
    </w:p>
    <w:p w:rsidR="008419A0" w:rsidRPr="007B3D44" w:rsidRDefault="008419A0" w:rsidP="008419A0">
      <w:pPr>
        <w:spacing w:after="0" w:line="240" w:lineRule="auto"/>
        <w:jc w:val="both"/>
        <w:rPr>
          <w:rFonts w:ascii="Times New Roman" w:hAnsi="Times New Roman"/>
          <w:lang w:val="uk-UA"/>
        </w:rPr>
      </w:pPr>
    </w:p>
    <w:p w:rsidR="008419A0" w:rsidRPr="007B3D44" w:rsidRDefault="008419A0" w:rsidP="008419A0">
      <w:pPr>
        <w:spacing w:after="0" w:line="240" w:lineRule="auto"/>
        <w:jc w:val="both"/>
        <w:rPr>
          <w:rFonts w:ascii="Times New Roman" w:hAnsi="Times New Roman"/>
          <w:lang w:val="uk-UA"/>
        </w:rPr>
      </w:pPr>
      <w:r w:rsidRPr="007B3D44">
        <w:rPr>
          <w:rFonts w:ascii="Times New Roman" w:hAnsi="Times New Roman"/>
          <w:lang w:val="uk-UA"/>
        </w:rPr>
        <w:t>В И Р І Ш И В:</w:t>
      </w:r>
    </w:p>
    <w:p w:rsidR="008419A0" w:rsidRPr="007B3D44" w:rsidRDefault="008419A0" w:rsidP="008419A0">
      <w:pPr>
        <w:spacing w:after="0" w:line="240" w:lineRule="auto"/>
        <w:jc w:val="both"/>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1. Погодити зміни до показників міського бюджету на 2025 рік, а саме:  </w:t>
      </w:r>
    </w:p>
    <w:p w:rsidR="008419A0" w:rsidRPr="007B3D44" w:rsidRDefault="00B51A47"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w:t>
      </w:r>
      <w:r w:rsidR="008419A0" w:rsidRPr="007B3D44">
        <w:rPr>
          <w:rFonts w:ascii="Times New Roman" w:hAnsi="Times New Roman"/>
          <w:lang w:val="uk-UA"/>
        </w:rPr>
        <w:t xml:space="preserve">1.1. Збільшити доходи міського бюджету на 2025 рік на суму 4536307,00 грн., в тому числі: доходи по загальному фонду на суму 637907,00 грн. спеціальному фонду на суму 3898400,00 грн. </w:t>
      </w:r>
    </w:p>
    <w:p w:rsidR="00B51A47" w:rsidRPr="007B3D44" w:rsidRDefault="00B51A47" w:rsidP="008419A0">
      <w:pPr>
        <w:spacing w:after="0" w:line="240" w:lineRule="auto"/>
        <w:ind w:firstLine="567"/>
        <w:jc w:val="both"/>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ККД                                               СУМА, грн.</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Загальний фонд:</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41059300                                                  368577,00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41053900                                                  179040,00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13010100                                                    20000,00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13010200                                                    70290,00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Спеціальний фонд:</w:t>
      </w:r>
    </w:p>
    <w:p w:rsidR="008419A0" w:rsidRPr="007B3D44" w:rsidRDefault="00B51A47"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w:t>
      </w:r>
    </w:p>
    <w:p w:rsidR="008419A0" w:rsidRPr="007B3D44" w:rsidRDefault="00B51A47"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w:t>
      </w:r>
      <w:r w:rsidR="008419A0" w:rsidRPr="007B3D44">
        <w:rPr>
          <w:rFonts w:ascii="Times New Roman" w:hAnsi="Times New Roman"/>
          <w:lang w:val="uk-UA"/>
        </w:rPr>
        <w:t xml:space="preserve">41033900                                           </w:t>
      </w:r>
      <w:r w:rsidRPr="007B3D44">
        <w:rPr>
          <w:rFonts w:ascii="Times New Roman" w:hAnsi="Times New Roman"/>
          <w:lang w:val="uk-UA"/>
        </w:rPr>
        <w:t xml:space="preserve"> </w:t>
      </w:r>
      <w:r w:rsidR="008419A0" w:rsidRPr="007B3D44">
        <w:rPr>
          <w:rFonts w:ascii="Times New Roman" w:hAnsi="Times New Roman"/>
          <w:lang w:val="uk-UA"/>
        </w:rPr>
        <w:t xml:space="preserve">       3710100,00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33010100                                                  </w:t>
      </w:r>
      <w:r w:rsidR="00B51A47" w:rsidRPr="007B3D44">
        <w:rPr>
          <w:rFonts w:ascii="Times New Roman" w:hAnsi="Times New Roman"/>
          <w:lang w:val="uk-UA"/>
        </w:rPr>
        <w:t xml:space="preserve"> </w:t>
      </w:r>
      <w:r w:rsidRPr="007B3D44">
        <w:rPr>
          <w:rFonts w:ascii="Times New Roman" w:hAnsi="Times New Roman"/>
          <w:lang w:val="uk-UA"/>
        </w:rPr>
        <w:t xml:space="preserve">    10000,00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41037400                                                     178300,00</w:t>
      </w:r>
    </w:p>
    <w:p w:rsidR="00B51A47" w:rsidRPr="007B3D44" w:rsidRDefault="00B51A47" w:rsidP="008419A0">
      <w:pPr>
        <w:spacing w:after="0" w:line="240" w:lineRule="auto"/>
        <w:ind w:firstLine="567"/>
        <w:jc w:val="both"/>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1.2. Збільшити видатки  міського бюджету на 2025 рік на суму 7034602,66 грн., в тому числі:  видатки по загальному фонду на суму 2731188,00 грн.., видатки по спеціальному фонду на суму 4303414,66  грн.  </w:t>
      </w:r>
    </w:p>
    <w:p w:rsidR="00B51A47" w:rsidRPr="007B3D44" w:rsidRDefault="00B51A47" w:rsidP="004A36DE">
      <w:pPr>
        <w:spacing w:after="0" w:line="240" w:lineRule="auto"/>
        <w:jc w:val="both"/>
        <w:rPr>
          <w:rFonts w:ascii="Times New Roman" w:hAnsi="Times New Roman"/>
          <w:lang w:val="uk-UA"/>
        </w:rPr>
      </w:pPr>
    </w:p>
    <w:p w:rsidR="00B51A47" w:rsidRPr="007B3D44" w:rsidRDefault="00B51A47" w:rsidP="008419A0">
      <w:pPr>
        <w:spacing w:after="0" w:line="240" w:lineRule="auto"/>
        <w:ind w:firstLine="567"/>
        <w:jc w:val="both"/>
        <w:rPr>
          <w:rFonts w:ascii="Times New Roman" w:hAnsi="Times New Roman"/>
          <w:lang w:val="uk-UA"/>
        </w:rPr>
      </w:pPr>
    </w:p>
    <w:p w:rsidR="00B51A47" w:rsidRPr="007B3D44" w:rsidRDefault="00B51A47" w:rsidP="008419A0">
      <w:pPr>
        <w:spacing w:after="0" w:line="240" w:lineRule="auto"/>
        <w:ind w:firstLine="567"/>
        <w:jc w:val="both"/>
        <w:rPr>
          <w:rFonts w:ascii="Times New Roman" w:hAnsi="Times New Roman"/>
          <w:lang w:val="uk-UA"/>
        </w:rPr>
      </w:pPr>
    </w:p>
    <w:p w:rsidR="004A36DE" w:rsidRPr="007B3D44" w:rsidRDefault="004A36DE" w:rsidP="004A36DE">
      <w:pPr>
        <w:spacing w:after="0" w:line="240" w:lineRule="auto"/>
        <w:jc w:val="both"/>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КВК                        ТПКВКМБ      </w:t>
      </w:r>
      <w:r w:rsidRPr="007B3D44">
        <w:rPr>
          <w:rFonts w:ascii="Times New Roman" w:hAnsi="Times New Roman"/>
          <w:lang w:val="uk-UA"/>
        </w:rPr>
        <w:tab/>
      </w:r>
      <w:r w:rsidRPr="007B3D44">
        <w:rPr>
          <w:rFonts w:ascii="Times New Roman" w:hAnsi="Times New Roman"/>
          <w:lang w:val="uk-UA"/>
        </w:rPr>
        <w:tab/>
        <w:t xml:space="preserve">КЕКВ          </w:t>
      </w:r>
      <w:r w:rsidRPr="007B3D44">
        <w:rPr>
          <w:rFonts w:ascii="Times New Roman" w:hAnsi="Times New Roman"/>
          <w:lang w:val="uk-UA"/>
        </w:rPr>
        <w:tab/>
      </w:r>
      <w:r w:rsidRPr="007B3D44">
        <w:rPr>
          <w:rFonts w:ascii="Times New Roman" w:hAnsi="Times New Roman"/>
          <w:lang w:val="uk-UA"/>
        </w:rPr>
        <w:tab/>
        <w:t xml:space="preserve">СУМА, грн.   </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lastRenderedPageBreak/>
        <w:t xml:space="preserve">  </w:t>
      </w:r>
    </w:p>
    <w:p w:rsidR="008419A0" w:rsidRPr="007B3D44" w:rsidRDefault="00B51A47" w:rsidP="00B51A47">
      <w:pPr>
        <w:spacing w:after="0" w:line="240" w:lineRule="auto"/>
        <w:jc w:val="both"/>
        <w:rPr>
          <w:rFonts w:ascii="Times New Roman" w:hAnsi="Times New Roman"/>
          <w:lang w:val="uk-UA"/>
        </w:rPr>
      </w:pPr>
      <w:r w:rsidRPr="007B3D44">
        <w:rPr>
          <w:rFonts w:ascii="Times New Roman" w:hAnsi="Times New Roman"/>
          <w:lang w:val="uk-UA"/>
        </w:rPr>
        <w:t xml:space="preserve">      </w:t>
      </w:r>
      <w:r w:rsidR="008419A0" w:rsidRPr="007B3D44">
        <w:rPr>
          <w:rFonts w:ascii="Times New Roman" w:hAnsi="Times New Roman"/>
          <w:lang w:val="uk-UA"/>
        </w:rPr>
        <w:t>Загальний фонд:</w:t>
      </w:r>
    </w:p>
    <w:p w:rsidR="008419A0" w:rsidRPr="007B3D44" w:rsidRDefault="008419A0" w:rsidP="008419A0">
      <w:pPr>
        <w:spacing w:after="0" w:line="240" w:lineRule="auto"/>
        <w:ind w:firstLine="567"/>
        <w:jc w:val="both"/>
        <w:rPr>
          <w:rFonts w:ascii="Times New Roman" w:hAnsi="Times New Roman"/>
          <w:lang w:val="uk-UA"/>
        </w:rPr>
      </w:pP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06                             0611183                            2210                          122100,00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02                             0219770                            2620                           30000,00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08                             0813193                            2111                          302112,00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08                             0813193                            2120                            66465,00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08                             0810160                            2271                            70000,00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08                             0813241                            2271                          113200,00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0813241                            2111                         -150200,00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0813241                            2120                           -33000,00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06                              0611010                           2240                            60290,00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10                              1011080                           2111                           353200,00                            </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10                              1011080                           2120                             77700,00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06                              0611010                           2111                        1038050,00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06                              0611010                           2120                          228400,00           </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06                              0611070                           2111                          137650,00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06                              0611070                           2120                            30300,00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06                              0611151                            2111                           42900,00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06                              0611151                            2120                             9450,00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06                              0611231                            2240                         186571,00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08                              0218110                           2240                            46000,00</w:t>
      </w:r>
    </w:p>
    <w:p w:rsidR="00B51A47" w:rsidRPr="007B3D44" w:rsidRDefault="00B51A47" w:rsidP="00B51A47">
      <w:pPr>
        <w:spacing w:after="0" w:line="240" w:lineRule="auto"/>
        <w:jc w:val="both"/>
        <w:rPr>
          <w:rFonts w:ascii="Times New Roman" w:hAnsi="Times New Roman"/>
          <w:lang w:val="uk-UA"/>
        </w:rPr>
      </w:pPr>
    </w:p>
    <w:p w:rsidR="008419A0" w:rsidRPr="007B3D44" w:rsidRDefault="008419A0" w:rsidP="00B51A47">
      <w:pPr>
        <w:spacing w:after="0" w:line="240" w:lineRule="auto"/>
        <w:jc w:val="both"/>
        <w:rPr>
          <w:rFonts w:ascii="Times New Roman" w:hAnsi="Times New Roman"/>
          <w:lang w:val="uk-UA"/>
        </w:rPr>
      </w:pPr>
      <w:r w:rsidRPr="007B3D44">
        <w:rPr>
          <w:rFonts w:ascii="Times New Roman" w:hAnsi="Times New Roman"/>
          <w:lang w:val="uk-UA"/>
        </w:rPr>
        <w:t xml:space="preserve">  Спеціальний фонд:</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12                             1217650                             2281                           10000,00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06                             0611700                             2230                         178300,00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06                             0611292                             3132                       3710100,00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06                             0611261                             3132                           86388,00</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08                              0813242                            3240                         139586,66</w:t>
      </w:r>
    </w:p>
    <w:p w:rsidR="008419A0" w:rsidRPr="007B3D44" w:rsidRDefault="008419A0" w:rsidP="008419A0">
      <w:pPr>
        <w:spacing w:after="0" w:line="240" w:lineRule="auto"/>
        <w:ind w:firstLine="567"/>
        <w:jc w:val="both"/>
        <w:rPr>
          <w:rFonts w:ascii="Times New Roman" w:hAnsi="Times New Roman"/>
          <w:lang w:val="uk-UA"/>
        </w:rPr>
      </w:pPr>
      <w:r w:rsidRPr="007B3D44">
        <w:rPr>
          <w:rFonts w:ascii="Times New Roman" w:hAnsi="Times New Roman"/>
          <w:lang w:val="uk-UA"/>
        </w:rPr>
        <w:t>08                              0218110                            3110                         179040,00</w:t>
      </w:r>
    </w:p>
    <w:p w:rsidR="004A36DE" w:rsidRPr="007B3D44" w:rsidRDefault="004A36DE" w:rsidP="004A36DE">
      <w:pPr>
        <w:pStyle w:val="a8"/>
        <w:spacing w:after="0" w:line="240" w:lineRule="auto"/>
        <w:ind w:left="0"/>
        <w:jc w:val="both"/>
        <w:rPr>
          <w:rFonts w:ascii="Times New Roman" w:hAnsi="Times New Roman"/>
          <w:lang w:val="uk-UA"/>
        </w:rPr>
      </w:pPr>
    </w:p>
    <w:p w:rsidR="008419A0" w:rsidRPr="007B3D44" w:rsidRDefault="004A36DE" w:rsidP="004A36DE">
      <w:pPr>
        <w:pStyle w:val="a8"/>
        <w:spacing w:after="0" w:line="240" w:lineRule="auto"/>
        <w:ind w:left="0"/>
        <w:jc w:val="both"/>
        <w:rPr>
          <w:rFonts w:ascii="Times New Roman" w:hAnsi="Times New Roman"/>
          <w:lang w:val="uk-UA"/>
        </w:rPr>
      </w:pPr>
      <w:r w:rsidRPr="007B3D44">
        <w:rPr>
          <w:rFonts w:ascii="Times New Roman" w:hAnsi="Times New Roman"/>
          <w:lang w:val="uk-UA"/>
        </w:rPr>
        <w:t>2. Внести зміни до показників міського бюджету на 2025 рік, а саме:</w:t>
      </w:r>
    </w:p>
    <w:p w:rsidR="004A36DE" w:rsidRPr="007B3D44" w:rsidRDefault="004A36DE" w:rsidP="004A36DE">
      <w:pPr>
        <w:pStyle w:val="a8"/>
        <w:spacing w:after="0" w:line="240" w:lineRule="auto"/>
        <w:ind w:left="0"/>
        <w:jc w:val="both"/>
        <w:rPr>
          <w:rFonts w:ascii="Times New Roman" w:hAnsi="Times New Roman"/>
          <w:lang w:val="uk-UA"/>
        </w:rPr>
      </w:pPr>
    </w:p>
    <w:p w:rsidR="004A36DE" w:rsidRPr="007B3D44" w:rsidRDefault="004A36DE" w:rsidP="004A36DE">
      <w:pPr>
        <w:pStyle w:val="a8"/>
        <w:spacing w:after="0" w:line="240" w:lineRule="auto"/>
        <w:ind w:left="0"/>
        <w:jc w:val="both"/>
        <w:rPr>
          <w:rFonts w:ascii="Times New Roman" w:hAnsi="Times New Roman"/>
          <w:lang w:val="uk-UA"/>
        </w:rPr>
      </w:pPr>
      <w:r w:rsidRPr="007B3D44">
        <w:rPr>
          <w:rFonts w:ascii="Times New Roman" w:hAnsi="Times New Roman"/>
          <w:lang w:val="uk-UA"/>
        </w:rPr>
        <w:t>Загальний фонд:</w:t>
      </w:r>
    </w:p>
    <w:p w:rsidR="004A36DE" w:rsidRPr="007B3D44" w:rsidRDefault="004A36DE" w:rsidP="004A36DE">
      <w:pPr>
        <w:spacing w:after="0" w:line="240" w:lineRule="auto"/>
        <w:ind w:firstLine="567"/>
        <w:jc w:val="both"/>
        <w:rPr>
          <w:rFonts w:ascii="Times New Roman" w:hAnsi="Times New Roman"/>
          <w:lang w:val="uk-UA"/>
        </w:rPr>
      </w:pPr>
      <w:r w:rsidRPr="007B3D44">
        <w:rPr>
          <w:rFonts w:ascii="Times New Roman" w:hAnsi="Times New Roman"/>
          <w:lang w:val="uk-UA"/>
        </w:rPr>
        <w:t>02                             0210150                            2210                          -33000,00</w:t>
      </w:r>
    </w:p>
    <w:p w:rsidR="004A36DE" w:rsidRPr="007B3D44" w:rsidRDefault="004A36DE" w:rsidP="004A36DE">
      <w:pPr>
        <w:spacing w:after="0" w:line="240" w:lineRule="auto"/>
        <w:ind w:firstLine="567"/>
        <w:jc w:val="both"/>
        <w:rPr>
          <w:rFonts w:ascii="Times New Roman" w:hAnsi="Times New Roman"/>
          <w:lang w:val="uk-UA"/>
        </w:rPr>
      </w:pPr>
      <w:r w:rsidRPr="007B3D44">
        <w:rPr>
          <w:rFonts w:ascii="Times New Roman" w:hAnsi="Times New Roman"/>
          <w:lang w:val="uk-UA"/>
        </w:rPr>
        <w:t>02                             0210150                            2800                            -7336,48</w:t>
      </w:r>
    </w:p>
    <w:p w:rsidR="004A36DE" w:rsidRPr="007B3D44" w:rsidRDefault="004A36DE" w:rsidP="004A36DE">
      <w:pPr>
        <w:spacing w:after="0" w:line="240" w:lineRule="auto"/>
        <w:ind w:firstLine="567"/>
        <w:jc w:val="both"/>
        <w:rPr>
          <w:rFonts w:ascii="Times New Roman" w:hAnsi="Times New Roman"/>
          <w:lang w:val="uk-UA"/>
        </w:rPr>
      </w:pPr>
      <w:r w:rsidRPr="007B3D44">
        <w:rPr>
          <w:rFonts w:ascii="Times New Roman" w:hAnsi="Times New Roman"/>
          <w:lang w:val="uk-UA"/>
        </w:rPr>
        <w:t>02                             0210180                            2800                           40336,48</w:t>
      </w:r>
    </w:p>
    <w:p w:rsidR="004A36DE" w:rsidRPr="007B3D44" w:rsidRDefault="004A36DE" w:rsidP="008419A0">
      <w:pPr>
        <w:spacing w:after="0" w:line="240" w:lineRule="auto"/>
        <w:ind w:firstLine="567"/>
        <w:jc w:val="both"/>
        <w:rPr>
          <w:rFonts w:ascii="Times New Roman" w:hAnsi="Times New Roman"/>
          <w:lang w:val="uk-UA"/>
        </w:rPr>
      </w:pPr>
    </w:p>
    <w:p w:rsidR="008419A0" w:rsidRPr="007B3D44" w:rsidRDefault="004A36DE"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3</w:t>
      </w:r>
      <w:r w:rsidR="008419A0" w:rsidRPr="007B3D44">
        <w:rPr>
          <w:rFonts w:ascii="Times New Roman" w:hAnsi="Times New Roman"/>
          <w:lang w:val="uk-UA"/>
        </w:rPr>
        <w:t>. Погодити дефіцит  міськ</w:t>
      </w:r>
      <w:r w:rsidR="00FB6876" w:rsidRPr="007B3D44">
        <w:rPr>
          <w:rFonts w:ascii="Times New Roman" w:hAnsi="Times New Roman"/>
          <w:lang w:val="uk-UA"/>
        </w:rPr>
        <w:t>ого бюджету  на суму 2498295,66</w:t>
      </w:r>
      <w:r w:rsidR="008419A0" w:rsidRPr="007B3D44">
        <w:rPr>
          <w:rFonts w:ascii="Times New Roman" w:hAnsi="Times New Roman"/>
          <w:lang w:val="uk-UA"/>
        </w:rPr>
        <w:t xml:space="preserve"> грн., джерелом покриття якого визначити вільний залишок коштів станом на 01.01.2025 року.</w:t>
      </w:r>
    </w:p>
    <w:p w:rsidR="008419A0" w:rsidRPr="007B3D44" w:rsidRDefault="00FB6876" w:rsidP="008419A0">
      <w:pPr>
        <w:spacing w:after="0" w:line="240" w:lineRule="auto"/>
        <w:ind w:firstLine="567"/>
        <w:jc w:val="both"/>
        <w:rPr>
          <w:rFonts w:ascii="Times New Roman" w:hAnsi="Times New Roman"/>
          <w:lang w:val="uk-UA"/>
        </w:rPr>
      </w:pPr>
      <w:r w:rsidRPr="007B3D44">
        <w:rPr>
          <w:rFonts w:ascii="Times New Roman" w:hAnsi="Times New Roman"/>
          <w:lang w:val="uk-UA"/>
        </w:rPr>
        <w:t xml:space="preserve">    </w:t>
      </w:r>
      <w:r w:rsidR="004A36DE" w:rsidRPr="007B3D44">
        <w:rPr>
          <w:rFonts w:ascii="Times New Roman" w:hAnsi="Times New Roman"/>
          <w:lang w:val="uk-UA"/>
        </w:rPr>
        <w:t>4</w:t>
      </w:r>
      <w:r w:rsidR="008419A0" w:rsidRPr="007B3D44">
        <w:rPr>
          <w:rFonts w:ascii="Times New Roman" w:hAnsi="Times New Roman"/>
          <w:lang w:val="uk-UA"/>
        </w:rPr>
        <w:t xml:space="preserve">. Погодити передачу коштів  загального фонду до бюджету розвитку спеціального фонду в сумі 405014,66 грн.     </w:t>
      </w:r>
    </w:p>
    <w:p w:rsidR="008419A0" w:rsidRPr="007B3D44" w:rsidRDefault="004A36DE" w:rsidP="00205DC2">
      <w:pPr>
        <w:spacing w:after="0" w:line="240" w:lineRule="auto"/>
        <w:ind w:firstLine="567"/>
        <w:jc w:val="both"/>
        <w:rPr>
          <w:rFonts w:ascii="Times New Roman" w:hAnsi="Times New Roman"/>
          <w:lang w:val="uk-UA"/>
        </w:rPr>
      </w:pPr>
      <w:r w:rsidRPr="007B3D44">
        <w:rPr>
          <w:rFonts w:ascii="Times New Roman" w:hAnsi="Times New Roman"/>
          <w:lang w:val="uk-UA"/>
        </w:rPr>
        <w:t xml:space="preserve">     5</w:t>
      </w:r>
      <w:r w:rsidR="008419A0" w:rsidRPr="007B3D44">
        <w:rPr>
          <w:rFonts w:ascii="Times New Roman" w:hAnsi="Times New Roman"/>
          <w:lang w:val="uk-UA"/>
        </w:rPr>
        <w:t>. Керуючому справами виконавчого комітету</w:t>
      </w:r>
      <w:r w:rsidR="00205DC2" w:rsidRPr="007B3D44">
        <w:rPr>
          <w:rFonts w:ascii="Times New Roman" w:hAnsi="Times New Roman"/>
          <w:lang w:val="uk-UA"/>
        </w:rPr>
        <w:t xml:space="preserve"> Новороздільської міської ради  </w:t>
      </w:r>
      <w:r w:rsidR="008419A0" w:rsidRPr="007B3D44">
        <w:rPr>
          <w:rFonts w:ascii="Times New Roman" w:hAnsi="Times New Roman"/>
          <w:lang w:val="uk-UA"/>
        </w:rPr>
        <w:t>Мельнікову  А.В. погоджені зміни подати на розгляд сесії міської ради.</w:t>
      </w:r>
    </w:p>
    <w:p w:rsidR="004A36DE" w:rsidRPr="007B3D44" w:rsidRDefault="004A36DE" w:rsidP="00205DC2">
      <w:pPr>
        <w:spacing w:after="0" w:line="240" w:lineRule="auto"/>
        <w:ind w:firstLine="567"/>
        <w:jc w:val="both"/>
        <w:rPr>
          <w:rFonts w:ascii="Times New Roman" w:hAnsi="Times New Roman"/>
          <w:lang w:val="uk-UA"/>
        </w:rPr>
      </w:pPr>
      <w:r w:rsidRPr="007B3D44">
        <w:rPr>
          <w:rFonts w:ascii="Times New Roman" w:hAnsi="Times New Roman"/>
          <w:lang w:val="uk-UA"/>
        </w:rPr>
        <w:t xml:space="preserve">     6. Фінансовому управлінню міської ради (начальник Ричагівський І.І.) внести зміни  (по КПКВ вказаних в п.2 даного рішення) до розпису міського бюджету на 2025 рік.</w:t>
      </w:r>
    </w:p>
    <w:p w:rsidR="008419A0" w:rsidRPr="007B3D44" w:rsidRDefault="004A36DE" w:rsidP="004A36DE">
      <w:pPr>
        <w:spacing w:after="0" w:line="240" w:lineRule="auto"/>
        <w:ind w:firstLine="567"/>
        <w:jc w:val="both"/>
        <w:rPr>
          <w:rFonts w:ascii="Times New Roman" w:hAnsi="Times New Roman"/>
          <w:lang w:val="uk-UA"/>
        </w:rPr>
      </w:pPr>
      <w:r w:rsidRPr="007B3D44">
        <w:rPr>
          <w:rFonts w:ascii="Times New Roman" w:hAnsi="Times New Roman"/>
          <w:lang w:val="uk-UA"/>
        </w:rPr>
        <w:t xml:space="preserve">    7 </w:t>
      </w:r>
      <w:r w:rsidR="008419A0" w:rsidRPr="007B3D44">
        <w:rPr>
          <w:rFonts w:ascii="Times New Roman" w:hAnsi="Times New Roman"/>
          <w:lang w:val="uk-UA"/>
        </w:rPr>
        <w:t xml:space="preserve">.Контроль за виконанням рішення покласти </w:t>
      </w:r>
      <w:r w:rsidR="00B51A47" w:rsidRPr="007B3D44">
        <w:rPr>
          <w:rFonts w:ascii="Times New Roman" w:hAnsi="Times New Roman"/>
          <w:lang w:val="uk-UA"/>
        </w:rPr>
        <w:t>на міського голову  Яценко Я.В.</w:t>
      </w:r>
    </w:p>
    <w:p w:rsidR="008419A0" w:rsidRPr="007B3D44" w:rsidRDefault="008419A0" w:rsidP="008419A0">
      <w:pPr>
        <w:spacing w:after="0" w:line="240" w:lineRule="auto"/>
        <w:rPr>
          <w:rFonts w:ascii="Times New Roman" w:hAnsi="Times New Roman"/>
          <w:lang w:val="uk-UA"/>
        </w:rPr>
      </w:pPr>
    </w:p>
    <w:p w:rsidR="008419A0" w:rsidRPr="007B3D44" w:rsidRDefault="008419A0" w:rsidP="008419A0">
      <w:pPr>
        <w:spacing w:after="0" w:line="240" w:lineRule="auto"/>
        <w:rPr>
          <w:rFonts w:ascii="Times New Roman" w:hAnsi="Times New Roman"/>
          <w:lang w:val="uk-UA"/>
        </w:rPr>
      </w:pPr>
    </w:p>
    <w:p w:rsidR="00B51A47" w:rsidRPr="007B3D44" w:rsidRDefault="00B51A47" w:rsidP="00B51A4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                                                                 Ярина ЯЦЕНКО</w:t>
      </w:r>
    </w:p>
    <w:p w:rsidR="00B51A47" w:rsidRPr="007B3D44" w:rsidRDefault="00B51A47" w:rsidP="00B51A47">
      <w:pPr>
        <w:spacing w:after="0" w:line="240" w:lineRule="auto"/>
        <w:jc w:val="center"/>
        <w:rPr>
          <w:rFonts w:ascii="Times New Roman" w:hAnsi="Times New Roman"/>
          <w:sz w:val="24"/>
          <w:szCs w:val="24"/>
          <w:lang w:val="uk-UA" w:eastAsia="ru-RU"/>
        </w:rPr>
      </w:pPr>
    </w:p>
    <w:p w:rsidR="008419A0" w:rsidRPr="007B3D44" w:rsidRDefault="008419A0" w:rsidP="008419A0">
      <w:pPr>
        <w:spacing w:after="0" w:line="240" w:lineRule="auto"/>
        <w:rPr>
          <w:rFonts w:ascii="Times New Roman" w:hAnsi="Times New Roman"/>
          <w:lang w:val="uk-UA"/>
        </w:rPr>
      </w:pPr>
    </w:p>
    <w:p w:rsidR="00362DED" w:rsidRPr="007B3D44" w:rsidRDefault="00362DED"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B51A47" w:rsidRPr="007B3D44" w:rsidRDefault="00B51A47" w:rsidP="00362DED">
      <w:pPr>
        <w:spacing w:after="0" w:line="240" w:lineRule="auto"/>
        <w:rPr>
          <w:rFonts w:ascii="Times New Roman" w:hAnsi="Times New Roman"/>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92</w:t>
      </w:r>
    </w:p>
    <w:p w:rsidR="007A134E" w:rsidRPr="007B3D44" w:rsidRDefault="007A134E" w:rsidP="007A134E">
      <w:pPr>
        <w:spacing w:after="0" w:line="240" w:lineRule="auto"/>
        <w:jc w:val="both"/>
        <w:rPr>
          <w:rFonts w:ascii="Times New Roman" w:hAnsi="Times New Roman"/>
          <w:sz w:val="24"/>
          <w:szCs w:val="24"/>
          <w:lang w:val="uk-UA" w:eastAsia="uk-UA"/>
        </w:rPr>
      </w:pPr>
    </w:p>
    <w:p w:rsidR="007B3D44" w:rsidRPr="007B3D44" w:rsidRDefault="007A134E" w:rsidP="007A134E">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Про внесення змін до Переліку адміністративних </w:t>
      </w:r>
    </w:p>
    <w:p w:rsidR="007A134E" w:rsidRPr="007B3D44" w:rsidRDefault="007B3D44" w:rsidP="007A134E">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послуг, </w:t>
      </w:r>
      <w:r w:rsidR="007A134E" w:rsidRPr="007B3D44">
        <w:rPr>
          <w:rFonts w:ascii="Times New Roman" w:eastAsia="MS Mincho" w:hAnsi="Times New Roman"/>
          <w:sz w:val="24"/>
          <w:szCs w:val="24"/>
          <w:lang w:val="uk-UA" w:eastAsia="ru-RU"/>
        </w:rPr>
        <w:t>що надаються у/через відділ</w:t>
      </w:r>
    </w:p>
    <w:p w:rsidR="007A134E" w:rsidRPr="007B3D44" w:rsidRDefault="007A134E" w:rsidP="007A134E">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Центр надання адміністративних послуг </w:t>
      </w:r>
    </w:p>
    <w:p w:rsidR="007A134E" w:rsidRPr="007B3D44" w:rsidRDefault="007A134E" w:rsidP="007A134E">
      <w:pPr>
        <w:spacing w:after="0" w:line="240" w:lineRule="auto"/>
        <w:jc w:val="both"/>
        <w:rPr>
          <w:rFonts w:ascii="Times New Roman" w:hAnsi="Times New Roman"/>
          <w:sz w:val="24"/>
          <w:szCs w:val="24"/>
          <w:lang w:val="uk-UA" w:eastAsia="ru-RU"/>
        </w:rPr>
      </w:pPr>
      <w:r w:rsidRPr="007B3D44">
        <w:rPr>
          <w:rFonts w:ascii="Times New Roman" w:eastAsia="MS Mincho" w:hAnsi="Times New Roman"/>
          <w:sz w:val="24"/>
          <w:szCs w:val="24"/>
          <w:lang w:val="uk-UA" w:eastAsia="ru-RU"/>
        </w:rPr>
        <w:t>Новороздільської міської ради</w:t>
      </w:r>
      <w:r w:rsidRPr="007B3D44">
        <w:rPr>
          <w:rFonts w:ascii="Times New Roman" w:hAnsi="Times New Roman"/>
          <w:sz w:val="24"/>
          <w:szCs w:val="24"/>
          <w:lang w:val="uk-UA" w:eastAsia="ru-RU"/>
        </w:rPr>
        <w:t xml:space="preserve"> </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На виконання доручення по питанню 4 протоколу наради першого заступника голови облдержадміністрації з начальниками районних військових адміністрацій та головами сільських, селищних, міських рад територіальних громад у режимі відеоконференції від 30 січня 2025 року, відповідно до статті 12 Закону України «Про адміністративні послуги», ст. 40 Закону України «Про місцеве самоврядування в Україні», розпорядження Кабінету Міністрів України від 16 травня 2014 року № 523-р «</w:t>
      </w:r>
      <w:r w:rsidRPr="007B3D44">
        <w:rPr>
          <w:rFonts w:ascii="Times New Roman" w:hAnsi="Times New Roman"/>
          <w:bCs/>
          <w:sz w:val="24"/>
          <w:szCs w:val="24"/>
          <w:lang w:val="uk-UA" w:eastAsia="ru-RU"/>
        </w:rPr>
        <w:t>Деякі питання надання адміністративних послуг через центри надання адміністративних послуг</w:t>
      </w:r>
      <w:r w:rsidRPr="007B3D44">
        <w:rPr>
          <w:rFonts w:ascii="Times New Roman" w:hAnsi="Times New Roman"/>
          <w:sz w:val="24"/>
          <w:szCs w:val="24"/>
          <w:lang w:val="uk-UA" w:eastAsia="ru-RU"/>
        </w:rPr>
        <w:t>» (зі змінами), п. 3 рішення Новороздільської міської ради від 20.06.2014 року № 605, виконавчий комітет Новороздільської міської ради</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 </w:t>
      </w:r>
    </w:p>
    <w:p w:rsidR="007A134E" w:rsidRPr="007B3D44" w:rsidRDefault="007A134E" w:rsidP="00FB6876">
      <w:pPr>
        <w:shd w:val="clear" w:color="auto" w:fill="FFFFFF"/>
        <w:spacing w:after="0" w:line="240" w:lineRule="auto"/>
        <w:jc w:val="both"/>
        <w:textAlignment w:val="baseline"/>
        <w:rPr>
          <w:rFonts w:ascii="Times New Roman" w:hAnsi="Times New Roman"/>
          <w:sz w:val="24"/>
          <w:szCs w:val="24"/>
          <w:lang w:val="uk-UA" w:eastAsia="ru-RU"/>
        </w:rPr>
      </w:pPr>
      <w:r w:rsidRPr="007B3D44">
        <w:rPr>
          <w:rFonts w:ascii="Times New Roman" w:hAnsi="Times New Roman"/>
          <w:sz w:val="24"/>
          <w:szCs w:val="24"/>
          <w:lang w:val="uk-UA" w:eastAsia="ru-RU"/>
        </w:rPr>
        <w:t>ВИРІШИВ:</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r w:rsidRPr="007B3D44">
        <w:rPr>
          <w:rFonts w:ascii="Times New Roman" w:hAnsi="Times New Roman"/>
          <w:b/>
          <w:sz w:val="24"/>
          <w:szCs w:val="24"/>
          <w:lang w:val="uk-UA" w:eastAsia="ru-RU"/>
        </w:rPr>
        <w:t>1</w:t>
      </w:r>
      <w:r w:rsidRPr="007B3D44">
        <w:rPr>
          <w:rFonts w:ascii="Times New Roman" w:hAnsi="Times New Roman"/>
          <w:sz w:val="24"/>
          <w:szCs w:val="24"/>
          <w:lang w:val="uk-UA" w:eastAsia="ru-RU"/>
        </w:rPr>
        <w:t xml:space="preserve">. Внести зміни до рішення виконавчого комітету Новороздільської міської ради від 30.09.2014 року № 238, а саме: </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r w:rsidRPr="007B3D44">
        <w:rPr>
          <w:rFonts w:ascii="Times New Roman" w:hAnsi="Times New Roman"/>
          <w:b/>
          <w:sz w:val="24"/>
          <w:szCs w:val="24"/>
          <w:lang w:val="uk-UA" w:eastAsia="ru-RU"/>
        </w:rPr>
        <w:t>1.1.</w:t>
      </w:r>
      <w:r w:rsidRPr="007B3D44">
        <w:rPr>
          <w:rFonts w:ascii="Times New Roman" w:hAnsi="Times New Roman"/>
          <w:sz w:val="24"/>
          <w:szCs w:val="24"/>
          <w:lang w:val="uk-UA" w:eastAsia="ru-RU"/>
        </w:rPr>
        <w:t xml:space="preserve"> </w:t>
      </w:r>
      <w:r w:rsidRPr="007B3D44">
        <w:rPr>
          <w:rFonts w:ascii="Times New Roman" w:hAnsi="Times New Roman"/>
          <w:i/>
          <w:sz w:val="24"/>
          <w:szCs w:val="24"/>
          <w:lang w:val="uk-UA" w:eastAsia="ru-RU"/>
        </w:rPr>
        <w:t xml:space="preserve">Включити </w:t>
      </w:r>
      <w:r w:rsidRPr="007B3D44">
        <w:rPr>
          <w:rFonts w:ascii="Times New Roman" w:hAnsi="Times New Roman"/>
          <w:sz w:val="24"/>
          <w:szCs w:val="24"/>
          <w:lang w:val="uk-UA" w:eastAsia="ru-RU"/>
        </w:rPr>
        <w:t xml:space="preserve">в Перелік адміністративних послуг, що надаються через відділ </w:t>
      </w:r>
      <w:r w:rsidRPr="007B3D44">
        <w:rPr>
          <w:rFonts w:ascii="Times New Roman" w:eastAsia="MS Mincho" w:hAnsi="Times New Roman"/>
          <w:sz w:val="24"/>
          <w:szCs w:val="24"/>
          <w:lang w:val="uk-UA" w:eastAsia="ru-RU"/>
        </w:rPr>
        <w:t>Центр надання адміністративних послуг Новороздільської міської ради</w:t>
      </w:r>
      <w:r w:rsidRPr="007B3D44">
        <w:rPr>
          <w:rFonts w:ascii="Times New Roman" w:hAnsi="Times New Roman"/>
          <w:sz w:val="24"/>
          <w:szCs w:val="24"/>
          <w:lang w:val="uk-UA" w:eastAsia="ru-RU"/>
        </w:rPr>
        <w:t xml:space="preserve"> послуги:</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8640"/>
        <w:gridCol w:w="1237"/>
      </w:tblGrid>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Переоформлення дозволу на порушення об’єктів благоустрою</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00195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дублікату дозволу на порушення об’єктів благоустрою</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00196</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Анулювання дозволу на порушення об’єктів благоустрою</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00197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Встановлення за погодженням з власником зручного для населення режиму роботи об’єктів торгівлі, ресторанного господарства, сфери послуг, відпочинку та розваг</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01955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Продовження терміну дії ордера на видалення зелених насаджень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02400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акта обстеження зелених насаджень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02276</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Продовження терміну дії погодження режиму роботи об’єктів торгівлі, ресторанного господарства, сфери послуг, відпочинку та розваг</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01407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8</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Надання висновку про можливість заміни існуючої чи встановлення нової огорожі</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01358</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Оформлення дублікату погодження режиму роботи об’єктів торгівлі, ресторанного господарства, сфери послуг, відпочинку та розваг</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01944</w:t>
            </w:r>
          </w:p>
        </w:tc>
      </w:tr>
      <w:tr w:rsidR="007A134E" w:rsidRPr="007B3D44" w:rsidTr="00C03C04">
        <w:trPr>
          <w:trHeight w:val="17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10</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дозвіл на встановлення реклами</w:t>
            </w:r>
          </w:p>
        </w:tc>
        <w:tc>
          <w:tcPr>
            <w:tcW w:w="1237" w:type="dxa"/>
            <w:shd w:val="clear" w:color="auto" w:fill="auto"/>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01335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11</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bCs/>
                <w:sz w:val="24"/>
                <w:szCs w:val="24"/>
                <w:lang w:val="uk-UA" w:eastAsia="ru-RU"/>
              </w:rPr>
            </w:pPr>
            <w:r w:rsidRPr="007B3D44">
              <w:rPr>
                <w:rFonts w:ascii="Times New Roman" w:hAnsi="Times New Roman"/>
                <w:bCs/>
                <w:sz w:val="24"/>
                <w:szCs w:val="24"/>
                <w:lang w:val="uk-UA" w:eastAsia="ru-RU"/>
              </w:rPr>
              <w:t>Внесення змін у дозвіл на розміщення зовнішньої реклами</w:t>
            </w:r>
          </w:p>
        </w:tc>
        <w:tc>
          <w:tcPr>
            <w:tcW w:w="1237" w:type="dxa"/>
            <w:shd w:val="clear" w:color="auto" w:fill="auto"/>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01346</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12</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дублікату дозволу на розміщення зовнішньої реклами</w:t>
            </w:r>
          </w:p>
        </w:tc>
        <w:tc>
          <w:tcPr>
            <w:tcW w:w="1237" w:type="dxa"/>
            <w:shd w:val="clear" w:color="auto" w:fill="auto"/>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01370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Затвердження проекту землеустрою, що забезпечує еколого-економічне обґрунтування сівозміни та впорядкування угідь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00211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lastRenderedPageBreak/>
              <w:t>14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sz w:val="24"/>
                <w:szCs w:val="24"/>
                <w:shd w:val="clear" w:color="auto" w:fill="FFFFFF"/>
                <w:lang w:val="uk-UA" w:eastAsia="uk-UA"/>
              </w:rPr>
              <w:t>Видача довідки про те, що заявник не скористався правом власності на земельну ділянку на території міської ради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01328</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дозволу на розроблення проекту землеустрою щодо відведення земельної ділянки учасникам бойових дій та особам, прирівняних до них</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02023</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дозволу на розробку робочого проекту землеустрою щодо рекультивації порушених земель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02028</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17</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Затвердження технічної документації із землеустрою щодо інвентаризації земель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02089</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18</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дозволу на розроблення технічної документації із землеустрою щодо інвентаризації земель</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01402</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19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виділення земельних часток (паїв) в натурі (на місцевості)</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01991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20</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Затвердження технічної документації із землеустрою щодо поділу та об’єднання земельної ділянки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02197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дозволу на розроблення технічної документації із землеустрою щодо поділу та об’єднання земельної ділянки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02303</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те, що земельна ділянка не є пайовою</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02110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Затвердження звіту про експертну грошову оцінку земельної ділянки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02111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Затвердження проекту землеустрою щодо відведення земельної ділянки на умовах оренди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02318</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те, що земельна ділянка не приватизована</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01479</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Включення до переліку вільних від забудови земельних ділянок комунальної власності, які або права на які виставляються на земельні торги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02078</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27</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Затвердження проекту землеустрою щодо відведення земельної ділянки для подальшого продажу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02054</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28</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дозволу на проведення експертної грошової оцінки земельної ділянки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shd w:val="clear" w:color="auto" w:fill="FFFFFF"/>
                <w:lang w:val="uk-UA" w:eastAsia="uk-UA"/>
              </w:rPr>
            </w:pPr>
            <w:r w:rsidRPr="007B3D44">
              <w:rPr>
                <w:rFonts w:ascii="Times New Roman" w:hAnsi="Times New Roman"/>
                <w:b/>
                <w:sz w:val="24"/>
                <w:szCs w:val="24"/>
                <w:shd w:val="clear" w:color="auto" w:fill="FFFFFF"/>
                <w:lang w:val="uk-UA" w:eastAsia="uk-UA"/>
              </w:rPr>
              <w:t>02082</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29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дозволу на розроблення проекту землеустрою щодо відведення земельної ділянки із зміною її цільового призначення</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02146</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30</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lang w:val="uk-UA" w:eastAsia="ru-RU"/>
              </w:rPr>
            </w:pPr>
            <w:r w:rsidRPr="007B3D44">
              <w:rPr>
                <w:rFonts w:ascii="Times New Roman" w:hAnsi="Times New Roman"/>
                <w:sz w:val="24"/>
                <w:szCs w:val="24"/>
                <w:shd w:val="clear" w:color="auto" w:fill="FFFFFF"/>
                <w:lang w:val="uk-UA" w:eastAsia="uk-UA"/>
              </w:rPr>
              <w:t>Видача нової довідки про наявність у фізичної особи земельної ділянки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shd w:val="clear" w:color="auto" w:fill="FFFFFF"/>
                <w:lang w:val="uk-UA" w:eastAsia="uk-UA"/>
              </w:rPr>
              <w:t>02130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спільне проживання матері (батька) і дитини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02045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здійснення поховання</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01300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народжених дітей громадянкою та виховання їх до певного віку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01929</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припинення ведення особистого селянського господарства або вихід з такого господарства</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00265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 xml:space="preserve">Видача довідки-характеристики </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01297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те, що особа в даний час не працює та про те, що за певний період не працювала, трудової книжки не мала</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01304</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37</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включення до Переліку об’єктів комунальної власності переданих в оренду, що підлягають приватизації шляхом викупу орендарем</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02011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38</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продовження договору оренди нерухомого майна шляхом проведення аукціону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02121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39</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надання орендарю згоди на здійснення невід’ємних поліпшень орендованого майна</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01378</w:t>
            </w:r>
          </w:p>
        </w:tc>
      </w:tr>
      <w:tr w:rsidR="007A134E" w:rsidRPr="007B3D44" w:rsidTr="00C03C04">
        <w:trPr>
          <w:trHeight w:val="343"/>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40</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намір передачі майна в оренду без проведення аукціону та включення об'єкта оренди до Переліку другого типу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02109</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41</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намір передачі майна в оренду та включення об'єкта оренди до переліку Першого типу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02108</w:t>
            </w:r>
          </w:p>
        </w:tc>
      </w:tr>
      <w:tr w:rsidR="007A134E" w:rsidRPr="007B3D44" w:rsidTr="00C03C04">
        <w:trPr>
          <w:trHeight w:val="70"/>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42</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згоди на здійснення поточного та/або капітального ремонту орендованого майна за рахунок орендаря</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02122</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43</w:t>
            </w:r>
          </w:p>
        </w:tc>
        <w:tc>
          <w:tcPr>
            <w:tcW w:w="8640" w:type="dxa"/>
            <w:shd w:val="clear" w:color="auto" w:fill="auto"/>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Прийняття рішення про продовження договору оренди без проведення аукціону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lastRenderedPageBreak/>
              <w:t>44</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Взяття на облік внутрішньо переміщених осіб, які потребують надання житлового приміщення з фондів житла для тимчасового проживання</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01257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45</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Зняття з квартирного обліку</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r w:rsidRPr="007B3D44">
              <w:rPr>
                <w:rFonts w:ascii="Times New Roman" w:hAnsi="Times New Roman"/>
                <w:b/>
                <w:sz w:val="24"/>
                <w:szCs w:val="24"/>
                <w:lang w:val="uk-UA" w:eastAsia="ru-RU"/>
              </w:rPr>
              <w:t>02101</w:t>
            </w:r>
          </w:p>
        </w:tc>
      </w:tr>
      <w:tr w:rsidR="007A134E" w:rsidRPr="007B3D44" w:rsidTr="00C03C04">
        <w:trPr>
          <w:trHeight w:val="70"/>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46</w:t>
            </w:r>
          </w:p>
        </w:tc>
        <w:tc>
          <w:tcPr>
            <w:tcW w:w="8640" w:type="dxa"/>
            <w:shd w:val="clear" w:color="auto" w:fill="auto"/>
            <w:vAlign w:val="center"/>
          </w:tcPr>
          <w:p w:rsidR="007A134E" w:rsidRPr="007B3D44" w:rsidRDefault="007A134E" w:rsidP="007A134E">
            <w:pPr>
              <w:spacing w:before="120" w:after="0" w:line="228" w:lineRule="auto"/>
              <w:ind w:right="81"/>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отримання (неотримання) допомоги</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47</w:t>
            </w:r>
          </w:p>
        </w:tc>
        <w:tc>
          <w:tcPr>
            <w:tcW w:w="8640" w:type="dxa"/>
            <w:shd w:val="clear" w:color="auto" w:fill="auto"/>
            <w:vAlign w:val="center"/>
          </w:tcPr>
          <w:p w:rsidR="007A134E" w:rsidRPr="007B3D44" w:rsidRDefault="00C76C69" w:rsidP="007A134E">
            <w:pPr>
              <w:spacing w:before="120" w:after="0" w:line="228" w:lineRule="auto"/>
              <w:ind w:right="81"/>
              <w:rPr>
                <w:rFonts w:ascii="Times New Roman" w:hAnsi="Times New Roman"/>
                <w:sz w:val="24"/>
                <w:szCs w:val="24"/>
                <w:shd w:val="clear" w:color="auto" w:fill="FFFFFF"/>
                <w:lang w:val="uk-UA" w:eastAsia="uk-UA"/>
              </w:rPr>
            </w:pPr>
            <w:hyperlink r:id="rId132" w:anchor="n14" w:history="1">
              <w:r w:rsidR="007A134E" w:rsidRPr="007B3D44">
                <w:rPr>
                  <w:rFonts w:ascii="Times New Roman" w:hAnsi="Times New Roman"/>
                  <w:sz w:val="24"/>
                  <w:szCs w:val="24"/>
                  <w:shd w:val="clear" w:color="auto" w:fill="FFFFFF"/>
                  <w:lang w:val="uk-UA" w:eastAsia="uk-UA"/>
                </w:rPr>
                <w:t>Видача акта обстеження матеріально-побутових умов домогосподарства / фактичного місця проживання особи</w:t>
              </w:r>
            </w:hyperlink>
            <w:r w:rsidR="007A134E" w:rsidRPr="007B3D44">
              <w:rPr>
                <w:rFonts w:ascii="Times New Roman" w:hAnsi="Times New Roman"/>
                <w:sz w:val="24"/>
                <w:szCs w:val="24"/>
                <w:shd w:val="clear" w:color="auto" w:fill="FFFFFF"/>
                <w:lang w:val="uk-UA" w:eastAsia="uk-UA"/>
              </w:rPr>
              <w:t>, яка звернулася за державною виплатою/ щодо включення відомостей про неї до Реєстру осіб, які мають право на пільги</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48</w:t>
            </w:r>
          </w:p>
        </w:tc>
        <w:tc>
          <w:tcPr>
            <w:tcW w:w="8640" w:type="dxa"/>
            <w:shd w:val="clear" w:color="auto" w:fill="auto"/>
            <w:vAlign w:val="center"/>
          </w:tcPr>
          <w:p w:rsidR="007A134E" w:rsidRPr="007B3D44" w:rsidRDefault="00C76C69" w:rsidP="007A134E">
            <w:pPr>
              <w:spacing w:before="120" w:after="0" w:line="228" w:lineRule="auto"/>
              <w:ind w:right="81"/>
              <w:rPr>
                <w:rFonts w:ascii="Times New Roman" w:hAnsi="Times New Roman"/>
                <w:sz w:val="24"/>
                <w:szCs w:val="24"/>
                <w:shd w:val="clear" w:color="auto" w:fill="FFFFFF"/>
                <w:lang w:val="uk-UA" w:eastAsia="uk-UA"/>
              </w:rPr>
            </w:pPr>
            <w:hyperlink r:id="rId133" w:anchor="n14" w:history="1">
              <w:r w:rsidR="007A134E" w:rsidRPr="007B3D44">
                <w:rPr>
                  <w:rFonts w:ascii="Times New Roman" w:hAnsi="Times New Roman"/>
                  <w:sz w:val="24"/>
                  <w:szCs w:val="24"/>
                  <w:shd w:val="clear" w:color="auto" w:fill="FFFFFF"/>
                  <w:lang w:val="uk-UA" w:eastAsia="uk-UA"/>
                </w:rPr>
                <w:t>Видача акта обстеження матеріально-побутових умов домогосподарства / фактичного місця проживання особи</w:t>
              </w:r>
            </w:hyperlink>
            <w:r w:rsidR="007A134E" w:rsidRPr="007B3D44">
              <w:rPr>
                <w:rFonts w:ascii="Times New Roman" w:hAnsi="Times New Roman"/>
                <w:sz w:val="24"/>
                <w:szCs w:val="24"/>
                <w:shd w:val="clear" w:color="auto" w:fill="FFFFFF"/>
                <w:lang w:val="uk-UA" w:eastAsia="uk-UA"/>
              </w:rPr>
              <w:t>, яка звернулася за надання матеріальної допомоги мешканцям громади, які опинилися в складних життєвих обставинах</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sz w:val="24"/>
                <w:szCs w:val="24"/>
                <w:shd w:val="clear" w:color="auto" w:fill="FFFFFF"/>
                <w:lang w:val="uk-UA" w:eastAsia="uk-UA"/>
              </w:rPr>
            </w:pPr>
            <w:r w:rsidRPr="007B3D44">
              <w:rPr>
                <w:rFonts w:ascii="Times New Roman" w:hAnsi="Times New Roman"/>
                <w:b/>
                <w:bCs/>
                <w:sz w:val="24"/>
                <w:szCs w:val="24"/>
                <w:lang w:val="uk-UA" w:eastAsia="ru-RU"/>
              </w:rPr>
              <w:t>49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та виплата одноразової грошової допомоги на / за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 на умовах співфінансування</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50</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sz w:val="24"/>
                <w:szCs w:val="24"/>
                <w:shd w:val="clear" w:color="auto" w:fill="FFFFFF"/>
                <w:lang w:val="uk-UA" w:eastAsia="uk-UA"/>
              </w:rPr>
              <w:t>Виплата одноразової адресної грошової допомоги ветеранам УПА вдовам (вдівцям) політв'язнів та вдовам (вдівцям) ветеранів УПА, та реабілітованим громадянам</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sz w:val="24"/>
                <w:szCs w:val="24"/>
                <w:shd w:val="clear" w:color="auto" w:fill="FFFFFF"/>
                <w:lang w:val="uk-UA" w:eastAsia="uk-UA"/>
              </w:rPr>
              <w:t>Придбання житла для деяких категорій осіб з числа Захисників та Захисниць України, членів сімей Героїв Небесної Сотні на умовах співфінансування</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Виплата грошової допомоги родинам загиблих (померлих) ветеранів війни, Захисників, Захисниць України, Героїв Небесної Сотні та постраждалих учасників Революції Гідності</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Виплата соціальної виплати дітям (пасинкам, падчеркам) загиблих (померлих) Захисників чи Захисниць України, ветеранів війни та учасників Революції Гідності</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Виплата одноразової допомоги громадянам, які постраждали від аварії на ЧАЕС</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Виплата адресної допомоги вдовам політв’язнів</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Виплата адресної допомоги членам УТОС «Біла тростина», особа з інвалідністю І, ІІ групи по зору</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57</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адресної допомоги членам УТОГ</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9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58</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та виплата грошової допомоги родинам загиблих (померлих) військовослужбовців, ветеранів війни Захисників, Захисниць України з нагоди Дня захисника України</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59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та виплата одноразових грошової допомоги на / за встановлення пам’ятних знаків на могилах загиблих (померлих) Захисників та Захисниць України</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60</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матеріальної допомоги одному з членів сім’ї померлого учасника бойових дій, звільненому з військової служби, який похований на території Новороздільської громади</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70"/>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Надання довідки, що підтверджує факт перебування на утриманні померлого годувальника непрацездатних членів сім’ї</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r w:rsidRPr="007B3D44">
              <w:rPr>
                <w:rFonts w:ascii="Times New Roman" w:hAnsi="Times New Roman"/>
                <w:b/>
                <w:sz w:val="24"/>
                <w:szCs w:val="24"/>
                <w:lang w:val="uk-UA" w:eastAsia="ru-RU"/>
              </w:rPr>
              <w:t>02194</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фактичне місце проживання</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r w:rsidRPr="007B3D44">
              <w:rPr>
                <w:rFonts w:ascii="Times New Roman" w:hAnsi="Times New Roman"/>
                <w:b/>
                <w:sz w:val="24"/>
                <w:szCs w:val="24"/>
                <w:lang w:val="uk-UA" w:eastAsia="ru-RU"/>
              </w:rPr>
              <w:t>01844</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з Реєстру територіальної громади про зареєстрованих у житловому приміщенні/будинку осіб</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i/>
                <w:sz w:val="24"/>
                <w:szCs w:val="24"/>
                <w:lang w:val="uk-UA" w:eastAsia="ru-RU"/>
              </w:rPr>
            </w:pPr>
            <w:r w:rsidRPr="007B3D44">
              <w:rPr>
                <w:rFonts w:ascii="Times New Roman" w:hAnsi="Times New Roman"/>
                <w:b/>
                <w:sz w:val="24"/>
                <w:szCs w:val="24"/>
                <w:lang w:val="uk-UA" w:eastAsia="ru-RU"/>
              </w:rPr>
              <w:t>00201</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Видача довідки про реєстрацію місця проживання для проставлення апостиля </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65</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те, що місце проживання спадкоємця на день смерті спадкодавця було зареєстровано за однією адресою зі спадкодавцем</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02077</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66</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до нотаріальної контори про склад зареєстрованих громадян за даною адресою на момент відчуження нерухомого майна (купівля-продаж, дарування та інше)</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02044</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67</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sz w:val="24"/>
                <w:szCs w:val="24"/>
                <w:shd w:val="clear" w:color="auto" w:fill="FFFFFF"/>
                <w:lang w:val="uk-UA" w:eastAsia="uk-UA"/>
              </w:rPr>
            </w:pPr>
            <w:r w:rsidRPr="007B3D44">
              <w:rPr>
                <w:rFonts w:ascii="Times New Roman" w:hAnsi="Times New Roman"/>
                <w:sz w:val="24"/>
                <w:szCs w:val="24"/>
                <w:shd w:val="clear" w:color="auto" w:fill="FFFFFF"/>
                <w:lang w:val="uk-UA" w:eastAsia="uk-UA"/>
              </w:rPr>
              <w:t>Видача довідки про реєстрацію останнього місця проживання спадкодавця</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01245</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lastRenderedPageBreak/>
              <w:t>68</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Довідка, про те що особа була зареєстрована в місті Новий Розділ за визначеною адресою</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69</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зареєстрованих у житловому приміщенні/будинку осіб для постановки на квартирний облік</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70</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зареєстрованих у житловому приміщенні/будинку осіб для оформлення субсидії</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71</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Видача довідки про зареєстрованих у житловому приміщенні/будинку осіб для призовника </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72</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зареєстрованих у житловому приміщенні/будинку осіб для учасника бойових дій</w:t>
            </w:r>
          </w:p>
        </w:tc>
        <w:tc>
          <w:tcPr>
            <w:tcW w:w="1237" w:type="dxa"/>
            <w:shd w:val="clear" w:color="auto" w:fill="auto"/>
            <w:vAlign w:val="center"/>
          </w:tcPr>
          <w:p w:rsidR="007A134E" w:rsidRPr="007B3D44" w:rsidRDefault="007A134E" w:rsidP="007A134E">
            <w:pPr>
              <w:shd w:val="clear" w:color="auto" w:fill="FFFFFF"/>
              <w:spacing w:after="0" w:line="240" w:lineRule="auto"/>
              <w:ind w:hanging="6"/>
              <w:jc w:val="center"/>
              <w:textAlignment w:val="baseline"/>
              <w:rPr>
                <w:rFonts w:ascii="Times New Roman" w:hAnsi="Times New Roman"/>
                <w:b/>
                <w:sz w:val="24"/>
                <w:szCs w:val="24"/>
                <w:lang w:val="uk-UA" w:eastAsia="ru-RU"/>
              </w:rPr>
            </w:pP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73</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реєстрацію неповнолітніх в будинку</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01840</w:t>
            </w:r>
          </w:p>
        </w:tc>
      </w:tr>
      <w:tr w:rsidR="007A134E" w:rsidRPr="007B3D44" w:rsidTr="00C03C04">
        <w:trPr>
          <w:trHeight w:val="146"/>
        </w:trPr>
        <w:tc>
          <w:tcPr>
            <w:tcW w:w="491" w:type="dxa"/>
            <w:shd w:val="clear" w:color="auto" w:fill="auto"/>
            <w:vAlign w:val="center"/>
          </w:tcPr>
          <w:p w:rsidR="007A134E" w:rsidRPr="007B3D44" w:rsidRDefault="007A134E" w:rsidP="007A134E">
            <w:pPr>
              <w:shd w:val="clear" w:color="auto" w:fill="FFFFFF"/>
              <w:spacing w:after="0" w:line="240" w:lineRule="auto"/>
              <w:jc w:val="center"/>
              <w:textAlignment w:val="baseline"/>
              <w:rPr>
                <w:rFonts w:ascii="Times New Roman" w:hAnsi="Times New Roman"/>
                <w:b/>
                <w:bCs/>
                <w:sz w:val="24"/>
                <w:szCs w:val="24"/>
                <w:lang w:val="uk-UA" w:eastAsia="ru-RU"/>
              </w:rPr>
            </w:pPr>
            <w:r w:rsidRPr="007B3D44">
              <w:rPr>
                <w:rFonts w:ascii="Times New Roman" w:hAnsi="Times New Roman"/>
                <w:b/>
                <w:bCs/>
                <w:sz w:val="24"/>
                <w:szCs w:val="24"/>
                <w:lang w:val="uk-UA" w:eastAsia="ru-RU"/>
              </w:rPr>
              <w:t>74</w:t>
            </w:r>
          </w:p>
        </w:tc>
        <w:tc>
          <w:tcPr>
            <w:tcW w:w="8640" w:type="dxa"/>
            <w:shd w:val="clear" w:color="auto" w:fill="auto"/>
            <w:vAlign w:val="center"/>
          </w:tcPr>
          <w:p w:rsidR="007A134E" w:rsidRPr="007B3D44" w:rsidRDefault="007A134E" w:rsidP="007A134E">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Видача довідки про відсутність відомостей про реєстрацію місця проживання особи</w:t>
            </w:r>
          </w:p>
        </w:tc>
        <w:tc>
          <w:tcPr>
            <w:tcW w:w="1237" w:type="dxa"/>
            <w:shd w:val="clear" w:color="auto" w:fill="auto"/>
            <w:vAlign w:val="center"/>
          </w:tcPr>
          <w:p w:rsidR="007A134E" w:rsidRPr="007B3D44" w:rsidRDefault="007A134E" w:rsidP="007A134E">
            <w:pPr>
              <w:spacing w:after="0" w:line="240" w:lineRule="auto"/>
              <w:jc w:val="center"/>
              <w:rPr>
                <w:rFonts w:ascii="Times New Roman" w:hAnsi="Times New Roman"/>
                <w:b/>
                <w:sz w:val="24"/>
                <w:szCs w:val="24"/>
                <w:lang w:val="uk-UA" w:eastAsia="ru-RU"/>
              </w:rPr>
            </w:pPr>
            <w:r w:rsidRPr="007B3D44">
              <w:rPr>
                <w:rFonts w:ascii="Times New Roman" w:hAnsi="Times New Roman"/>
                <w:b/>
                <w:sz w:val="24"/>
                <w:szCs w:val="24"/>
                <w:lang w:val="uk-UA" w:eastAsia="ru-RU"/>
              </w:rPr>
              <w:t>01828</w:t>
            </w:r>
          </w:p>
        </w:tc>
      </w:tr>
    </w:tbl>
    <w:p w:rsidR="007A134E" w:rsidRPr="007B3D44" w:rsidRDefault="007A134E" w:rsidP="007A134E">
      <w:pPr>
        <w:shd w:val="clear" w:color="auto" w:fill="FFFFFF"/>
        <w:spacing w:after="0" w:line="240" w:lineRule="auto"/>
        <w:jc w:val="both"/>
        <w:textAlignment w:val="baseline"/>
        <w:rPr>
          <w:rFonts w:ascii="Times New Roman" w:hAnsi="Times New Roman"/>
          <w:b/>
          <w:sz w:val="24"/>
          <w:szCs w:val="24"/>
          <w:lang w:val="uk-UA" w:eastAsia="ru-RU"/>
        </w:rPr>
      </w:pP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r w:rsidRPr="007B3D44">
        <w:rPr>
          <w:rFonts w:ascii="Times New Roman" w:hAnsi="Times New Roman"/>
          <w:b/>
          <w:sz w:val="24"/>
          <w:szCs w:val="24"/>
          <w:lang w:val="uk-UA" w:eastAsia="ru-RU"/>
        </w:rPr>
        <w:t>2.</w:t>
      </w:r>
      <w:r w:rsidRPr="007B3D44">
        <w:rPr>
          <w:rFonts w:ascii="Times New Roman" w:hAnsi="Times New Roman"/>
          <w:sz w:val="24"/>
          <w:szCs w:val="24"/>
          <w:lang w:val="uk-UA" w:eastAsia="ru-RU"/>
        </w:rPr>
        <w:t xml:space="preserve"> Контроль за виконанням даного рішення покласти на керуючого справами виконавчого комітету Новороздільської міської ради Мельнікова А.В.</w:t>
      </w:r>
    </w:p>
    <w:p w:rsidR="007A134E" w:rsidRPr="007B3D44" w:rsidRDefault="007A134E" w:rsidP="007A134E">
      <w:pPr>
        <w:shd w:val="clear" w:color="auto" w:fill="FFFFFF"/>
        <w:spacing w:after="0" w:line="240" w:lineRule="auto"/>
        <w:ind w:firstLine="567"/>
        <w:jc w:val="both"/>
        <w:textAlignment w:val="baseline"/>
        <w:rPr>
          <w:rFonts w:ascii="Times New Roman" w:hAnsi="Times New Roman"/>
          <w:sz w:val="24"/>
          <w:szCs w:val="24"/>
          <w:lang w:val="uk-UA" w:eastAsia="ru-RU"/>
        </w:rPr>
      </w:pPr>
    </w:p>
    <w:p w:rsidR="00362DED" w:rsidRPr="007B3D44" w:rsidRDefault="00362DED" w:rsidP="00362DED">
      <w:pPr>
        <w:shd w:val="clear" w:color="auto" w:fill="FFFFFF"/>
        <w:spacing w:after="0" w:line="240" w:lineRule="auto"/>
        <w:jc w:val="both"/>
        <w:textAlignment w:val="baseline"/>
        <w:rPr>
          <w:rFonts w:ascii="Times New Roman" w:hAnsi="Times New Roman"/>
          <w:sz w:val="24"/>
          <w:szCs w:val="24"/>
          <w:lang w:val="uk-UA" w:eastAsia="ru-RU"/>
        </w:rPr>
      </w:pPr>
    </w:p>
    <w:p w:rsidR="00362DED" w:rsidRPr="007B3D44" w:rsidRDefault="00362DED" w:rsidP="007A134E">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МІСЬКИЙ ГОЛОВА                                                                 Ярина ЯЦЕНКО</w:t>
      </w:r>
    </w:p>
    <w:p w:rsidR="00362DED" w:rsidRPr="007B3D44" w:rsidRDefault="00362DED" w:rsidP="00362DED">
      <w:pPr>
        <w:spacing w:after="0" w:line="240" w:lineRule="auto"/>
        <w:jc w:val="center"/>
        <w:rPr>
          <w:rFonts w:ascii="Times New Roman" w:hAnsi="Times New Roman"/>
          <w:sz w:val="24"/>
          <w:szCs w:val="24"/>
          <w:lang w:val="uk-UA" w:eastAsia="ru-RU"/>
        </w:rPr>
      </w:pPr>
    </w:p>
    <w:p w:rsidR="00362DED" w:rsidRPr="007B3D44" w:rsidRDefault="00362DED" w:rsidP="00362DED">
      <w:pPr>
        <w:spacing w:after="0" w:line="240" w:lineRule="auto"/>
        <w:jc w:val="center"/>
        <w:rPr>
          <w:rFonts w:ascii="Times New Roman" w:hAnsi="Times New Roman"/>
          <w:b/>
          <w:sz w:val="24"/>
          <w:szCs w:val="24"/>
          <w:lang w:val="uk-UA" w:eastAsia="ru-RU"/>
        </w:rPr>
      </w:pPr>
    </w:p>
    <w:p w:rsidR="00362DED" w:rsidRPr="007B3D44" w:rsidRDefault="00362DED"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205DC2" w:rsidRPr="007B3D44" w:rsidRDefault="00205DC2"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FB6876" w:rsidRPr="007B3D44" w:rsidRDefault="00FB6876" w:rsidP="00CC5A44">
      <w:pPr>
        <w:spacing w:after="0" w:line="240" w:lineRule="auto"/>
        <w:rPr>
          <w:rFonts w:ascii="Times New Roman" w:hAnsi="Times New Roman"/>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93</w:t>
      </w:r>
    </w:p>
    <w:p w:rsidR="00393AA7" w:rsidRPr="007B3D44" w:rsidRDefault="00393AA7" w:rsidP="00393AA7">
      <w:pPr>
        <w:spacing w:after="0" w:line="240" w:lineRule="auto"/>
        <w:rPr>
          <w:rFonts w:ascii="Times New Roman" w:eastAsia="Calibri" w:hAnsi="Times New Roman"/>
          <w:sz w:val="26"/>
          <w:szCs w:val="26"/>
          <w:lang w:val="uk-UA"/>
        </w:rPr>
      </w:pPr>
    </w:p>
    <w:p w:rsidR="006A17D5" w:rsidRPr="00C45E0A" w:rsidRDefault="006A17D5" w:rsidP="006A17D5">
      <w:pPr>
        <w:spacing w:after="0" w:line="240" w:lineRule="auto"/>
        <w:jc w:val="both"/>
        <w:rPr>
          <w:rFonts w:ascii="Times New Roman" w:hAnsi="Times New Roman"/>
          <w:sz w:val="24"/>
          <w:szCs w:val="24"/>
          <w:lang w:val="uk-UA"/>
        </w:rPr>
      </w:pPr>
      <w:r w:rsidRPr="00C45E0A">
        <w:rPr>
          <w:rFonts w:ascii="Times New Roman" w:hAnsi="Times New Roman"/>
          <w:sz w:val="24"/>
          <w:szCs w:val="24"/>
          <w:lang w:val="uk-UA"/>
        </w:rPr>
        <w:t>Про квартирний облік, обмін та надання житлової площі</w:t>
      </w:r>
    </w:p>
    <w:p w:rsidR="006A17D5" w:rsidRPr="00C45E0A" w:rsidRDefault="006A17D5" w:rsidP="00E9720A">
      <w:pPr>
        <w:spacing w:after="0" w:line="240" w:lineRule="auto"/>
        <w:jc w:val="both"/>
        <w:rPr>
          <w:rFonts w:ascii="Times New Roman" w:hAnsi="Times New Roman"/>
          <w:sz w:val="24"/>
          <w:szCs w:val="24"/>
          <w:lang w:val="uk-UA"/>
        </w:rPr>
      </w:pPr>
    </w:p>
    <w:p w:rsidR="006A17D5" w:rsidRPr="00C45E0A" w:rsidRDefault="006A17D5" w:rsidP="006A17D5">
      <w:pPr>
        <w:spacing w:after="0" w:line="240" w:lineRule="auto"/>
        <w:ind w:firstLine="567"/>
        <w:jc w:val="both"/>
        <w:rPr>
          <w:rFonts w:ascii="Times New Roman" w:hAnsi="Times New Roman"/>
          <w:sz w:val="24"/>
          <w:szCs w:val="24"/>
          <w:lang w:val="uk-UA"/>
        </w:rPr>
      </w:pPr>
      <w:r w:rsidRPr="00C45E0A">
        <w:rPr>
          <w:rFonts w:ascii="Times New Roman" w:hAnsi="Times New Roman"/>
          <w:sz w:val="24"/>
          <w:szCs w:val="24"/>
          <w:lang w:val="uk-UA"/>
        </w:rPr>
        <w:t>Розглянувши матеріали та про</w:t>
      </w:r>
      <w:r w:rsidR="00A911DD" w:rsidRPr="00C45E0A">
        <w:rPr>
          <w:rFonts w:ascii="Times New Roman" w:hAnsi="Times New Roman"/>
          <w:sz w:val="24"/>
          <w:szCs w:val="24"/>
          <w:lang w:val="uk-UA"/>
        </w:rPr>
        <w:t>позиції житлової комісії від  18</w:t>
      </w:r>
      <w:r w:rsidRPr="00C45E0A">
        <w:rPr>
          <w:rFonts w:ascii="Times New Roman" w:hAnsi="Times New Roman"/>
          <w:sz w:val="24"/>
          <w:szCs w:val="24"/>
          <w:lang w:val="uk-UA"/>
        </w:rPr>
        <w:t xml:space="preserve"> березня 2025 року відповідно до Житлового кодексу України, "Правил обліку громадян, які потребують поліпшення житлових умов і надання їм житлових приміщень в Українській PCP", затверджених Постановою Ради Міністрів Української РСР і Української республіканської ради профспілок за № 470 від 11.12.1984 року, постанови виконкому Львівської обласної ради народних депутатів і президії обласної ради профспілок „Про порядок обліку і надання жилої площі в Львівській області" від 07.01.1985р. № 24, та до неї внесеними змінами Постановою Львівської обласної державної адміністрації від 13.03.2017р. №1, Об’єднання профспілок Львівщини від 13 березня 2-17р. № ВК-35, ст.ст. 30, 52, ч.6 ст.59, ч.1 ст.73, Закону України „Про місцеве самоврядування в Україні", виконавчий комітет Новороздільської міської ради</w:t>
      </w:r>
    </w:p>
    <w:p w:rsidR="006A17D5" w:rsidRPr="00C45E0A" w:rsidRDefault="006A17D5" w:rsidP="006A17D5">
      <w:pPr>
        <w:spacing w:after="0" w:line="240" w:lineRule="auto"/>
        <w:ind w:firstLine="567"/>
        <w:jc w:val="both"/>
        <w:rPr>
          <w:rFonts w:ascii="Times New Roman" w:hAnsi="Times New Roman"/>
          <w:sz w:val="24"/>
          <w:szCs w:val="24"/>
          <w:lang w:val="uk-UA"/>
        </w:rPr>
      </w:pPr>
      <w:r w:rsidRPr="00C45E0A">
        <w:rPr>
          <w:rFonts w:ascii="Times New Roman" w:hAnsi="Times New Roman"/>
          <w:sz w:val="24"/>
          <w:szCs w:val="24"/>
          <w:lang w:val="uk-UA"/>
        </w:rPr>
        <w:t>ВИРІШИВ:</w:t>
      </w:r>
    </w:p>
    <w:p w:rsidR="006A17D5" w:rsidRPr="00C45E0A" w:rsidRDefault="006A17D5" w:rsidP="006A17D5">
      <w:pPr>
        <w:spacing w:after="0" w:line="240" w:lineRule="auto"/>
        <w:ind w:firstLine="567"/>
        <w:jc w:val="both"/>
        <w:rPr>
          <w:rFonts w:ascii="Times New Roman" w:hAnsi="Times New Roman"/>
          <w:sz w:val="24"/>
          <w:szCs w:val="24"/>
          <w:lang w:val="uk-UA"/>
        </w:rPr>
      </w:pPr>
    </w:p>
    <w:p w:rsidR="006A17D5" w:rsidRPr="00C45E0A" w:rsidRDefault="006A17D5" w:rsidP="006A17D5">
      <w:pPr>
        <w:spacing w:after="0" w:line="240" w:lineRule="auto"/>
        <w:ind w:firstLine="567"/>
        <w:jc w:val="both"/>
        <w:rPr>
          <w:rFonts w:ascii="Times New Roman" w:hAnsi="Times New Roman"/>
          <w:sz w:val="24"/>
          <w:szCs w:val="24"/>
          <w:lang w:val="uk-UA"/>
        </w:rPr>
      </w:pPr>
      <w:r w:rsidRPr="00C45E0A">
        <w:rPr>
          <w:rFonts w:ascii="Times New Roman" w:hAnsi="Times New Roman"/>
          <w:sz w:val="24"/>
          <w:szCs w:val="24"/>
          <w:lang w:val="uk-UA"/>
        </w:rPr>
        <w:t>1.</w:t>
      </w:r>
      <w:r w:rsidRPr="00C45E0A">
        <w:rPr>
          <w:rFonts w:ascii="Times New Roman" w:hAnsi="Times New Roman"/>
          <w:sz w:val="24"/>
          <w:szCs w:val="24"/>
          <w:lang w:val="uk-UA"/>
        </w:rPr>
        <w:tab/>
        <w:t>ВЗЯТИ НА КВАРТИРНИЙ ОБЛІК ПРИ ВИКОНАВЧОМУ КОМІТЕТІ:</w:t>
      </w:r>
    </w:p>
    <w:p w:rsidR="006A17D5" w:rsidRPr="00C45E0A" w:rsidRDefault="006A17D5" w:rsidP="006A17D5">
      <w:pPr>
        <w:spacing w:after="0" w:line="240" w:lineRule="auto"/>
        <w:ind w:firstLine="567"/>
        <w:jc w:val="both"/>
        <w:rPr>
          <w:rFonts w:ascii="Times New Roman" w:hAnsi="Times New Roman"/>
          <w:sz w:val="24"/>
          <w:szCs w:val="24"/>
          <w:lang w:val="uk-UA"/>
        </w:rPr>
      </w:pPr>
    </w:p>
    <w:p w:rsidR="009A06FD" w:rsidRPr="009A06FD" w:rsidRDefault="009A06FD" w:rsidP="009A06FD">
      <w:pPr>
        <w:autoSpaceDE w:val="0"/>
        <w:autoSpaceDN w:val="0"/>
        <w:adjustRightInd w:val="0"/>
        <w:spacing w:after="0" w:line="240" w:lineRule="auto"/>
        <w:contextualSpacing/>
        <w:jc w:val="both"/>
        <w:rPr>
          <w:rFonts w:ascii="Times New Roman" w:eastAsia="Calibri" w:hAnsi="Times New Roman"/>
          <w:sz w:val="24"/>
          <w:szCs w:val="24"/>
          <w:lang w:val="uk-UA" w:eastAsia="uk-UA"/>
        </w:rPr>
      </w:pP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r w:rsidRPr="009A06FD">
        <w:rPr>
          <w:rFonts w:ascii="Times New Roman" w:eastAsia="Calibri" w:hAnsi="Times New Roman"/>
          <w:sz w:val="24"/>
          <w:szCs w:val="24"/>
          <w:lang w:eastAsia="ru-RU"/>
        </w:rPr>
        <w:t>1.</w:t>
      </w:r>
      <w:r w:rsidRPr="009A06FD">
        <w:rPr>
          <w:rFonts w:ascii="Times New Roman" w:eastAsia="Calibri" w:hAnsi="Times New Roman"/>
          <w:sz w:val="24"/>
          <w:szCs w:val="24"/>
          <w:lang w:val="uk-UA" w:eastAsia="ru-RU"/>
        </w:rPr>
        <w:t>1</w:t>
      </w:r>
      <w:r w:rsidRPr="009A06FD">
        <w:rPr>
          <w:rFonts w:ascii="Times New Roman" w:eastAsia="Calibri" w:hAnsi="Times New Roman"/>
          <w:sz w:val="24"/>
          <w:szCs w:val="24"/>
          <w:lang w:eastAsia="ru-RU"/>
        </w:rPr>
        <w:t xml:space="preserve">. </w:t>
      </w:r>
      <w:r w:rsidRPr="009A06FD">
        <w:rPr>
          <w:rFonts w:ascii="Times New Roman" w:eastAsia="Calibri" w:hAnsi="Times New Roman"/>
          <w:sz w:val="24"/>
          <w:szCs w:val="24"/>
          <w:lang w:val="uk-UA" w:eastAsia="ru-RU"/>
        </w:rPr>
        <w:t xml:space="preserve">Задоволити заяву від 19.02.2025 року за № 934 Одноріга Володимира Андрійовича,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 xml:space="preserve">р.н., має право на пільги встановлені законодавством для ветеранів війни – учасників бойових дій, який зареєстрований по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 xml:space="preserve"> Стрийського району Львівської області </w:t>
      </w:r>
      <w:r w:rsidRPr="009A06FD">
        <w:rPr>
          <w:rFonts w:ascii="Times New Roman" w:eastAsia="Calibri" w:hAnsi="Times New Roman"/>
          <w:i/>
          <w:sz w:val="24"/>
          <w:szCs w:val="24"/>
          <w:lang w:val="uk-UA" w:eastAsia="ru-RU"/>
        </w:rPr>
        <w:t>(заявник проживає в житловому будинку (зареєстровано 10 осіб), загальна площа – 159,4 кв.м., житлова площа – 65,9 кв.м., свідоцтво про право на спадщину за законом від 16.10.2014р. №3782, житловий будинок (1/1) належить дідусеві заявника (персональні дані)</w:t>
      </w:r>
      <w:r w:rsidRPr="009A06FD">
        <w:rPr>
          <w:rFonts w:ascii="Times New Roman" w:eastAsia="Calibri" w:hAnsi="Times New Roman"/>
          <w:color w:val="FF0000"/>
          <w:sz w:val="24"/>
          <w:szCs w:val="24"/>
          <w:lang w:val="uk-UA" w:eastAsia="ru-RU"/>
        </w:rPr>
        <w:t xml:space="preserve"> </w:t>
      </w:r>
      <w:r w:rsidRPr="009A06FD">
        <w:rPr>
          <w:rFonts w:ascii="Times New Roman" w:eastAsia="Calibri" w:hAnsi="Times New Roman"/>
          <w:sz w:val="24"/>
          <w:szCs w:val="24"/>
          <w:lang w:val="uk-UA" w:eastAsia="ru-RU"/>
        </w:rPr>
        <w:t>про включення його у загальний список черговиків для одержання жилих приміщень та що користується правом першочергового одержання жилих приміщень, (підстава на пільгу - посвідчення особи серії А 221664 видане 13 вересня 2024р.), згідно  пп.4 п.44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r w:rsidRPr="009A06FD">
        <w:rPr>
          <w:rFonts w:ascii="Times New Roman" w:eastAsia="Calibri" w:hAnsi="Times New Roman"/>
          <w:sz w:val="24"/>
          <w:szCs w:val="24"/>
          <w:lang w:eastAsia="ru-RU"/>
        </w:rPr>
        <w:t>1.</w:t>
      </w:r>
      <w:r w:rsidRPr="009A06FD">
        <w:rPr>
          <w:rFonts w:ascii="Times New Roman" w:eastAsia="Calibri" w:hAnsi="Times New Roman"/>
          <w:sz w:val="24"/>
          <w:szCs w:val="24"/>
          <w:lang w:val="uk-UA" w:eastAsia="ru-RU"/>
        </w:rPr>
        <w:t>2</w:t>
      </w:r>
      <w:r w:rsidRPr="009A06FD">
        <w:rPr>
          <w:rFonts w:ascii="Times New Roman" w:eastAsia="Calibri" w:hAnsi="Times New Roman"/>
          <w:sz w:val="24"/>
          <w:szCs w:val="24"/>
          <w:lang w:eastAsia="ru-RU"/>
        </w:rPr>
        <w:t xml:space="preserve">. </w:t>
      </w:r>
      <w:r w:rsidRPr="009A06FD">
        <w:rPr>
          <w:rFonts w:ascii="Times New Roman" w:eastAsia="Calibri" w:hAnsi="Times New Roman"/>
          <w:sz w:val="24"/>
          <w:szCs w:val="24"/>
          <w:lang w:val="uk-UA" w:eastAsia="ru-RU"/>
        </w:rPr>
        <w:t xml:space="preserve">Задоволити заяву від 26.02.2025 року за № 1047 Харлова Олексія Сергійовича,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 xml:space="preserve">.н., має право на пільги встановлені законодавством для ветеранів війни – учасників бойових дій, який зареєстрований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 xml:space="preserve">Стрийського району Львівської області </w:t>
      </w:r>
      <w:r w:rsidRPr="009A06FD">
        <w:rPr>
          <w:rFonts w:ascii="Times New Roman" w:eastAsia="Calibri" w:hAnsi="Times New Roman"/>
          <w:i/>
          <w:sz w:val="24"/>
          <w:szCs w:val="24"/>
          <w:lang w:val="uk-UA" w:eastAsia="ru-RU"/>
        </w:rPr>
        <w:t>(заявник проживає в житловому будинку (зареєстровано 3 осіб), загальна площа – 141,2 кв.м., житлова площа – 77,6 кв.м., свідоцтво про право на спадщину за законом від 17.06.2011р. №2550, житловий будинок (1/1) належить дружині  заявника (персональні дані))</w:t>
      </w:r>
      <w:r w:rsidRPr="009A06FD">
        <w:rPr>
          <w:rFonts w:ascii="Times New Roman" w:eastAsia="Calibri" w:hAnsi="Times New Roman"/>
          <w:color w:val="FF0000"/>
          <w:sz w:val="24"/>
          <w:szCs w:val="24"/>
          <w:lang w:val="uk-UA" w:eastAsia="ru-RU"/>
        </w:rPr>
        <w:t xml:space="preserve"> </w:t>
      </w:r>
      <w:r w:rsidRPr="009A06FD">
        <w:rPr>
          <w:rFonts w:ascii="Times New Roman" w:eastAsia="Calibri" w:hAnsi="Times New Roman"/>
          <w:sz w:val="24"/>
          <w:szCs w:val="24"/>
          <w:lang w:val="uk-UA" w:eastAsia="ru-RU"/>
        </w:rPr>
        <w:t xml:space="preserve">про включення його та його сім’ї: у складі двох осіб : він, дружина - </w:t>
      </w:r>
      <w:r w:rsidRPr="009A06FD">
        <w:rPr>
          <w:rFonts w:ascii="Times New Roman" w:eastAsia="Calibri" w:hAnsi="Times New Roman"/>
          <w:i/>
          <w:sz w:val="24"/>
          <w:szCs w:val="24"/>
          <w:lang w:val="uk-UA" w:eastAsia="ru-RU"/>
        </w:rPr>
        <w:t>(персональні дані) р.</w:t>
      </w:r>
      <w:r w:rsidRPr="009A06FD">
        <w:rPr>
          <w:rFonts w:ascii="Times New Roman" w:eastAsia="Calibri" w:hAnsi="Times New Roman"/>
          <w:sz w:val="24"/>
          <w:szCs w:val="24"/>
          <w:lang w:val="uk-UA" w:eastAsia="ru-RU"/>
        </w:rPr>
        <w:t>.н., у загальний список черговиків для одержання жилих приміщень та що користується правом першочергового одержання жилих приміщень, (підстава на пільгу - посвідчення особи серії УБД 582722 видане 18 травня 2023р.), згідно  пп.4 п.44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r w:rsidRPr="009A06FD">
        <w:rPr>
          <w:rFonts w:ascii="Times New Roman" w:eastAsia="Calibri" w:hAnsi="Times New Roman"/>
          <w:sz w:val="24"/>
          <w:szCs w:val="24"/>
          <w:lang w:eastAsia="ru-RU"/>
        </w:rPr>
        <w:t>1</w:t>
      </w:r>
      <w:r w:rsidRPr="009A06FD">
        <w:rPr>
          <w:rFonts w:ascii="Times New Roman" w:eastAsia="Calibri" w:hAnsi="Times New Roman"/>
          <w:sz w:val="24"/>
          <w:szCs w:val="24"/>
          <w:lang w:val="uk-UA" w:eastAsia="ru-RU"/>
        </w:rPr>
        <w:t>.3</w:t>
      </w:r>
      <w:r w:rsidRPr="009A06FD">
        <w:rPr>
          <w:rFonts w:ascii="Times New Roman" w:eastAsia="Calibri" w:hAnsi="Times New Roman"/>
          <w:sz w:val="24"/>
          <w:szCs w:val="24"/>
          <w:lang w:eastAsia="ru-RU"/>
        </w:rPr>
        <w:t xml:space="preserve">. </w:t>
      </w:r>
      <w:r w:rsidRPr="009A06FD">
        <w:rPr>
          <w:rFonts w:ascii="Times New Roman" w:eastAsia="Calibri" w:hAnsi="Times New Roman"/>
          <w:sz w:val="24"/>
          <w:szCs w:val="24"/>
          <w:lang w:val="uk-UA" w:eastAsia="ru-RU"/>
        </w:rPr>
        <w:t xml:space="preserve">Задоволити заяву від 07.03.2025 року за № 1169 Харлова Романа Олексійовича,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 xml:space="preserve">р.н., має право на пільги встановлені законодавством для ветеранів війни – учасників бойових дій, який зареєстрований по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 xml:space="preserve">Стрийського району Львівської області </w:t>
      </w:r>
      <w:r w:rsidRPr="009A06FD">
        <w:rPr>
          <w:rFonts w:ascii="Times New Roman" w:eastAsia="Calibri" w:hAnsi="Times New Roman"/>
          <w:i/>
          <w:sz w:val="24"/>
          <w:szCs w:val="24"/>
          <w:lang w:val="uk-UA" w:eastAsia="ru-RU"/>
        </w:rPr>
        <w:t>(заявник проживає в житловому будинку (зареєстровано 3 осіб), загальна площа – 141,2 кв.м., житлова площа – 77,6 кв.м., свідоцтво про право на спадщину за законом від 17.06.2011р. №2550, житловий будинок (1/1) належить матері  заявника (персональні дані))</w:t>
      </w:r>
      <w:r w:rsidRPr="009A06FD">
        <w:rPr>
          <w:rFonts w:ascii="Times New Roman" w:eastAsia="Calibri" w:hAnsi="Times New Roman"/>
          <w:color w:val="FF0000"/>
          <w:sz w:val="24"/>
          <w:szCs w:val="24"/>
          <w:lang w:val="uk-UA" w:eastAsia="ru-RU"/>
        </w:rPr>
        <w:t xml:space="preserve"> </w:t>
      </w:r>
      <w:r w:rsidRPr="009A06FD">
        <w:rPr>
          <w:rFonts w:ascii="Times New Roman" w:eastAsia="Calibri" w:hAnsi="Times New Roman"/>
          <w:sz w:val="24"/>
          <w:szCs w:val="24"/>
          <w:lang w:val="uk-UA" w:eastAsia="ru-RU"/>
        </w:rPr>
        <w:lastRenderedPageBreak/>
        <w:t xml:space="preserve">про включення його та його сім’ї: у складі трьох осіб : він, дружина -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 xml:space="preserve">.н., син –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р.н. (</w:t>
      </w:r>
      <w:r w:rsidRPr="009A06FD">
        <w:rPr>
          <w:rFonts w:ascii="Times New Roman" w:eastAsia="Calibri" w:hAnsi="Times New Roman"/>
          <w:i/>
          <w:sz w:val="24"/>
          <w:szCs w:val="24"/>
          <w:lang w:val="uk-UA" w:eastAsia="ru-RU"/>
        </w:rPr>
        <w:t>дружина та син зареєстровані (персональні дані), Стрийського району Львівської обл., будинок, його загальна площа - 47,7 кв.м., житлова площа - 17,8 кв.м., згідно Витягу з державного реєстру речових прав № 353048480 від 03.11.2023р. є у власності батька дружини- (персональні дані)</w:t>
      </w:r>
      <w:r w:rsidRPr="009A06FD">
        <w:rPr>
          <w:rFonts w:ascii="Times New Roman" w:eastAsia="Calibri" w:hAnsi="Times New Roman"/>
          <w:sz w:val="24"/>
          <w:szCs w:val="24"/>
          <w:lang w:val="uk-UA" w:eastAsia="ru-RU"/>
        </w:rPr>
        <w:t>) у загальний список черговиків для одержання жилих приміщень та що користується правом першочергового одержання жилих приміщень, (підстава на пільгу - посвідчення особи серії УБД 587587 видане 15 липня 2023р.), згідно  пп.4 п.44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color w:val="000000"/>
          <w:sz w:val="24"/>
          <w:szCs w:val="24"/>
          <w:lang w:val="uk-UA" w:eastAsia="ru-RU"/>
        </w:rPr>
      </w:pPr>
      <w:r w:rsidRPr="009A06FD">
        <w:rPr>
          <w:rFonts w:ascii="Times New Roman" w:eastAsia="Calibri" w:hAnsi="Times New Roman"/>
          <w:color w:val="FF0000"/>
          <w:sz w:val="24"/>
          <w:szCs w:val="24"/>
          <w:lang w:val="uk-UA" w:eastAsia="ru-RU"/>
        </w:rPr>
        <w:t xml:space="preserve"> </w:t>
      </w:r>
      <w:r w:rsidRPr="009A06FD">
        <w:rPr>
          <w:rFonts w:ascii="Times New Roman" w:eastAsia="Calibri" w:hAnsi="Times New Roman"/>
          <w:color w:val="000000"/>
          <w:sz w:val="24"/>
          <w:szCs w:val="24"/>
          <w:lang w:val="uk-UA" w:eastAsia="ru-RU"/>
        </w:rPr>
        <w:t xml:space="preserve">1.4.Задоволити заяву від 21.02.2025 року за № 982 Каспіркевича Максима Володимировича,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color w:val="000000"/>
          <w:sz w:val="24"/>
          <w:szCs w:val="24"/>
          <w:lang w:val="uk-UA" w:eastAsia="ru-RU"/>
        </w:rPr>
        <w:t xml:space="preserve">р.н., має право на пільги встановлені законодавством України для сімей  загиблих (померлих) Захисників та Захисниць України, є внутрішньо- переміщеною особою (ВПО), який зареєстрований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color w:val="000000"/>
          <w:sz w:val="24"/>
          <w:szCs w:val="24"/>
          <w:lang w:val="uk-UA" w:eastAsia="ru-RU"/>
        </w:rPr>
        <w:t>, м. Новий Розділ, Стрийського району Львівської області (</w:t>
      </w:r>
      <w:r w:rsidRPr="009A06FD">
        <w:rPr>
          <w:rFonts w:ascii="Times New Roman" w:eastAsia="Calibri" w:hAnsi="Times New Roman"/>
          <w:i/>
          <w:color w:val="000000"/>
          <w:sz w:val="24"/>
          <w:szCs w:val="24"/>
          <w:lang w:val="uk-UA" w:eastAsia="ru-RU"/>
        </w:rPr>
        <w:t xml:space="preserve">заявник разом з сім’єю мешкали в місті Цюрупинськ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i/>
          <w:color w:val="000000"/>
          <w:sz w:val="24"/>
          <w:szCs w:val="24"/>
          <w:lang w:val="uk-UA" w:eastAsia="ru-RU"/>
        </w:rPr>
        <w:t xml:space="preserve">; трикімнатна квартира №64 на підставі договору дарування №339 від 19.06.2016р. належить сестрі заявника –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i/>
          <w:color w:val="000000"/>
          <w:sz w:val="24"/>
          <w:szCs w:val="24"/>
          <w:lang w:val="uk-UA" w:eastAsia="ru-RU"/>
        </w:rPr>
        <w:t>,  загальна площа – 70,7 кв.м., житлова площа – 41,8 кв.м., заявнику не належить дана квартира</w:t>
      </w:r>
      <w:r w:rsidRPr="009A06FD">
        <w:rPr>
          <w:rFonts w:ascii="Times New Roman" w:eastAsia="Calibri" w:hAnsi="Times New Roman"/>
          <w:color w:val="000000"/>
          <w:sz w:val="24"/>
          <w:szCs w:val="24"/>
          <w:lang w:val="uk-UA" w:eastAsia="ru-RU"/>
        </w:rPr>
        <w:t>) про включення його у список громадян, які користуються правом позачергового одержання жилих приміщень, (підстава на пільгу - посвідчення серії  А № 131791  видане 24 січня 2025р.) згідно  пп.5-2 п.46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r w:rsidRPr="009A06FD">
        <w:rPr>
          <w:rFonts w:ascii="Times New Roman" w:eastAsia="Calibri" w:hAnsi="Times New Roman"/>
          <w:sz w:val="24"/>
          <w:szCs w:val="24"/>
          <w:lang w:val="uk-UA" w:eastAsia="ru-RU"/>
        </w:rPr>
        <w:t>1.5.Задоволити заяву від 2</w:t>
      </w:r>
      <w:r w:rsidRPr="009A06FD">
        <w:rPr>
          <w:rFonts w:ascii="Times New Roman" w:eastAsia="Calibri" w:hAnsi="Times New Roman"/>
          <w:sz w:val="24"/>
          <w:szCs w:val="24"/>
          <w:lang w:val="en-US" w:eastAsia="ru-RU"/>
        </w:rPr>
        <w:t>7</w:t>
      </w:r>
      <w:r w:rsidRPr="009A06FD">
        <w:rPr>
          <w:rFonts w:ascii="Times New Roman" w:eastAsia="Calibri" w:hAnsi="Times New Roman"/>
          <w:sz w:val="24"/>
          <w:szCs w:val="24"/>
          <w:lang w:val="uk-UA" w:eastAsia="ru-RU"/>
        </w:rPr>
        <w:t>.02.2025 року за №</w:t>
      </w:r>
      <w:r w:rsidRPr="009A06FD">
        <w:rPr>
          <w:rFonts w:ascii="Times New Roman" w:eastAsia="Calibri" w:hAnsi="Times New Roman"/>
          <w:sz w:val="24"/>
          <w:szCs w:val="24"/>
          <w:lang w:val="en-US" w:eastAsia="ru-RU"/>
        </w:rPr>
        <w:t xml:space="preserve"> 1057 </w:t>
      </w:r>
      <w:r w:rsidRPr="009A06FD">
        <w:rPr>
          <w:rFonts w:ascii="Times New Roman" w:eastAsia="Calibri" w:hAnsi="Times New Roman"/>
          <w:sz w:val="24"/>
          <w:szCs w:val="24"/>
          <w:lang w:val="uk-UA" w:eastAsia="ru-RU"/>
        </w:rPr>
        <w:t xml:space="preserve">Каспіркевич Валентини Максимівни,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 xml:space="preserve">р.н., має право на пільги встановлені законодавством України для сімей  загиблих (померлих) Захисників та Захисниць України, є внутрішньо- переміщеною особою (ВПО), яка зареєстрована по </w:t>
      </w:r>
      <w:r w:rsidRPr="009A06FD">
        <w:rPr>
          <w:rFonts w:ascii="Times New Roman" w:eastAsia="Calibri" w:hAnsi="Times New Roman"/>
          <w:i/>
          <w:sz w:val="24"/>
          <w:szCs w:val="24"/>
          <w:lang w:val="uk-UA" w:eastAsia="ru-RU"/>
        </w:rPr>
        <w:t>(персональні дані)</w:t>
      </w:r>
      <w:r w:rsidRPr="009A06FD">
        <w:rPr>
          <w:rFonts w:ascii="Times New Roman" w:eastAsia="Calibri" w:hAnsi="Times New Roman"/>
          <w:sz w:val="24"/>
          <w:szCs w:val="24"/>
          <w:lang w:val="uk-UA" w:eastAsia="ru-RU"/>
        </w:rPr>
        <w:t>, м. Новий Розділ, Стрийського району Львівської області (</w:t>
      </w:r>
      <w:r w:rsidRPr="009A06FD">
        <w:rPr>
          <w:rFonts w:ascii="Times New Roman" w:eastAsia="Calibri" w:hAnsi="Times New Roman"/>
          <w:i/>
          <w:sz w:val="24"/>
          <w:szCs w:val="24"/>
          <w:lang w:val="uk-UA" w:eastAsia="ru-RU"/>
        </w:rPr>
        <w:t xml:space="preserve">заявниця разом з сім’єю мешкали в місті Херсон, район (персональні дані); двохкімнатна квартира №51 на праві сумісної власності належить заявниці (1/3) іі чоловікові (1/3) і померлому сину- (1/3) (персональні дані)),  загальна площа – 53,21 кв.м., житлова площа –29,67 кв.м.). </w:t>
      </w:r>
      <w:r w:rsidRPr="009A06FD">
        <w:rPr>
          <w:rFonts w:ascii="Times New Roman" w:eastAsia="Calibri" w:hAnsi="Times New Roman"/>
          <w:sz w:val="24"/>
          <w:szCs w:val="24"/>
          <w:lang w:val="uk-UA" w:eastAsia="ru-RU"/>
        </w:rPr>
        <w:t xml:space="preserve">Чоловік заявниці -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р.н. також має право на пільги встановлені законодавством України для сімей  загиблих (померлих) Захисників та Захисниць України, є внутрішньо- переміщеною особою (ВПО</w:t>
      </w:r>
      <w:r w:rsidRPr="009A06FD">
        <w:rPr>
          <w:rFonts w:ascii="Times New Roman" w:eastAsia="Calibri" w:hAnsi="Times New Roman"/>
          <w:i/>
          <w:sz w:val="24"/>
          <w:szCs w:val="24"/>
          <w:lang w:val="uk-UA" w:eastAsia="ru-RU"/>
        </w:rPr>
        <w:t>)</w:t>
      </w:r>
      <w:r w:rsidRPr="009A06FD">
        <w:rPr>
          <w:rFonts w:ascii="Times New Roman" w:eastAsia="Calibri" w:hAnsi="Times New Roman"/>
          <w:sz w:val="24"/>
          <w:szCs w:val="24"/>
          <w:lang w:val="uk-UA" w:eastAsia="ru-RU"/>
        </w:rPr>
        <w:t>), про включення її та її сім’ї у складі двох осіб у список громадян, які користуються правом позачергового одержання жилих приміщень (підстава на пільгу – посвідчення серії А № 130748 і серії А № 130749 видані від 24 січня 2025р.) згідно  пп.5-2 п.46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r w:rsidRPr="009A06FD">
        <w:rPr>
          <w:rFonts w:ascii="Times New Roman" w:eastAsia="Calibri" w:hAnsi="Times New Roman"/>
          <w:sz w:val="24"/>
          <w:szCs w:val="24"/>
          <w:lang w:eastAsia="ru-RU"/>
        </w:rPr>
        <w:t>1.</w:t>
      </w:r>
      <w:r w:rsidRPr="009A06FD">
        <w:rPr>
          <w:rFonts w:ascii="Times New Roman" w:eastAsia="Calibri" w:hAnsi="Times New Roman"/>
          <w:sz w:val="24"/>
          <w:szCs w:val="24"/>
          <w:lang w:val="uk-UA" w:eastAsia="ru-RU"/>
        </w:rPr>
        <w:t>6</w:t>
      </w:r>
      <w:r w:rsidRPr="009A06FD">
        <w:rPr>
          <w:rFonts w:ascii="Times New Roman" w:eastAsia="Calibri" w:hAnsi="Times New Roman"/>
          <w:sz w:val="24"/>
          <w:szCs w:val="24"/>
          <w:lang w:eastAsia="ru-RU"/>
        </w:rPr>
        <w:t xml:space="preserve">. </w:t>
      </w:r>
      <w:r w:rsidRPr="009A06FD">
        <w:rPr>
          <w:rFonts w:ascii="Times New Roman" w:eastAsia="Calibri" w:hAnsi="Times New Roman"/>
          <w:sz w:val="24"/>
          <w:szCs w:val="24"/>
          <w:lang w:val="uk-UA" w:eastAsia="ru-RU"/>
        </w:rPr>
        <w:t xml:space="preserve">Задоволити заяву від 11.03.2025 року за № 1257 Грогодзи Олега Васильовича, </w:t>
      </w:r>
      <w:r w:rsidRPr="009A06FD">
        <w:rPr>
          <w:rFonts w:ascii="Times New Roman" w:eastAsia="Calibri" w:hAnsi="Times New Roman"/>
          <w:i/>
          <w:sz w:val="24"/>
          <w:szCs w:val="24"/>
          <w:lang w:val="uk-UA" w:eastAsia="ru-RU"/>
        </w:rPr>
        <w:t xml:space="preserve">(персональні дані) </w:t>
      </w:r>
      <w:r w:rsidRPr="009A06FD">
        <w:rPr>
          <w:rFonts w:ascii="Times New Roman" w:eastAsia="Calibri" w:hAnsi="Times New Roman"/>
          <w:sz w:val="24"/>
          <w:szCs w:val="24"/>
          <w:lang w:val="uk-UA" w:eastAsia="ru-RU"/>
        </w:rPr>
        <w:t xml:space="preserve">р.н., має право на пільги встановлені законодавством для ветеранів війни – учасників бойових дій, </w:t>
      </w:r>
      <w:r w:rsidRPr="009A06FD">
        <w:rPr>
          <w:rFonts w:ascii="Times New Roman" w:eastAsia="Calibri" w:hAnsi="Times New Roman"/>
          <w:i/>
          <w:sz w:val="24"/>
          <w:szCs w:val="24"/>
          <w:lang w:val="uk-UA" w:eastAsia="ru-RU"/>
        </w:rPr>
        <w:t xml:space="preserve">(заявник проживає в приватизованій квартирі (персональні дані) , м. Новий Розділ Стрийський район Львівська обл. (зареєстровано 7 осіб), загальна площа – 45,5 кв.м., житлова площа – 28,1 кв.м., 2/7 частки цієї квартири є у власності заявника та його дружини) </w:t>
      </w:r>
      <w:r w:rsidRPr="009A06FD">
        <w:rPr>
          <w:rFonts w:ascii="Times New Roman" w:eastAsia="Calibri" w:hAnsi="Times New Roman"/>
          <w:color w:val="FF0000"/>
          <w:sz w:val="24"/>
          <w:szCs w:val="24"/>
          <w:lang w:val="uk-UA" w:eastAsia="ru-RU"/>
        </w:rPr>
        <w:t xml:space="preserve"> </w:t>
      </w:r>
      <w:r w:rsidRPr="009A06FD">
        <w:rPr>
          <w:rFonts w:ascii="Times New Roman" w:eastAsia="Calibri" w:hAnsi="Times New Roman"/>
          <w:sz w:val="24"/>
          <w:szCs w:val="24"/>
          <w:lang w:val="uk-UA" w:eastAsia="ru-RU"/>
        </w:rPr>
        <w:t xml:space="preserve">про включення його та його сім’ї: у складі двох осіб: він, дружина – </w:t>
      </w:r>
      <w:r w:rsidRPr="009A06FD">
        <w:rPr>
          <w:rFonts w:ascii="Times New Roman" w:eastAsia="Calibri" w:hAnsi="Times New Roman"/>
          <w:i/>
          <w:sz w:val="24"/>
          <w:szCs w:val="24"/>
          <w:lang w:val="uk-UA" w:eastAsia="ru-RU"/>
        </w:rPr>
        <w:t>(персональні дані) р.</w:t>
      </w:r>
      <w:r w:rsidRPr="009A06FD">
        <w:rPr>
          <w:rFonts w:ascii="Times New Roman" w:eastAsia="Calibri" w:hAnsi="Times New Roman"/>
          <w:sz w:val="24"/>
          <w:szCs w:val="24"/>
          <w:lang w:val="uk-UA" w:eastAsia="ru-RU"/>
        </w:rPr>
        <w:t>.н., у загальний список черговиків для одержання жилих приміщень та що користується правом першочергового одержання жилих приміщень, (підстава на пільгу - посвідчення особи серії УБД 308582 видане 27 березня 2024р.), згідно  пп.4 п.44 Правил.</w:t>
      </w:r>
    </w:p>
    <w:p w:rsidR="009A06FD" w:rsidRPr="009A06FD" w:rsidRDefault="009A06FD" w:rsidP="009A06FD">
      <w:pPr>
        <w:autoSpaceDE w:val="0"/>
        <w:autoSpaceDN w:val="0"/>
        <w:adjustRightInd w:val="0"/>
        <w:spacing w:after="0" w:line="240" w:lineRule="auto"/>
        <w:ind w:firstLine="567"/>
        <w:jc w:val="both"/>
        <w:rPr>
          <w:rFonts w:ascii="Times New Roman" w:eastAsia="Calibri" w:hAnsi="Times New Roman"/>
          <w:sz w:val="24"/>
          <w:szCs w:val="24"/>
          <w:lang w:val="uk-UA" w:eastAsia="ru-RU"/>
        </w:rPr>
      </w:pPr>
    </w:p>
    <w:p w:rsidR="006A17D5" w:rsidRPr="00C45E0A" w:rsidRDefault="006A17D5" w:rsidP="006A17D5">
      <w:pPr>
        <w:spacing w:after="0" w:line="240" w:lineRule="auto"/>
        <w:ind w:firstLine="567"/>
        <w:jc w:val="both"/>
        <w:rPr>
          <w:rFonts w:ascii="Times New Roman" w:hAnsi="Times New Roman"/>
          <w:sz w:val="24"/>
          <w:szCs w:val="24"/>
          <w:lang w:val="uk-UA"/>
        </w:rPr>
      </w:pPr>
    </w:p>
    <w:p w:rsidR="003F1AC1" w:rsidRDefault="003F1AC1" w:rsidP="003F1AC1">
      <w:pPr>
        <w:spacing w:after="0" w:line="240" w:lineRule="auto"/>
        <w:jc w:val="both"/>
        <w:rPr>
          <w:rFonts w:ascii="Times New Roman" w:hAnsi="Times New Roman"/>
          <w:sz w:val="24"/>
          <w:szCs w:val="24"/>
          <w:lang w:val="uk-UA"/>
        </w:rPr>
      </w:pPr>
    </w:p>
    <w:p w:rsidR="00393AA7" w:rsidRPr="00C45E0A" w:rsidRDefault="006A17D5" w:rsidP="003F1AC1">
      <w:pPr>
        <w:spacing w:after="0" w:line="240" w:lineRule="auto"/>
        <w:jc w:val="both"/>
        <w:rPr>
          <w:rFonts w:ascii="Times New Roman" w:hAnsi="Times New Roman"/>
          <w:sz w:val="24"/>
          <w:szCs w:val="24"/>
          <w:lang w:val="uk-UA"/>
        </w:rPr>
      </w:pPr>
      <w:r w:rsidRPr="00C45E0A">
        <w:rPr>
          <w:rFonts w:ascii="Times New Roman" w:hAnsi="Times New Roman"/>
          <w:sz w:val="24"/>
          <w:szCs w:val="24"/>
          <w:lang w:val="uk-UA"/>
        </w:rPr>
        <w:t>МІСЬКИЙ ГОЛОВА                                                                        Ярина ЯЦЕНКО</w:t>
      </w:r>
    </w:p>
    <w:p w:rsidR="006A17D5" w:rsidRPr="00C45E0A" w:rsidRDefault="006A17D5" w:rsidP="006A17D5">
      <w:pPr>
        <w:spacing w:after="0" w:line="240" w:lineRule="auto"/>
        <w:rPr>
          <w:rFonts w:ascii="Times New Roman" w:hAnsi="Times New Roman"/>
          <w:lang w:val="uk-UA"/>
        </w:rPr>
      </w:pPr>
    </w:p>
    <w:p w:rsidR="006A17D5" w:rsidRPr="00C45E0A" w:rsidRDefault="006A17D5" w:rsidP="006A17D5">
      <w:pPr>
        <w:spacing w:after="0" w:line="240" w:lineRule="auto"/>
        <w:rPr>
          <w:rFonts w:ascii="Times New Roman" w:hAnsi="Times New Roman"/>
          <w:lang w:val="uk-UA"/>
        </w:rPr>
      </w:pPr>
    </w:p>
    <w:p w:rsidR="006A17D5" w:rsidRPr="007B3D44" w:rsidRDefault="006A17D5"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23705A" w:rsidRPr="007B3D44" w:rsidRDefault="0023705A" w:rsidP="006A17D5">
      <w:pPr>
        <w:spacing w:after="0" w:line="240" w:lineRule="auto"/>
        <w:rPr>
          <w:rFonts w:ascii="Times New Roman" w:hAnsi="Times New Roman"/>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94</w:t>
      </w:r>
    </w:p>
    <w:p w:rsidR="00650994" w:rsidRPr="007B3D44" w:rsidRDefault="00650994" w:rsidP="00650994">
      <w:pPr>
        <w:spacing w:after="0" w:line="240" w:lineRule="auto"/>
        <w:jc w:val="both"/>
        <w:rPr>
          <w:rFonts w:ascii="Times New Roman" w:hAnsi="Times New Roman"/>
          <w:sz w:val="24"/>
          <w:szCs w:val="24"/>
          <w:lang w:val="uk-UA" w:eastAsia="uk-UA"/>
        </w:rPr>
      </w:pPr>
    </w:p>
    <w:p w:rsidR="00650994" w:rsidRPr="007B3D44" w:rsidRDefault="00650994" w:rsidP="0065099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 xml:space="preserve">Про надання дозволу на зміну договору найму </w:t>
      </w:r>
    </w:p>
    <w:p w:rsidR="00650994" w:rsidRPr="007B3D44" w:rsidRDefault="00650994" w:rsidP="0065099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житло</w:t>
      </w:r>
      <w:r w:rsidR="00662AE2" w:rsidRPr="007B3D44">
        <w:rPr>
          <w:rFonts w:ascii="Times New Roman" w:hAnsi="Times New Roman"/>
          <w:sz w:val="24"/>
          <w:szCs w:val="24"/>
          <w:lang w:val="uk-UA" w:eastAsia="uk-UA"/>
        </w:rPr>
        <w:t>во</w:t>
      </w:r>
      <w:r w:rsidRPr="007B3D44">
        <w:rPr>
          <w:rFonts w:ascii="Times New Roman" w:hAnsi="Times New Roman"/>
          <w:sz w:val="24"/>
          <w:szCs w:val="24"/>
          <w:lang w:val="uk-UA" w:eastAsia="uk-UA"/>
        </w:rPr>
        <w:t xml:space="preserve">го приміщення (квартири) № 72 по бульвару </w:t>
      </w:r>
    </w:p>
    <w:p w:rsidR="00650994" w:rsidRPr="007B3D44" w:rsidRDefault="00650994" w:rsidP="00650994">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uk-UA"/>
        </w:rPr>
        <w:t xml:space="preserve">О. Довженка,6 м. Новий Розділ </w:t>
      </w:r>
      <w:r w:rsidRPr="007B3D44">
        <w:rPr>
          <w:rFonts w:ascii="Times New Roman" w:hAnsi="Times New Roman"/>
          <w:sz w:val="24"/>
          <w:szCs w:val="24"/>
          <w:lang w:val="uk-UA" w:eastAsia="ru-RU"/>
        </w:rPr>
        <w:t xml:space="preserve">на ім’я: </w:t>
      </w:r>
    </w:p>
    <w:p w:rsidR="009A06FD" w:rsidRDefault="009A06FD" w:rsidP="00650994">
      <w:pPr>
        <w:spacing w:after="0" w:line="240" w:lineRule="auto"/>
        <w:ind w:firstLine="567"/>
        <w:jc w:val="both"/>
        <w:rPr>
          <w:rFonts w:ascii="Times New Roman" w:eastAsia="Calibri" w:hAnsi="Times New Roman"/>
          <w:i/>
          <w:sz w:val="24"/>
          <w:szCs w:val="24"/>
          <w:lang w:val="uk-UA" w:eastAsia="ru-RU"/>
        </w:rPr>
      </w:pPr>
      <w:r w:rsidRPr="009A06FD">
        <w:rPr>
          <w:rFonts w:ascii="Times New Roman" w:eastAsia="Calibri" w:hAnsi="Times New Roman"/>
          <w:i/>
          <w:sz w:val="24"/>
          <w:szCs w:val="24"/>
          <w:lang w:val="uk-UA" w:eastAsia="ru-RU"/>
        </w:rPr>
        <w:t>(персональні дані)</w:t>
      </w:r>
    </w:p>
    <w:p w:rsidR="00650994" w:rsidRPr="007B3D44" w:rsidRDefault="00650994" w:rsidP="00650994">
      <w:pPr>
        <w:spacing w:after="0" w:line="240" w:lineRule="auto"/>
        <w:ind w:firstLine="567"/>
        <w:jc w:val="both"/>
        <w:rPr>
          <w:rFonts w:ascii="Times New Roman" w:hAnsi="Times New Roman"/>
          <w:sz w:val="24"/>
          <w:szCs w:val="24"/>
          <w:lang w:val="uk-UA" w:eastAsia="uk-UA"/>
        </w:rPr>
      </w:pPr>
      <w:r w:rsidRPr="007B3D44">
        <w:rPr>
          <w:rFonts w:ascii="Times New Roman" w:hAnsi="Times New Roman"/>
          <w:sz w:val="24"/>
          <w:szCs w:val="24"/>
          <w:lang w:val="uk-UA" w:eastAsia="uk-UA"/>
        </w:rPr>
        <w:tab/>
      </w:r>
    </w:p>
    <w:p w:rsidR="00650994" w:rsidRPr="007B3D44" w:rsidRDefault="00650994" w:rsidP="00650994">
      <w:pPr>
        <w:spacing w:after="0" w:line="240" w:lineRule="auto"/>
        <w:ind w:firstLine="708"/>
        <w:jc w:val="both"/>
        <w:rPr>
          <w:rFonts w:ascii="Times New Roman" w:hAnsi="Times New Roman"/>
          <w:sz w:val="24"/>
          <w:szCs w:val="24"/>
          <w:lang w:val="uk-UA" w:eastAsia="uk-UA"/>
        </w:rPr>
      </w:pPr>
      <w:r w:rsidRPr="007B3D44">
        <w:rPr>
          <w:rFonts w:ascii="Times New Roman" w:hAnsi="Times New Roman"/>
          <w:sz w:val="24"/>
          <w:szCs w:val="24"/>
          <w:lang w:val="uk-UA" w:eastAsia="uk-UA"/>
        </w:rPr>
        <w:t xml:space="preserve">Розглянувши заяву від 19.02.2025р. за № 912 </w:t>
      </w:r>
      <w:r w:rsidR="009A06FD" w:rsidRPr="009A06FD">
        <w:rPr>
          <w:rFonts w:ascii="Times New Roman" w:eastAsia="Calibri" w:hAnsi="Times New Roman"/>
          <w:i/>
          <w:sz w:val="24"/>
          <w:szCs w:val="24"/>
          <w:lang w:val="uk-UA" w:eastAsia="ru-RU"/>
        </w:rPr>
        <w:t>(персональні дані)</w:t>
      </w:r>
      <w:r w:rsidRPr="007B3D44">
        <w:rPr>
          <w:rFonts w:ascii="Times New Roman" w:hAnsi="Times New Roman"/>
          <w:sz w:val="24"/>
          <w:szCs w:val="24"/>
          <w:lang w:val="uk-UA" w:eastAsia="uk-UA"/>
        </w:rPr>
        <w:t>, проживає за адресою: бульвар О. Довженка,6 житлове приміщення (квартира) № 72 м. Новий Розділ Стрийського району Львівської області про дозвіл на зміну договору найму на житлове приміщення (квартиру) № 72, у зв’язку з тим, що основний квартиронаймач, Козак Михайло Васильович, її чоловік помер 28.08.2024р., відповідно до ст. ст. 103, 106 Житлового кодексу України, ст. 30, ч.1 ст. 52, ч.1 ст. 73 Закону України “Про місцеве самоврядування в Україні”, виконавчий комітет Новороздільської міської ради</w:t>
      </w:r>
    </w:p>
    <w:p w:rsidR="00650994" w:rsidRPr="007B3D44" w:rsidRDefault="00650994" w:rsidP="00650994">
      <w:pPr>
        <w:spacing w:after="0" w:line="240" w:lineRule="auto"/>
        <w:jc w:val="both"/>
        <w:rPr>
          <w:rFonts w:ascii="Times New Roman" w:hAnsi="Times New Roman"/>
          <w:sz w:val="24"/>
          <w:szCs w:val="24"/>
          <w:lang w:val="uk-UA" w:eastAsia="uk-UA"/>
        </w:rPr>
      </w:pPr>
    </w:p>
    <w:p w:rsidR="00650994" w:rsidRPr="007B3D44" w:rsidRDefault="00650994" w:rsidP="00650994">
      <w:pPr>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В И Р І Ш И В:</w:t>
      </w:r>
    </w:p>
    <w:p w:rsidR="00650994" w:rsidRPr="007B3D44" w:rsidRDefault="00650994" w:rsidP="00650994">
      <w:pPr>
        <w:spacing w:after="0" w:line="240" w:lineRule="auto"/>
        <w:rPr>
          <w:rFonts w:ascii="Times New Roman" w:hAnsi="Times New Roman"/>
          <w:sz w:val="24"/>
          <w:szCs w:val="24"/>
          <w:lang w:val="uk-UA" w:eastAsia="uk-UA"/>
        </w:rPr>
      </w:pPr>
    </w:p>
    <w:p w:rsidR="00650994" w:rsidRPr="007B3D44" w:rsidRDefault="00650994" w:rsidP="009A06FD">
      <w:pPr>
        <w:spacing w:after="0" w:line="240" w:lineRule="auto"/>
        <w:ind w:firstLine="709"/>
        <w:contextualSpacing/>
        <w:jc w:val="both"/>
        <w:rPr>
          <w:rFonts w:ascii="Times New Roman" w:hAnsi="Times New Roman"/>
          <w:sz w:val="24"/>
          <w:szCs w:val="24"/>
          <w:lang w:val="uk-UA" w:eastAsia="uk-UA"/>
        </w:rPr>
      </w:pPr>
      <w:r w:rsidRPr="007B3D44">
        <w:rPr>
          <w:rFonts w:ascii="Times New Roman" w:hAnsi="Times New Roman"/>
          <w:sz w:val="24"/>
          <w:szCs w:val="24"/>
          <w:lang w:val="uk-UA" w:eastAsia="uk-UA"/>
        </w:rPr>
        <w:t>1.</w:t>
      </w:r>
      <w:r w:rsidR="0023705A" w:rsidRPr="007B3D44">
        <w:rPr>
          <w:rFonts w:ascii="Times New Roman" w:hAnsi="Times New Roman"/>
          <w:sz w:val="24"/>
          <w:szCs w:val="24"/>
          <w:lang w:val="uk-UA" w:eastAsia="uk-UA"/>
        </w:rPr>
        <w:t xml:space="preserve"> </w:t>
      </w:r>
      <w:r w:rsidRPr="007B3D44">
        <w:rPr>
          <w:rFonts w:ascii="Times New Roman" w:hAnsi="Times New Roman"/>
          <w:sz w:val="24"/>
          <w:szCs w:val="24"/>
          <w:lang w:val="uk-UA" w:eastAsia="uk-UA"/>
        </w:rPr>
        <w:t xml:space="preserve">Дати дозвіл на зміну договору найму на житлове приміщення (квартиру) № 72 по бульвару О. Довженка,6 м. Новий Розділ Львівської області, на ім’я: </w:t>
      </w:r>
      <w:r w:rsidR="009A06FD" w:rsidRPr="009A06FD">
        <w:rPr>
          <w:rFonts w:ascii="Times New Roman" w:eastAsia="Calibri" w:hAnsi="Times New Roman"/>
          <w:i/>
          <w:sz w:val="24"/>
          <w:szCs w:val="24"/>
          <w:lang w:val="uk-UA" w:eastAsia="ru-RU"/>
        </w:rPr>
        <w:t>(персональні дані)</w:t>
      </w:r>
    </w:p>
    <w:p w:rsidR="00650994" w:rsidRPr="007B3D44" w:rsidRDefault="00650994" w:rsidP="00650994">
      <w:pPr>
        <w:spacing w:after="0" w:line="240" w:lineRule="auto"/>
        <w:jc w:val="both"/>
        <w:rPr>
          <w:rFonts w:ascii="Times New Roman" w:hAnsi="Times New Roman"/>
          <w:sz w:val="24"/>
          <w:szCs w:val="24"/>
          <w:lang w:val="uk-UA" w:eastAsia="uk-UA"/>
        </w:rPr>
      </w:pPr>
    </w:p>
    <w:p w:rsidR="00650994" w:rsidRPr="007B3D44" w:rsidRDefault="00650994" w:rsidP="00650994">
      <w:pPr>
        <w:shd w:val="clear" w:color="auto" w:fill="FFFFFF"/>
        <w:tabs>
          <w:tab w:val="left" w:pos="5093"/>
        </w:tabs>
        <w:spacing w:after="0" w:line="240" w:lineRule="auto"/>
        <w:jc w:val="both"/>
        <w:rPr>
          <w:rFonts w:ascii="Times New Roman" w:hAnsi="Times New Roman"/>
          <w:sz w:val="24"/>
          <w:szCs w:val="24"/>
          <w:lang w:val="uk-UA" w:eastAsia="uk-UA"/>
        </w:rPr>
      </w:pPr>
      <w:r w:rsidRPr="007B3D44">
        <w:rPr>
          <w:rFonts w:ascii="Times New Roman" w:hAnsi="Times New Roman"/>
          <w:sz w:val="24"/>
          <w:szCs w:val="24"/>
          <w:lang w:val="uk-UA" w:eastAsia="uk-UA"/>
        </w:rPr>
        <w:t>МІСЬКИЙ ГОЛОВА                                                                           Ярина ЯЦЕНКО</w:t>
      </w:r>
    </w:p>
    <w:p w:rsidR="00650994" w:rsidRPr="007B3D44" w:rsidRDefault="00650994" w:rsidP="00DC4EF1">
      <w:pPr>
        <w:spacing w:after="0" w:line="240" w:lineRule="auto"/>
        <w:rPr>
          <w:rFonts w:ascii="Times New Roman" w:hAnsi="Times New Roman"/>
          <w:sz w:val="24"/>
          <w:szCs w:val="24"/>
          <w:lang w:val="uk-UA"/>
        </w:rPr>
      </w:pPr>
    </w:p>
    <w:p w:rsidR="00693202" w:rsidRPr="007B3D44" w:rsidRDefault="00693202" w:rsidP="00DC4EF1">
      <w:pPr>
        <w:spacing w:after="0" w:line="240" w:lineRule="auto"/>
        <w:rPr>
          <w:rFonts w:ascii="Times New Roman" w:hAnsi="Times New Roman"/>
          <w:sz w:val="24"/>
          <w:szCs w:val="24"/>
          <w:lang w:val="uk-UA"/>
        </w:rPr>
      </w:pPr>
    </w:p>
    <w:p w:rsidR="00693202" w:rsidRPr="007B3D44" w:rsidRDefault="00693202"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95</w:t>
      </w:r>
    </w:p>
    <w:p w:rsidR="00764011" w:rsidRPr="007B3D44" w:rsidRDefault="00764011" w:rsidP="00764011">
      <w:pPr>
        <w:spacing w:after="0" w:line="240" w:lineRule="auto"/>
        <w:rPr>
          <w:rFonts w:ascii="Times New Roman" w:eastAsia="MS Mincho" w:hAnsi="Times New Roman"/>
          <w:sz w:val="24"/>
          <w:szCs w:val="24"/>
          <w:lang w:val="uk-UA" w:eastAsia="ru-RU"/>
        </w:rPr>
      </w:pPr>
    </w:p>
    <w:p w:rsidR="00764011" w:rsidRPr="007B3D44" w:rsidRDefault="00764011" w:rsidP="00764011">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Про передачу у  приватну власність </w:t>
      </w:r>
    </w:p>
    <w:p w:rsidR="00764011" w:rsidRPr="007B3D44" w:rsidRDefault="00764011" w:rsidP="00764011">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кімнати 4 приміщення 25</w:t>
      </w:r>
    </w:p>
    <w:p w:rsidR="00764011" w:rsidRPr="007B3D44" w:rsidRDefault="00764011" w:rsidP="00764011">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 гуртожитку по бульвару О.Довженка, 4</w:t>
      </w:r>
    </w:p>
    <w:p w:rsidR="00764011" w:rsidRPr="007B3D44" w:rsidRDefault="00764011" w:rsidP="00764011">
      <w:pPr>
        <w:spacing w:after="0" w:line="240" w:lineRule="auto"/>
        <w:rPr>
          <w:rFonts w:ascii="Times New Roman" w:eastAsia="MS Mincho" w:hAnsi="Times New Roman"/>
          <w:sz w:val="24"/>
          <w:szCs w:val="24"/>
          <w:lang w:val="uk-UA" w:eastAsia="ru-RU"/>
        </w:rPr>
      </w:pPr>
    </w:p>
    <w:p w:rsidR="00764011" w:rsidRPr="007B3D44" w:rsidRDefault="00764011" w:rsidP="00764011">
      <w:pPr>
        <w:spacing w:after="0" w:line="240" w:lineRule="auto"/>
        <w:ind w:firstLine="708"/>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Розглянувши заяву від 12.03.2025р. за №1284 наймача кімнати 4 приміщення 25 в гуртожитку по бульвару О.</w:t>
      </w:r>
      <w:r w:rsidR="0023705A" w:rsidRPr="007B3D44">
        <w:rPr>
          <w:rFonts w:ascii="Times New Roman" w:eastAsia="MS Mincho" w:hAnsi="Times New Roman"/>
          <w:sz w:val="24"/>
          <w:szCs w:val="24"/>
          <w:lang w:val="uk-UA" w:eastAsia="ru-RU"/>
        </w:rPr>
        <w:t xml:space="preserve"> </w:t>
      </w:r>
      <w:r w:rsidRPr="007B3D44">
        <w:rPr>
          <w:rFonts w:ascii="Times New Roman" w:eastAsia="MS Mincho" w:hAnsi="Times New Roman"/>
          <w:sz w:val="24"/>
          <w:szCs w:val="24"/>
          <w:lang w:val="uk-UA" w:eastAsia="ru-RU"/>
        </w:rPr>
        <w:t xml:space="preserve">Довженка, 4 в м. Новий Розділ Львівської області Березовської Наталії Іванівни та додані до неї документи, відповідно до ч.1 ст.2,ст.3 Закону України «Про приватизацію державного житлового фонду», ст.4 Закону України «Про забезпечення реалізації житлових прав мешканців гуртожитків», Положенням про порядок передачі квартир (будинків), жилих приміщень у гуртожитках у власність громадян, затвердженим наказом Міністерства з питань житлово-комунального господарства України № 396 від 16.12.2009 року, пп. 1, п. „а”,ч.1 ст. 29, ст. 52, ч.6 ст. 59, ч.1 ст.73 Закону України «Про місцеве самоврядування в Україні» виконавчий комітет Новороздільської міської ради,  </w:t>
      </w:r>
    </w:p>
    <w:p w:rsidR="00764011" w:rsidRPr="007B3D44" w:rsidRDefault="00764011" w:rsidP="00764011">
      <w:pPr>
        <w:spacing w:after="0" w:line="240" w:lineRule="auto"/>
        <w:rPr>
          <w:rFonts w:ascii="Times New Roman" w:eastAsia="MS Mincho" w:hAnsi="Times New Roman"/>
          <w:sz w:val="24"/>
          <w:szCs w:val="24"/>
          <w:lang w:val="uk-UA" w:eastAsia="ru-RU"/>
        </w:rPr>
      </w:pPr>
    </w:p>
    <w:p w:rsidR="00764011" w:rsidRPr="007B3D44" w:rsidRDefault="00764011" w:rsidP="00764011">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ВИРІШИВ:</w:t>
      </w:r>
    </w:p>
    <w:p w:rsidR="00764011" w:rsidRPr="007B3D44" w:rsidRDefault="00764011" w:rsidP="00764011">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1. Передати у приватну власність Березовській Наталії Іванівні 24.07.1968р.н. кімнату 4 у приміщенні 25 в гуртожитку по бульвару О. Довженка, 4 в м. Новий Розділ Львівської області, житловою площею 17,2 кв. м., загальною площею 17,2 кв.м.</w:t>
      </w:r>
    </w:p>
    <w:p w:rsidR="00764011" w:rsidRPr="007B3D44" w:rsidRDefault="00764011" w:rsidP="00764011">
      <w:pPr>
        <w:spacing w:after="0" w:line="240" w:lineRule="auto"/>
        <w:ind w:right="76"/>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2. Відділу комунального майна та приватизації Управління ЖКГ Новороздільської міської ради (начальник Пасемко Н. А.) підготувати і видати свідоцтво про право власності на приміщення згідно рішення. </w:t>
      </w:r>
    </w:p>
    <w:p w:rsidR="00764011" w:rsidRPr="007B3D44" w:rsidRDefault="00764011" w:rsidP="00764011">
      <w:pPr>
        <w:spacing w:after="0" w:line="240" w:lineRule="auto"/>
        <w:ind w:right="76"/>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3. Рішення Виконавчого комітету Новороздільської міської ради №424 від 21.11.2024 року визнати таким, що втратило чинність.</w:t>
      </w:r>
    </w:p>
    <w:p w:rsidR="00764011" w:rsidRPr="007B3D44" w:rsidRDefault="00764011" w:rsidP="00764011">
      <w:pPr>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4. Контроль за виконанням рішення покласти на першого заступника міського голови Гулія.М.М.</w:t>
      </w:r>
    </w:p>
    <w:p w:rsidR="00764011" w:rsidRPr="007B3D44" w:rsidRDefault="00764011" w:rsidP="00764011">
      <w:pPr>
        <w:spacing w:after="0" w:line="240" w:lineRule="auto"/>
        <w:ind w:firstLine="650"/>
        <w:rPr>
          <w:rFonts w:ascii="Times New Roman" w:eastAsia="MS Mincho" w:hAnsi="Times New Roman"/>
          <w:sz w:val="24"/>
          <w:szCs w:val="24"/>
          <w:lang w:val="uk-UA" w:eastAsia="ru-RU"/>
        </w:rPr>
      </w:pPr>
    </w:p>
    <w:p w:rsidR="00764011" w:rsidRPr="007B3D44" w:rsidRDefault="00764011" w:rsidP="00764011">
      <w:pPr>
        <w:spacing w:after="0" w:line="240" w:lineRule="auto"/>
        <w:jc w:val="both"/>
        <w:rPr>
          <w:rFonts w:ascii="Times New Roman" w:eastAsia="MS Mincho" w:hAnsi="Times New Roman"/>
          <w:sz w:val="24"/>
          <w:szCs w:val="24"/>
          <w:lang w:val="uk-UA" w:eastAsia="ru-RU"/>
        </w:rPr>
      </w:pPr>
    </w:p>
    <w:p w:rsidR="00764011" w:rsidRPr="007B3D44" w:rsidRDefault="00764011" w:rsidP="007640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МІСЬКИЙ ГОЛОВА</w:t>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t xml:space="preserve">                         Ярина ЯЦЕНКО</w:t>
      </w:r>
    </w:p>
    <w:p w:rsidR="00764011" w:rsidRPr="007B3D44" w:rsidRDefault="00764011" w:rsidP="00764011">
      <w:pPr>
        <w:spacing w:after="0" w:line="240" w:lineRule="auto"/>
        <w:rPr>
          <w:rFonts w:ascii="Times New Roman" w:eastAsia="MS Mincho" w:hAnsi="Times New Roman"/>
          <w:b/>
          <w:sz w:val="24"/>
          <w:szCs w:val="24"/>
          <w:lang w:val="uk-UA" w:eastAsia="ru-RU"/>
        </w:rPr>
      </w:pPr>
    </w:p>
    <w:p w:rsidR="00764011" w:rsidRPr="007B3D44" w:rsidRDefault="00764011" w:rsidP="00764011">
      <w:pPr>
        <w:spacing w:after="0" w:line="240" w:lineRule="auto"/>
        <w:jc w:val="center"/>
        <w:rPr>
          <w:rFonts w:ascii="Times New Roman" w:eastAsia="MS Mincho" w:hAnsi="Times New Roman"/>
          <w:sz w:val="24"/>
          <w:szCs w:val="24"/>
          <w:lang w:val="uk-UA" w:eastAsia="ru-RU"/>
        </w:rPr>
      </w:pPr>
    </w:p>
    <w:p w:rsidR="00764011" w:rsidRPr="007B3D44" w:rsidRDefault="00764011" w:rsidP="00764011">
      <w:pPr>
        <w:spacing w:after="0" w:line="240" w:lineRule="auto"/>
        <w:jc w:val="center"/>
        <w:rPr>
          <w:rFonts w:ascii="Times New Roman" w:eastAsia="MS Mincho" w:hAnsi="Times New Roman"/>
          <w:sz w:val="24"/>
          <w:szCs w:val="24"/>
          <w:lang w:val="uk-UA" w:eastAsia="ru-RU"/>
        </w:rPr>
      </w:pPr>
    </w:p>
    <w:p w:rsidR="00764011" w:rsidRPr="007B3D44" w:rsidRDefault="00764011"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23705A" w:rsidRPr="007B3D44" w:rsidRDefault="0023705A" w:rsidP="00764011">
      <w:pPr>
        <w:spacing w:after="0" w:line="240" w:lineRule="auto"/>
        <w:jc w:val="center"/>
        <w:rPr>
          <w:rFonts w:ascii="Times New Roman" w:eastAsia="MS Mincho" w:hAnsi="Times New Roman"/>
          <w:sz w:val="24"/>
          <w:szCs w:val="24"/>
          <w:lang w:val="uk-UA" w:eastAsia="ru-RU"/>
        </w:rPr>
      </w:pPr>
    </w:p>
    <w:p w:rsidR="00693202" w:rsidRPr="007B3D44" w:rsidRDefault="00693202" w:rsidP="00693202">
      <w:pPr>
        <w:spacing w:after="0" w:line="240" w:lineRule="auto"/>
        <w:rPr>
          <w:rFonts w:ascii="Times New Roman"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96</w:t>
      </w:r>
    </w:p>
    <w:p w:rsidR="000A7912" w:rsidRPr="007B3D44" w:rsidRDefault="000A7912" w:rsidP="00693202">
      <w:pPr>
        <w:spacing w:after="0" w:line="240" w:lineRule="auto"/>
        <w:rPr>
          <w:rFonts w:ascii="Times New Roman" w:hAnsi="Times New Roman"/>
          <w:lang w:val="uk-UA"/>
        </w:rPr>
      </w:pPr>
    </w:p>
    <w:p w:rsidR="000A7912" w:rsidRPr="007B3D44" w:rsidRDefault="00693202" w:rsidP="00693202">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проведення </w:t>
      </w:r>
    </w:p>
    <w:p w:rsidR="00693202" w:rsidRPr="007B3D44" w:rsidRDefault="00693202" w:rsidP="00693202">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благоустрою території </w:t>
      </w:r>
    </w:p>
    <w:p w:rsidR="00693202" w:rsidRPr="007B3D44" w:rsidRDefault="00693202" w:rsidP="00764011">
      <w:pPr>
        <w:spacing w:after="0" w:line="240" w:lineRule="auto"/>
        <w:jc w:val="both"/>
        <w:rPr>
          <w:rFonts w:ascii="Times New Roman" w:hAnsi="Times New Roman"/>
          <w:sz w:val="24"/>
          <w:szCs w:val="24"/>
          <w:lang w:val="uk-UA" w:eastAsia="ru-RU"/>
        </w:rPr>
      </w:pPr>
    </w:p>
    <w:p w:rsidR="00693202" w:rsidRPr="007B3D44" w:rsidRDefault="00693202" w:rsidP="00693202">
      <w:pPr>
        <w:spacing w:after="0" w:line="240" w:lineRule="auto"/>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Розглянувши звернення голови ОСББ «Яворницького 9», Шведа С.О, щодо надання дозволу на проведення благоустрою території, за адресою м. Новий Розділ. вул. Яворницького, 9, а саме облаштування газону,  відповідно до ст. 14  Закону України “Про основи містобудування”, ДБН Б.2.2-5:2011 «Благоустрій територій», «Правил благоустрою та утримання території населених пунктів Новороздільської ТГ» ст. 30, ст. 40 ст. 59, ч.1 ст. 73  Закону України “Про місцеве самоврядування в Україні”, виконавчий комітет Новороздільської міської ради.</w:t>
      </w:r>
    </w:p>
    <w:p w:rsidR="00693202" w:rsidRPr="007B3D44" w:rsidRDefault="00693202" w:rsidP="00693202">
      <w:pPr>
        <w:overflowPunct w:val="0"/>
        <w:autoSpaceDE w:val="0"/>
        <w:autoSpaceDN w:val="0"/>
        <w:adjustRightInd w:val="0"/>
        <w:spacing w:after="0" w:line="240" w:lineRule="auto"/>
        <w:jc w:val="both"/>
        <w:rPr>
          <w:rFonts w:ascii="Times New Roman" w:hAnsi="Times New Roman"/>
          <w:sz w:val="24"/>
          <w:szCs w:val="24"/>
          <w:lang w:val="uk-UA" w:eastAsia="ru-RU"/>
        </w:rPr>
      </w:pPr>
    </w:p>
    <w:p w:rsidR="00693202" w:rsidRPr="007B3D44" w:rsidRDefault="00693202" w:rsidP="00693202">
      <w:pPr>
        <w:overflowPunct w:val="0"/>
        <w:autoSpaceDE w:val="0"/>
        <w:autoSpaceDN w:val="0"/>
        <w:adjustRightInd w:val="0"/>
        <w:spacing w:before="120"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В И Р І Ш И В:</w:t>
      </w:r>
    </w:p>
    <w:p w:rsidR="00693202" w:rsidRPr="007B3D44" w:rsidRDefault="00693202" w:rsidP="00693202">
      <w:pPr>
        <w:overflowPunct w:val="0"/>
        <w:autoSpaceDE w:val="0"/>
        <w:autoSpaceDN w:val="0"/>
        <w:adjustRightInd w:val="0"/>
        <w:spacing w:after="0" w:line="240" w:lineRule="auto"/>
        <w:ind w:firstLine="567"/>
        <w:jc w:val="both"/>
        <w:rPr>
          <w:rFonts w:ascii="Times New Roman" w:hAnsi="Times New Roman"/>
          <w:sz w:val="24"/>
          <w:szCs w:val="24"/>
          <w:lang w:val="uk-UA" w:eastAsia="ru-RU"/>
        </w:rPr>
      </w:pPr>
    </w:p>
    <w:p w:rsidR="00693202" w:rsidRPr="007B3D44" w:rsidRDefault="00693202" w:rsidP="00693202">
      <w:pPr>
        <w:overflowPunct w:val="0"/>
        <w:autoSpaceDE w:val="0"/>
        <w:autoSpaceDN w:val="0"/>
        <w:adjustRightInd w:val="0"/>
        <w:spacing w:after="0" w:line="240" w:lineRule="auto"/>
        <w:ind w:firstLine="567"/>
        <w:jc w:val="both"/>
        <w:rPr>
          <w:rFonts w:ascii="Times New Roman" w:hAnsi="Times New Roman"/>
          <w:sz w:val="24"/>
          <w:szCs w:val="24"/>
          <w:lang w:val="uk-UA" w:eastAsia="ru-RU"/>
        </w:rPr>
      </w:pPr>
      <w:r w:rsidRPr="007B3D44">
        <w:rPr>
          <w:rFonts w:ascii="Times New Roman" w:hAnsi="Times New Roman"/>
          <w:sz w:val="24"/>
          <w:szCs w:val="24"/>
          <w:lang w:val="uk-UA" w:eastAsia="ru-RU"/>
        </w:rPr>
        <w:t>1. Дати дозвіл ОСББ «Яворницького 9» на проведення робіт з благоустрою території за адресою м. Новий Розділ. вул. Яворницького, 9, (схема додається).</w:t>
      </w:r>
    </w:p>
    <w:p w:rsidR="00693202" w:rsidRPr="007B3D44" w:rsidRDefault="00693202" w:rsidP="00693202">
      <w:pPr>
        <w:overflowPunct w:val="0"/>
        <w:autoSpaceDE w:val="0"/>
        <w:autoSpaceDN w:val="0"/>
        <w:adjustRightInd w:val="0"/>
        <w:spacing w:after="0" w:line="240" w:lineRule="auto"/>
        <w:ind w:firstLine="567"/>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2.  Зобов’язати ОСББ «Яворницького 9» проводити роботи з благоустрою території після отримання дозволу на порушення об’єкта благоустрою </w:t>
      </w:r>
      <w:r w:rsidRPr="007B3D44">
        <w:rPr>
          <w:rFonts w:ascii="Times New Roman" w:hAnsi="Times New Roman"/>
          <w:bCs/>
          <w:sz w:val="24"/>
          <w:szCs w:val="24"/>
          <w:lang w:val="uk-UA" w:eastAsia="ru-RU"/>
        </w:rPr>
        <w:t>(</w:t>
      </w:r>
      <w:r w:rsidRPr="007B3D44">
        <w:rPr>
          <w:rFonts w:ascii="Times New Roman" w:hAnsi="Times New Roman"/>
          <w:sz w:val="24"/>
          <w:szCs w:val="24"/>
          <w:lang w:val="uk-UA" w:eastAsia="ru-RU"/>
        </w:rPr>
        <w:t>відділ «Центр надання адміністративних послуг» Новороздільської міської ради).</w:t>
      </w:r>
    </w:p>
    <w:p w:rsidR="00693202" w:rsidRPr="007B3D44" w:rsidRDefault="00693202" w:rsidP="00693202">
      <w:pPr>
        <w:autoSpaceDE w:val="0"/>
        <w:autoSpaceDN w:val="0"/>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3. Контроль за виконанням рішення покласти на начальника Управління жи</w:t>
      </w:r>
      <w:r w:rsidR="000A7912" w:rsidRPr="007B3D44">
        <w:rPr>
          <w:rFonts w:ascii="Times New Roman" w:hAnsi="Times New Roman"/>
          <w:sz w:val="24"/>
          <w:szCs w:val="24"/>
          <w:lang w:val="uk-UA" w:eastAsia="ru-RU"/>
        </w:rPr>
        <w:t>тлово-комунального господарства Білоуса А.М</w:t>
      </w:r>
      <w:r w:rsidRPr="007B3D44">
        <w:rPr>
          <w:rFonts w:ascii="Times New Roman" w:hAnsi="Times New Roman"/>
          <w:sz w:val="24"/>
          <w:szCs w:val="24"/>
          <w:lang w:val="uk-UA" w:eastAsia="ru-RU"/>
        </w:rPr>
        <w:t>.</w:t>
      </w:r>
    </w:p>
    <w:p w:rsidR="00693202" w:rsidRPr="007B3D44" w:rsidRDefault="00693202" w:rsidP="00693202">
      <w:pPr>
        <w:autoSpaceDE w:val="0"/>
        <w:autoSpaceDN w:val="0"/>
        <w:spacing w:after="0" w:line="240" w:lineRule="auto"/>
        <w:ind w:firstLine="540"/>
        <w:jc w:val="both"/>
        <w:rPr>
          <w:rFonts w:ascii="Times New Roman" w:hAnsi="Times New Roman"/>
          <w:sz w:val="24"/>
          <w:szCs w:val="24"/>
          <w:lang w:val="uk-UA" w:eastAsia="ru-RU"/>
        </w:rPr>
      </w:pPr>
    </w:p>
    <w:p w:rsidR="000A7912" w:rsidRPr="007B3D44" w:rsidRDefault="000A7912" w:rsidP="00693202">
      <w:pPr>
        <w:spacing w:after="0" w:line="240" w:lineRule="auto"/>
        <w:jc w:val="both"/>
        <w:rPr>
          <w:rFonts w:ascii="Times New Roman" w:hAnsi="Times New Roman"/>
          <w:sz w:val="24"/>
          <w:szCs w:val="24"/>
          <w:lang w:val="uk-UA" w:eastAsia="ru-RU"/>
        </w:rPr>
      </w:pPr>
    </w:p>
    <w:p w:rsidR="00693202" w:rsidRPr="007B3D44" w:rsidRDefault="00693202" w:rsidP="00693202">
      <w:pPr>
        <w:spacing w:after="0" w:line="240" w:lineRule="auto"/>
        <w:jc w:val="both"/>
        <w:rPr>
          <w:rFonts w:ascii="Times New Roman" w:hAnsi="Times New Roman"/>
          <w:sz w:val="26"/>
          <w:szCs w:val="26"/>
          <w:vertAlign w:val="subscript"/>
          <w:lang w:val="uk-UA" w:eastAsia="ru-RU"/>
        </w:rPr>
      </w:pPr>
      <w:r w:rsidRPr="007B3D44">
        <w:rPr>
          <w:rFonts w:ascii="Times New Roman" w:hAnsi="Times New Roman"/>
          <w:sz w:val="26"/>
          <w:szCs w:val="26"/>
          <w:lang w:val="uk-UA" w:eastAsia="ru-RU"/>
        </w:rPr>
        <w:t>Міський голова</w:t>
      </w:r>
      <w:r w:rsidRPr="007B3D44">
        <w:rPr>
          <w:rFonts w:ascii="Times New Roman" w:hAnsi="Times New Roman"/>
          <w:sz w:val="26"/>
          <w:szCs w:val="26"/>
          <w:lang w:val="uk-UA" w:eastAsia="ru-RU"/>
        </w:rPr>
        <w:tab/>
      </w:r>
      <w:r w:rsidRPr="007B3D44">
        <w:rPr>
          <w:rFonts w:ascii="Times New Roman" w:hAnsi="Times New Roman"/>
          <w:sz w:val="26"/>
          <w:szCs w:val="26"/>
          <w:lang w:val="uk-UA" w:eastAsia="ru-RU"/>
        </w:rPr>
        <w:tab/>
      </w:r>
      <w:r w:rsidRPr="007B3D44">
        <w:rPr>
          <w:rFonts w:ascii="Times New Roman" w:hAnsi="Times New Roman"/>
          <w:sz w:val="26"/>
          <w:szCs w:val="26"/>
          <w:lang w:val="uk-UA" w:eastAsia="ru-RU"/>
        </w:rPr>
        <w:tab/>
      </w:r>
      <w:r w:rsidRPr="007B3D44">
        <w:rPr>
          <w:rFonts w:ascii="Times New Roman" w:hAnsi="Times New Roman"/>
          <w:sz w:val="26"/>
          <w:szCs w:val="26"/>
          <w:lang w:val="uk-UA" w:eastAsia="ru-RU"/>
        </w:rPr>
        <w:tab/>
        <w:t xml:space="preserve">    </w:t>
      </w:r>
      <w:r w:rsidRPr="007B3D44">
        <w:rPr>
          <w:rFonts w:ascii="Times New Roman" w:hAnsi="Times New Roman"/>
          <w:sz w:val="26"/>
          <w:szCs w:val="26"/>
          <w:lang w:val="uk-UA" w:eastAsia="ru-RU"/>
        </w:rPr>
        <w:tab/>
      </w:r>
      <w:r w:rsidRPr="007B3D44">
        <w:rPr>
          <w:rFonts w:ascii="Times New Roman" w:hAnsi="Times New Roman"/>
          <w:sz w:val="26"/>
          <w:szCs w:val="26"/>
          <w:lang w:val="uk-UA" w:eastAsia="ru-RU"/>
        </w:rPr>
        <w:tab/>
        <w:t xml:space="preserve">                         Ярина ЯЦЕНКО</w:t>
      </w:r>
    </w:p>
    <w:p w:rsidR="00693202" w:rsidRPr="007B3D44" w:rsidRDefault="00693202" w:rsidP="00693202">
      <w:pPr>
        <w:autoSpaceDE w:val="0"/>
        <w:autoSpaceDN w:val="0"/>
        <w:spacing w:after="0" w:line="240" w:lineRule="auto"/>
        <w:ind w:firstLine="540"/>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23705A" w:rsidRPr="007B3D44" w:rsidRDefault="0023705A"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0A7912" w:rsidRPr="007B3D44" w:rsidRDefault="000A791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0A7912" w:rsidRPr="007B3D44" w:rsidRDefault="000A791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uk-UA" w:eastAsia="ru-RU"/>
        </w:rPr>
      </w:pPr>
    </w:p>
    <w:p w:rsidR="00693202" w:rsidRPr="007B3D44" w:rsidRDefault="00693202" w:rsidP="000A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 xml:space="preserve">                                                                                         Додаток</w:t>
      </w:r>
    </w:p>
    <w:p w:rsidR="000A791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 xml:space="preserve">до рішення Виконавчого комітету </w:t>
      </w:r>
    </w:p>
    <w:p w:rsidR="00693202" w:rsidRPr="007B3D44" w:rsidRDefault="006D6F77" w:rsidP="000A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r w:rsidRPr="007B3D44">
        <w:rPr>
          <w:rFonts w:ascii="Times New Roman" w:hAnsi="Times New Roman"/>
          <w:sz w:val="24"/>
          <w:szCs w:val="24"/>
          <w:lang w:val="uk-UA" w:eastAsia="ru-RU"/>
        </w:rPr>
        <w:t>№ 96</w:t>
      </w:r>
      <w:r w:rsidR="000A7912" w:rsidRPr="007B3D44">
        <w:rPr>
          <w:rFonts w:ascii="Times New Roman" w:hAnsi="Times New Roman"/>
          <w:sz w:val="24"/>
          <w:szCs w:val="24"/>
          <w:lang w:val="uk-UA" w:eastAsia="ru-RU"/>
        </w:rPr>
        <w:t xml:space="preserve"> </w:t>
      </w:r>
      <w:r w:rsidR="00693202" w:rsidRPr="007B3D44">
        <w:rPr>
          <w:rFonts w:ascii="Times New Roman" w:hAnsi="Times New Roman"/>
          <w:sz w:val="24"/>
          <w:szCs w:val="24"/>
          <w:lang w:val="uk-UA" w:eastAsia="ru-RU"/>
        </w:rPr>
        <w:t xml:space="preserve"> від 20.03.2025 року</w:t>
      </w: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p>
    <w:p w:rsidR="00693202" w:rsidRPr="007B3D44" w:rsidRDefault="00693202" w:rsidP="000A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(схема проведення</w:t>
      </w:r>
      <w:r w:rsidR="000A7912" w:rsidRPr="007B3D44">
        <w:rPr>
          <w:rFonts w:ascii="Times New Roman" w:hAnsi="Times New Roman"/>
          <w:sz w:val="24"/>
          <w:szCs w:val="24"/>
          <w:lang w:val="uk-UA" w:eastAsia="ru-RU"/>
        </w:rPr>
        <w:t xml:space="preserve"> </w:t>
      </w:r>
      <w:r w:rsidRPr="007B3D44">
        <w:rPr>
          <w:rFonts w:ascii="Times New Roman" w:hAnsi="Times New Roman"/>
          <w:sz w:val="24"/>
          <w:szCs w:val="24"/>
          <w:lang w:val="uk-UA" w:eastAsia="ru-RU"/>
        </w:rPr>
        <w:t>благоустрою)</w:t>
      </w:r>
    </w:p>
    <w:p w:rsidR="00693202" w:rsidRPr="007B3D44" w:rsidRDefault="00693202" w:rsidP="006932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szCs w:val="24"/>
          <w:lang w:val="uk-UA" w:eastAsia="ru-RU"/>
        </w:rPr>
      </w:pPr>
    </w:p>
    <w:p w:rsidR="00693202" w:rsidRPr="007B3D44" w:rsidRDefault="00693202" w:rsidP="00693202">
      <w:pPr>
        <w:tabs>
          <w:tab w:val="left" w:pos="1380"/>
        </w:tabs>
        <w:spacing w:after="0" w:line="240" w:lineRule="auto"/>
        <w:rPr>
          <w:rFonts w:ascii="Times New Roman" w:hAnsi="Times New Roman"/>
          <w:sz w:val="20"/>
          <w:szCs w:val="20"/>
          <w:lang w:val="uk-UA" w:eastAsia="ru-RU"/>
        </w:rPr>
      </w:pPr>
      <w:r w:rsidRPr="007B3D44">
        <w:rPr>
          <w:rFonts w:ascii="Times New Roman" w:hAnsi="Times New Roman"/>
          <w:sz w:val="20"/>
          <w:szCs w:val="20"/>
          <w:lang w:val="uk-UA" w:eastAsia="ru-RU"/>
        </w:rPr>
        <w:t xml:space="preserve"> </w:t>
      </w:r>
      <w:r w:rsidRPr="007B3D44">
        <w:rPr>
          <w:rFonts w:ascii="Times New Roman" w:hAnsi="Times New Roman"/>
          <w:noProof/>
          <w:sz w:val="20"/>
          <w:szCs w:val="20"/>
          <w:lang w:val="uk-UA" w:eastAsia="uk-UA"/>
        </w:rPr>
        <w:drawing>
          <wp:inline distT="0" distB="0" distL="0" distR="0">
            <wp:extent cx="6477000" cy="6248400"/>
            <wp:effectExtent l="0" t="0" r="0" b="0"/>
            <wp:docPr id="4" name="Рисунок 4" descr="знімок екрана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німок екрана99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477000" cy="6248400"/>
                    </a:xfrm>
                    <a:prstGeom prst="rect">
                      <a:avLst/>
                    </a:prstGeom>
                    <a:noFill/>
                    <a:ln>
                      <a:noFill/>
                    </a:ln>
                  </pic:spPr>
                </pic:pic>
              </a:graphicData>
            </a:graphic>
          </wp:inline>
        </w:drawing>
      </w:r>
    </w:p>
    <w:p w:rsidR="00693202" w:rsidRPr="007B3D44" w:rsidRDefault="00693202" w:rsidP="00693202">
      <w:pPr>
        <w:tabs>
          <w:tab w:val="left" w:pos="1380"/>
        </w:tabs>
        <w:spacing w:after="0" w:line="240" w:lineRule="auto"/>
        <w:rPr>
          <w:rFonts w:ascii="Times New Roman" w:hAnsi="Times New Roman"/>
          <w:sz w:val="20"/>
          <w:szCs w:val="20"/>
          <w:lang w:val="uk-UA" w:eastAsia="ru-RU"/>
        </w:rPr>
      </w:pPr>
    </w:p>
    <w:p w:rsidR="00693202" w:rsidRPr="007B3D44" w:rsidRDefault="00693202" w:rsidP="00693202">
      <w:pPr>
        <w:tabs>
          <w:tab w:val="left" w:pos="1380"/>
        </w:tabs>
        <w:spacing w:after="0" w:line="240" w:lineRule="auto"/>
        <w:rPr>
          <w:rFonts w:ascii="Times New Roman" w:hAnsi="Times New Roman"/>
          <w:sz w:val="20"/>
          <w:szCs w:val="20"/>
          <w:lang w:val="uk-UA" w:eastAsia="ru-RU"/>
        </w:rPr>
      </w:pPr>
    </w:p>
    <w:p w:rsidR="00693202" w:rsidRPr="007B3D44" w:rsidRDefault="00693202" w:rsidP="00693202">
      <w:pPr>
        <w:tabs>
          <w:tab w:val="left" w:pos="1380"/>
        </w:tabs>
        <w:spacing w:after="0" w:line="240" w:lineRule="auto"/>
        <w:rPr>
          <w:rFonts w:ascii="Times New Roman" w:hAnsi="Times New Roman"/>
          <w:sz w:val="20"/>
          <w:szCs w:val="20"/>
          <w:lang w:val="uk-UA" w:eastAsia="ru-RU"/>
        </w:rPr>
      </w:pPr>
    </w:p>
    <w:p w:rsidR="00693202" w:rsidRPr="007B3D44" w:rsidRDefault="00693202" w:rsidP="00693202">
      <w:pPr>
        <w:tabs>
          <w:tab w:val="left" w:pos="1380"/>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Керуючий справами виконкому                                              Анатолій МЕЛЬНІКОВ</w:t>
      </w:r>
    </w:p>
    <w:p w:rsidR="00693202" w:rsidRPr="007B3D44" w:rsidRDefault="00693202" w:rsidP="00DC4EF1">
      <w:pPr>
        <w:spacing w:after="0" w:line="240" w:lineRule="auto"/>
        <w:rPr>
          <w:rFonts w:ascii="Times New Roman" w:hAnsi="Times New Roman"/>
          <w:sz w:val="24"/>
          <w:szCs w:val="24"/>
          <w:lang w:val="uk-UA"/>
        </w:rPr>
      </w:pPr>
    </w:p>
    <w:p w:rsidR="00693202" w:rsidRPr="007B3D44" w:rsidRDefault="00693202" w:rsidP="00DC4EF1">
      <w:pPr>
        <w:spacing w:after="0" w:line="240" w:lineRule="auto"/>
        <w:rPr>
          <w:rFonts w:ascii="Times New Roman" w:hAnsi="Times New Roman"/>
          <w:sz w:val="24"/>
          <w:szCs w:val="24"/>
          <w:lang w:val="uk-UA"/>
        </w:rPr>
      </w:pPr>
    </w:p>
    <w:p w:rsidR="00693202" w:rsidRPr="007B3D44" w:rsidRDefault="00693202" w:rsidP="00DC4EF1">
      <w:pPr>
        <w:spacing w:after="0" w:line="240" w:lineRule="auto"/>
        <w:rPr>
          <w:rFonts w:ascii="Times New Roman"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97</w:t>
      </w:r>
    </w:p>
    <w:p w:rsidR="00693202" w:rsidRPr="007B3D44" w:rsidRDefault="00693202" w:rsidP="00DC4EF1">
      <w:pPr>
        <w:spacing w:after="0" w:line="240" w:lineRule="auto"/>
        <w:rPr>
          <w:rFonts w:ascii="Times New Roman" w:hAnsi="Times New Roman"/>
          <w:sz w:val="24"/>
          <w:szCs w:val="24"/>
          <w:lang w:val="uk-UA"/>
        </w:rPr>
      </w:pPr>
    </w:p>
    <w:p w:rsidR="00693202" w:rsidRPr="007B3D44" w:rsidRDefault="00693202" w:rsidP="00693202">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надання дозволу на видалення  </w:t>
      </w:r>
    </w:p>
    <w:p w:rsidR="00693202" w:rsidRPr="007B3D44" w:rsidRDefault="00693202" w:rsidP="00693202">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зелених насаджень на території</w:t>
      </w:r>
    </w:p>
    <w:p w:rsidR="00693202" w:rsidRPr="007B3D44" w:rsidRDefault="00693202" w:rsidP="00693202">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Новороздільської ТГ  </w:t>
      </w:r>
    </w:p>
    <w:p w:rsidR="00693202" w:rsidRPr="007B3D44" w:rsidRDefault="00693202" w:rsidP="00693202">
      <w:pPr>
        <w:spacing w:after="0" w:line="240" w:lineRule="auto"/>
        <w:rPr>
          <w:rFonts w:ascii="Times New Roman" w:hAnsi="Times New Roman"/>
          <w:sz w:val="24"/>
          <w:szCs w:val="24"/>
          <w:lang w:val="uk-UA"/>
        </w:rPr>
      </w:pPr>
    </w:p>
    <w:p w:rsidR="00693202" w:rsidRPr="007B3D44" w:rsidRDefault="00693202" w:rsidP="00693202">
      <w:pPr>
        <w:spacing w:after="0" w:line="240" w:lineRule="auto"/>
        <w:jc w:val="both"/>
        <w:rPr>
          <w:rFonts w:ascii="Times New Roman" w:hAnsi="Times New Roman"/>
          <w:sz w:val="24"/>
          <w:szCs w:val="24"/>
          <w:lang w:val="uk-UA"/>
        </w:rPr>
      </w:pPr>
      <w:r w:rsidRPr="007B3D44">
        <w:rPr>
          <w:rFonts w:ascii="Times New Roman" w:hAnsi="Times New Roman"/>
          <w:spacing w:val="-2"/>
          <w:sz w:val="24"/>
          <w:szCs w:val="24"/>
          <w:lang w:val="uk-UA"/>
        </w:rPr>
        <w:t xml:space="preserve">             </w:t>
      </w:r>
      <w:r w:rsidR="00150EDE" w:rsidRPr="007B3D44">
        <w:rPr>
          <w:rFonts w:ascii="Times New Roman" w:hAnsi="Times New Roman"/>
          <w:spacing w:val="-2"/>
          <w:sz w:val="24"/>
          <w:szCs w:val="24"/>
          <w:lang w:val="uk-UA"/>
        </w:rPr>
        <w:t>Розглянувши акт № 02/25 від 14.03</w:t>
      </w:r>
      <w:r w:rsidRPr="007B3D44">
        <w:rPr>
          <w:rFonts w:ascii="Times New Roman" w:hAnsi="Times New Roman"/>
          <w:spacing w:val="-2"/>
          <w:sz w:val="24"/>
          <w:szCs w:val="24"/>
          <w:lang w:val="uk-UA"/>
        </w:rPr>
        <w:t xml:space="preserve">.2025р., комісійного обстеження зелених насаджень, що підлягають видаленню, </w:t>
      </w:r>
      <w:r w:rsidRPr="007B3D44">
        <w:rPr>
          <w:rFonts w:ascii="Times New Roman" w:hAnsi="Times New Roman"/>
          <w:sz w:val="24"/>
          <w:szCs w:val="24"/>
          <w:lang w:val="uk-UA" w:eastAsia="ru-RU"/>
        </w:rPr>
        <w:t xml:space="preserve">керуючись «Порядком видалення дерев, кущів, газонів і квітників у населених пунктах», затвердженого Постановою Кабінету Міністрів України від 01.08.2006 року № 1045, «Правилами утримання зелених насаджень у населених пунктах  України», </w:t>
      </w:r>
      <w:r w:rsidRPr="007B3D44">
        <w:rPr>
          <w:rFonts w:ascii="Times New Roman" w:hAnsi="Times New Roman"/>
          <w:spacing w:val="2"/>
          <w:sz w:val="24"/>
          <w:szCs w:val="24"/>
          <w:lang w:val="uk-UA"/>
        </w:rPr>
        <w:t xml:space="preserve">затвердженими наказом Міністерства будівництва, архітектури та житлово-комунального господарства України від 10.04.2006 року № 105, </w:t>
      </w:r>
      <w:r w:rsidRPr="007B3D44">
        <w:rPr>
          <w:rFonts w:ascii="Times New Roman" w:hAnsi="Times New Roman"/>
          <w:sz w:val="24"/>
          <w:szCs w:val="24"/>
          <w:lang w:val="uk-UA" w:eastAsia="ru-RU"/>
        </w:rPr>
        <w:t>п.3 ст.28 Закону України «Про благоустрій населених пунктів», п.п.7 п. а“  ст. 30 Закону України «Про місцеве самоврядування в Україні», виконавчий комітет Новороздільської міської ради</w:t>
      </w:r>
    </w:p>
    <w:p w:rsidR="00693202" w:rsidRPr="007B3D44" w:rsidRDefault="00693202" w:rsidP="00693202">
      <w:pPr>
        <w:spacing w:after="0" w:line="240" w:lineRule="auto"/>
        <w:jc w:val="both"/>
        <w:rPr>
          <w:rFonts w:ascii="Times New Roman" w:hAnsi="Times New Roman"/>
          <w:sz w:val="24"/>
          <w:szCs w:val="24"/>
          <w:shd w:val="clear" w:color="auto" w:fill="F2F2F2"/>
          <w:lang w:val="uk-UA" w:eastAsia="ru-RU"/>
        </w:rPr>
      </w:pPr>
    </w:p>
    <w:p w:rsidR="00693202" w:rsidRPr="007B3D44" w:rsidRDefault="00693202" w:rsidP="00693202">
      <w:pPr>
        <w:spacing w:after="0" w:line="240" w:lineRule="auto"/>
        <w:jc w:val="both"/>
        <w:rPr>
          <w:rFonts w:ascii="Times New Roman" w:hAnsi="Times New Roman"/>
          <w:sz w:val="24"/>
          <w:szCs w:val="24"/>
          <w:shd w:val="clear" w:color="auto" w:fill="F2F2F2"/>
          <w:lang w:val="uk-UA" w:eastAsia="ru-RU"/>
        </w:rPr>
      </w:pPr>
      <w:r w:rsidRPr="007B3D44">
        <w:rPr>
          <w:rFonts w:ascii="Times New Roman" w:hAnsi="Times New Roman"/>
          <w:sz w:val="24"/>
          <w:szCs w:val="24"/>
          <w:lang w:val="uk-UA" w:eastAsia="ru-RU"/>
        </w:rPr>
        <w:t>ВИРІШИВ</w:t>
      </w:r>
      <w:r w:rsidRPr="007B3D44">
        <w:rPr>
          <w:rFonts w:ascii="Times New Roman" w:hAnsi="Times New Roman"/>
          <w:sz w:val="24"/>
          <w:szCs w:val="24"/>
          <w:shd w:val="clear" w:color="auto" w:fill="F2F2F2"/>
          <w:lang w:val="uk-UA" w:eastAsia="ru-RU"/>
        </w:rPr>
        <w:t>:</w:t>
      </w:r>
    </w:p>
    <w:p w:rsidR="00693202" w:rsidRPr="007B3D44" w:rsidRDefault="00693202" w:rsidP="00693202">
      <w:pPr>
        <w:spacing w:after="0" w:line="240" w:lineRule="auto"/>
        <w:jc w:val="both"/>
        <w:rPr>
          <w:rFonts w:ascii="Times New Roman" w:hAnsi="Times New Roman"/>
          <w:sz w:val="24"/>
          <w:szCs w:val="24"/>
          <w:shd w:val="clear" w:color="auto" w:fill="F2F2F2"/>
          <w:lang w:val="uk-UA" w:eastAsia="ru-RU"/>
        </w:rPr>
      </w:pPr>
    </w:p>
    <w:p w:rsidR="00693202" w:rsidRPr="007B3D44" w:rsidRDefault="00693202" w:rsidP="00693202">
      <w:pPr>
        <w:spacing w:after="0" w:line="240" w:lineRule="auto"/>
        <w:ind w:firstLine="426"/>
        <w:jc w:val="both"/>
        <w:rPr>
          <w:rFonts w:ascii="Times New Roman" w:hAnsi="Times New Roman"/>
          <w:sz w:val="24"/>
          <w:szCs w:val="24"/>
          <w:lang w:val="uk-UA"/>
        </w:rPr>
      </w:pPr>
      <w:r w:rsidRPr="007B3D44">
        <w:rPr>
          <w:rFonts w:ascii="Times New Roman" w:hAnsi="Times New Roman"/>
          <w:sz w:val="24"/>
          <w:szCs w:val="24"/>
          <w:lang w:val="uk-UA"/>
        </w:rPr>
        <w:t xml:space="preserve">1. </w:t>
      </w:r>
      <w:r w:rsidRPr="007B3D44">
        <w:rPr>
          <w:rFonts w:ascii="Times New Roman" w:hAnsi="Times New Roman"/>
          <w:sz w:val="24"/>
          <w:szCs w:val="24"/>
          <w:lang w:val="uk-UA" w:eastAsia="ru-RU"/>
        </w:rPr>
        <w:t xml:space="preserve">Надати дозвіл КП «Розділжитлосервіс»  на видалення  зелених насаджень, самосівів та пророслі на території  </w:t>
      </w:r>
      <w:r w:rsidRPr="007B3D44">
        <w:rPr>
          <w:rFonts w:ascii="Times New Roman" w:hAnsi="Times New Roman"/>
          <w:sz w:val="24"/>
          <w:szCs w:val="24"/>
          <w:lang w:val="uk-UA"/>
        </w:rPr>
        <w:t>м. Новий Розділ : вул. Винниченка 7 - груша 1 од., пр. Шевченка 17А - клен 1 од., вул. Грушевс</w:t>
      </w:r>
      <w:r w:rsidR="0002200B">
        <w:rPr>
          <w:rFonts w:ascii="Times New Roman" w:hAnsi="Times New Roman"/>
          <w:sz w:val="24"/>
          <w:szCs w:val="24"/>
          <w:lang w:val="uk-UA"/>
        </w:rPr>
        <w:t>ького 30 - каштан 1 од., вул. Лесі</w:t>
      </w:r>
      <w:r w:rsidRPr="007B3D44">
        <w:rPr>
          <w:rFonts w:ascii="Times New Roman" w:hAnsi="Times New Roman"/>
          <w:sz w:val="24"/>
          <w:szCs w:val="24"/>
          <w:lang w:val="uk-UA"/>
        </w:rPr>
        <w:t xml:space="preserve"> Українки, 25</w:t>
      </w:r>
      <w:r w:rsidR="0002200B">
        <w:rPr>
          <w:rFonts w:ascii="Times New Roman" w:hAnsi="Times New Roman"/>
          <w:sz w:val="24"/>
          <w:szCs w:val="24"/>
          <w:lang w:val="uk-UA"/>
        </w:rPr>
        <w:t>-</w:t>
      </w:r>
      <w:r w:rsidRPr="007B3D44">
        <w:rPr>
          <w:rFonts w:ascii="Times New Roman" w:hAnsi="Times New Roman"/>
          <w:sz w:val="24"/>
          <w:szCs w:val="24"/>
          <w:lang w:val="uk-UA"/>
        </w:rPr>
        <w:t>А - вишня 6  од., вул. Бандери, 3 – ясень 1 од.</w:t>
      </w:r>
    </w:p>
    <w:p w:rsidR="00693202" w:rsidRPr="007B3D44" w:rsidRDefault="00693202" w:rsidP="00693202">
      <w:pPr>
        <w:spacing w:after="0" w:line="240" w:lineRule="auto"/>
        <w:ind w:firstLine="426"/>
        <w:jc w:val="both"/>
        <w:rPr>
          <w:rFonts w:ascii="Times New Roman" w:hAnsi="Times New Roman"/>
          <w:sz w:val="24"/>
          <w:szCs w:val="24"/>
          <w:lang w:val="uk-UA"/>
        </w:rPr>
      </w:pPr>
      <w:r w:rsidRPr="007B3D44">
        <w:rPr>
          <w:rFonts w:ascii="Times New Roman" w:hAnsi="Times New Roman"/>
          <w:sz w:val="24"/>
          <w:szCs w:val="24"/>
          <w:lang w:val="uk-UA"/>
        </w:rPr>
        <w:t xml:space="preserve">2. </w:t>
      </w:r>
      <w:r w:rsidRPr="007B3D44">
        <w:rPr>
          <w:rFonts w:ascii="Times New Roman" w:hAnsi="Times New Roman"/>
          <w:sz w:val="24"/>
          <w:szCs w:val="24"/>
          <w:lang w:val="uk-UA" w:eastAsia="ru-RU"/>
        </w:rPr>
        <w:t>Надати дозвіл ДП «Благоустрій» КП «Розділжитлосервіс» Новороздільської міської ради  на видалення  зелених насаджень, самосівів та пророслі вул. Винниченка (навпроти старого ринку)- береза 1 од., клен 1 од., акація 7 од., слива, 3 од., яблуня 2 од., пр. Шевченка, 40 б – дуб 1 од.,  вул. Довбуша, 14 -  горіх 1 од., черешня 1 од., яблуня 1 од., вул. Шашкевича, 10 – каштан 2 од., вул. Яворницького, 7 – туя 1 од., вул. Чорновола – тополя 22 од., с. Берездівці вул. Травнева, 11, горіх 2 од., алича 3 од., вишня 4 од.</w:t>
      </w:r>
    </w:p>
    <w:p w:rsidR="00693202" w:rsidRPr="007B3D44" w:rsidRDefault="00693202" w:rsidP="00693202">
      <w:pPr>
        <w:spacing w:after="0" w:line="240" w:lineRule="auto"/>
        <w:ind w:firstLine="426"/>
        <w:contextualSpacing/>
        <w:jc w:val="both"/>
        <w:rPr>
          <w:rFonts w:ascii="Times New Roman" w:hAnsi="Times New Roman"/>
          <w:sz w:val="24"/>
          <w:szCs w:val="24"/>
          <w:lang w:val="uk-UA" w:eastAsia="ru-RU"/>
        </w:rPr>
      </w:pPr>
      <w:r w:rsidRPr="007B3D44">
        <w:rPr>
          <w:rFonts w:ascii="Times New Roman" w:hAnsi="Times New Roman"/>
          <w:sz w:val="24"/>
          <w:szCs w:val="24"/>
          <w:lang w:val="uk-UA" w:eastAsia="ru-RU"/>
        </w:rPr>
        <w:t>3. Зобов’язати КП«Розділжитлорсервіс», ДП «Благоустрій» КП «Розділжитлосервіс» :</w:t>
      </w:r>
    </w:p>
    <w:p w:rsidR="00693202" w:rsidRPr="007B3D44" w:rsidRDefault="00693202" w:rsidP="00693202">
      <w:pPr>
        <w:spacing w:after="0" w:line="240" w:lineRule="auto"/>
        <w:ind w:firstLine="426"/>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  Роботи  з видалення дерев проводити з дотриманням правил техніки   безпеки та правил благоустрою.</w:t>
      </w:r>
    </w:p>
    <w:p w:rsidR="00693202" w:rsidRPr="007B3D44" w:rsidRDefault="00693202" w:rsidP="00693202">
      <w:pPr>
        <w:spacing w:after="0" w:line="240" w:lineRule="auto"/>
        <w:ind w:firstLine="426"/>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   Територію на місці видалених  дерев привести в належний санітарний стан.</w:t>
      </w:r>
    </w:p>
    <w:p w:rsidR="00693202" w:rsidRPr="007B3D44" w:rsidRDefault="00693202" w:rsidP="00693202">
      <w:pPr>
        <w:spacing w:after="0" w:line="240" w:lineRule="auto"/>
        <w:ind w:firstLine="426"/>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   Забезпечити компенсаційну посадку дерев у весняний період.</w:t>
      </w:r>
    </w:p>
    <w:p w:rsidR="00693202" w:rsidRPr="007B3D44" w:rsidRDefault="00693202" w:rsidP="00693202">
      <w:pPr>
        <w:spacing w:after="0" w:line="240" w:lineRule="auto"/>
        <w:ind w:firstLine="426"/>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   Видалені дерева  використовувати для потреб громади.</w:t>
      </w:r>
    </w:p>
    <w:p w:rsidR="00693202" w:rsidRPr="007B3D44" w:rsidRDefault="00693202" w:rsidP="00693202">
      <w:pPr>
        <w:spacing w:after="0" w:line="240" w:lineRule="auto"/>
        <w:ind w:firstLine="426"/>
        <w:jc w:val="both"/>
        <w:rPr>
          <w:rFonts w:ascii="Times New Roman" w:hAnsi="Times New Roman"/>
          <w:bCs/>
          <w:sz w:val="24"/>
          <w:szCs w:val="24"/>
          <w:lang w:val="uk-UA" w:eastAsia="ru-RU"/>
        </w:rPr>
      </w:pPr>
      <w:r w:rsidRPr="007B3D44">
        <w:rPr>
          <w:rFonts w:ascii="Times New Roman" w:hAnsi="Times New Roman"/>
          <w:bCs/>
          <w:sz w:val="24"/>
          <w:szCs w:val="24"/>
          <w:lang w:val="uk-UA" w:eastAsia="ru-RU"/>
        </w:rPr>
        <w:t>4.</w:t>
      </w:r>
      <w:r w:rsidRPr="007B3D44">
        <w:rPr>
          <w:rFonts w:ascii="Times New Roman" w:hAnsi="Times New Roman"/>
          <w:sz w:val="24"/>
          <w:szCs w:val="24"/>
          <w:lang w:val="uk-UA" w:eastAsia="ru-RU"/>
        </w:rPr>
        <w:t xml:space="preserve"> Контроль за виконанням даного рішення покласти на першого заступника міського голови Гулія М. М.     </w:t>
      </w:r>
    </w:p>
    <w:p w:rsidR="00693202" w:rsidRPr="007B3D44" w:rsidRDefault="00693202" w:rsidP="00693202">
      <w:pPr>
        <w:tabs>
          <w:tab w:val="center" w:pos="4677"/>
        </w:tabs>
        <w:spacing w:after="0" w:line="240" w:lineRule="auto"/>
        <w:rPr>
          <w:rFonts w:ascii="Times New Roman" w:hAnsi="Times New Roman"/>
          <w:bCs/>
          <w:sz w:val="24"/>
          <w:szCs w:val="24"/>
          <w:lang w:val="uk-UA" w:eastAsia="ru-RU"/>
        </w:rPr>
      </w:pPr>
    </w:p>
    <w:p w:rsidR="00693202" w:rsidRPr="007B3D44" w:rsidRDefault="00693202" w:rsidP="00693202">
      <w:pPr>
        <w:tabs>
          <w:tab w:val="center" w:pos="4677"/>
        </w:tabs>
        <w:spacing w:after="0" w:line="240" w:lineRule="auto"/>
        <w:rPr>
          <w:rFonts w:ascii="Times New Roman" w:hAnsi="Times New Roman"/>
          <w:bCs/>
          <w:sz w:val="24"/>
          <w:szCs w:val="24"/>
          <w:lang w:val="uk-UA" w:eastAsia="ru-RU"/>
        </w:rPr>
      </w:pPr>
    </w:p>
    <w:p w:rsidR="00693202" w:rsidRPr="007B3D44" w:rsidRDefault="00693202" w:rsidP="00693202">
      <w:pPr>
        <w:tabs>
          <w:tab w:val="center" w:pos="4677"/>
        </w:tabs>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 Міський голова                                             </w:t>
      </w:r>
      <w:r w:rsidRPr="007B3D44">
        <w:rPr>
          <w:rFonts w:ascii="Times New Roman" w:hAnsi="Times New Roman"/>
          <w:bCs/>
          <w:sz w:val="24"/>
          <w:szCs w:val="24"/>
          <w:lang w:val="uk-UA" w:eastAsia="ru-RU"/>
        </w:rPr>
        <w:tab/>
      </w:r>
      <w:r w:rsidRPr="007B3D44">
        <w:rPr>
          <w:rFonts w:ascii="Times New Roman" w:hAnsi="Times New Roman"/>
          <w:bCs/>
          <w:sz w:val="24"/>
          <w:szCs w:val="24"/>
          <w:lang w:val="uk-UA" w:eastAsia="ru-RU"/>
        </w:rPr>
        <w:tab/>
        <w:t xml:space="preserve">           Ярина ЯЦЕНКО         </w:t>
      </w:r>
    </w:p>
    <w:p w:rsidR="00693202" w:rsidRPr="007B3D44" w:rsidRDefault="00693202" w:rsidP="00DC4EF1">
      <w:pPr>
        <w:spacing w:after="0" w:line="240" w:lineRule="auto"/>
        <w:rPr>
          <w:rFonts w:ascii="Times New Roman" w:hAnsi="Times New Roman"/>
          <w:sz w:val="24"/>
          <w:szCs w:val="24"/>
          <w:lang w:val="uk-UA"/>
        </w:rPr>
      </w:pPr>
    </w:p>
    <w:p w:rsidR="000A7912" w:rsidRPr="007B3D44" w:rsidRDefault="000A7912"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23705A" w:rsidRPr="007B3D44" w:rsidRDefault="0023705A" w:rsidP="00DC4EF1">
      <w:pPr>
        <w:spacing w:after="0" w:line="240" w:lineRule="auto"/>
        <w:rPr>
          <w:rFonts w:ascii="Times New Roman" w:hAnsi="Times New Roman"/>
          <w:sz w:val="24"/>
          <w:szCs w:val="24"/>
          <w:lang w:val="uk-UA"/>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98</w:t>
      </w:r>
    </w:p>
    <w:p w:rsidR="000A7912" w:rsidRPr="007B3D44" w:rsidRDefault="000A7912" w:rsidP="000A7912">
      <w:pPr>
        <w:spacing w:after="0" w:line="240" w:lineRule="auto"/>
        <w:rPr>
          <w:rFonts w:ascii="Times New Roman" w:hAnsi="Times New Roman"/>
          <w:lang w:val="uk-UA"/>
        </w:rPr>
      </w:pP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намір передачі в оренду плоскої покрівлі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нежитлової будівлі, загальною площею 593,64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xml:space="preserve">,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розташованої по вул. В. Чорновола, 7, секція 1,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м. Новий Розділ, Стрийського району,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Львівської області без проведення аукціону</w:t>
      </w:r>
    </w:p>
    <w:p w:rsidR="004D3148" w:rsidRPr="007B3D44" w:rsidRDefault="004D3148" w:rsidP="004D3148">
      <w:pPr>
        <w:spacing w:after="0" w:line="240" w:lineRule="auto"/>
        <w:rPr>
          <w:rFonts w:ascii="Times New Roman" w:hAnsi="Times New Roman"/>
          <w:sz w:val="24"/>
          <w:szCs w:val="24"/>
          <w:lang w:val="uk-UA" w:eastAsia="ru-RU"/>
        </w:rPr>
      </w:pPr>
    </w:p>
    <w:p w:rsidR="004D3148" w:rsidRPr="007B3D44" w:rsidRDefault="004D3148" w:rsidP="004D3148">
      <w:pPr>
        <w:widowControl w:val="0"/>
        <w:tabs>
          <w:tab w:val="left" w:pos="567"/>
          <w:tab w:val="left" w:pos="1276"/>
          <w:tab w:val="left" w:pos="7200"/>
        </w:tabs>
        <w:suppressAutoHyphens/>
        <w:spacing w:after="0" w:line="240" w:lineRule="auto"/>
        <w:ind w:firstLine="567"/>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Розглянувши листа Управління соціального захисту населення Новороздільської міської ради, з додатками, щодо наміру оренди плоскої покрівлі нежитлової будівлі, загальною площею 593,64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по вул. В. Чорновола, 7, секція 1, м. Новий Розділ, Стрийського району, Львівської області, яку включено до переліку Другого типу об’єктів майна Новороздільської територіальної громади, з метою розміщення панелей сонячної електростанції (СЕС) в рамках реалізації проекту ЮНІСЕФ «Реконструкція електричних мереж, в частині встановлення сонячної фотоелектричної станції (СЕС) потужністю 5 кВт. у будівлі Управління соціального захисту населення Новороздільської міської ради», взявши до уваги Протокол засідання комісії з питань оренди майна Новороздільської територіальної громади № 41 від 17.03.2025 року, керуючись  статтею 15 Закону України «Про оренду державного та комунального майна», Порядком передачі в оренду державного та комунального майна, затвердженим постановою Кабінету Міністрів України від 03.06.2020 № 483, пп. 1 п. ”а” ст. 29, ст. 60 Закону України „Про місцеве самоврядування в Україні” виконавчий комітет Новороздільської міської ради </w:t>
      </w:r>
    </w:p>
    <w:p w:rsidR="004D3148" w:rsidRPr="007B3D44" w:rsidRDefault="004D3148" w:rsidP="004D3148">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p>
    <w:p w:rsidR="004D3148" w:rsidRPr="007B3D44" w:rsidRDefault="004D3148" w:rsidP="004D3148">
      <w:pPr>
        <w:widowControl w:val="0"/>
        <w:suppressAutoHyphens/>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 И Р І Ш И В:</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1. Передати, строком на 5 років, в оренду майно Новороздільської територіальної громади - плоску покрівлю нежитлової будівлі, загальною площею 593,64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розташованої по вул. В. Чорновола, 7, секція 1, м. Новий Розділ, Стрийського району, Львівської області, яка включена до переліку Другого типу, без проведення аукціону Управлінню соціального захисту населення Новороздільської міської ради.</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eastAsia="Andale Sans UI" w:hAnsi="Times New Roman"/>
          <w:kern w:val="2"/>
          <w:sz w:val="24"/>
          <w:szCs w:val="24"/>
          <w:lang w:val="uk-UA" w:eastAsia="ru-RU"/>
        </w:rPr>
        <w:t xml:space="preserve">2. </w:t>
      </w:r>
      <w:r w:rsidRPr="007B3D44">
        <w:rPr>
          <w:rFonts w:ascii="Times New Roman" w:hAnsi="Times New Roman"/>
          <w:sz w:val="24"/>
          <w:szCs w:val="24"/>
          <w:lang w:val="uk-UA" w:eastAsia="ru-RU"/>
        </w:rPr>
        <w:t>Затвердити Інформаційне повідомлення про передачу в оренду майна Новороздільської територіальної громади - плоскої покрівлі нежитлової будівлі, загальною площею 593,64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розташованої по вул. В. Чорновола, 7, секція 1, м. Новий Розділ, Стрийського району, Львівської області, щодо якого прийнято рішення про передачу в оренду без проведення аукціону, згідно Додатку.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3. Оприлюднити дане рішення та текст Інформаційного повідомлення в електронно торговій системі </w:t>
      </w:r>
      <w:r w:rsidRPr="007B3D44">
        <w:rPr>
          <w:rFonts w:ascii="Times New Roman" w:hAnsi="Times New Roman"/>
          <w:b/>
          <w:sz w:val="24"/>
          <w:szCs w:val="24"/>
          <w:lang w:val="uk-UA" w:eastAsia="ru-RU"/>
        </w:rPr>
        <w:t>«</w:t>
      </w:r>
      <w:r w:rsidRPr="007B3D44">
        <w:rPr>
          <w:rFonts w:ascii="Times New Roman" w:hAnsi="Times New Roman"/>
          <w:sz w:val="24"/>
          <w:szCs w:val="24"/>
          <w:lang w:val="uk-UA" w:eastAsia="ru-RU"/>
        </w:rPr>
        <w:t>Prozorro. Продажі».</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4. Оприлюднити підписаний, згідно даного рішення,  Договір оренди в ЕТС протягом 3-ох робочих  днів з дати його підписання.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6. Дане рішення набирає чинності з моменту його оприлюднення.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7. Контроль за виконанням даного рішення покласти на першого заступника міського голови Гулія М. М.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МІСЬКИЙ ГОЛОВА</w:t>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006D6F77" w:rsidRPr="007B3D44">
        <w:rPr>
          <w:rFonts w:ascii="Times New Roman" w:eastAsia="Andale Sans UI" w:hAnsi="Times New Roman"/>
          <w:kern w:val="2"/>
          <w:sz w:val="24"/>
          <w:szCs w:val="24"/>
          <w:lang w:val="uk-UA" w:eastAsia="ru-RU"/>
        </w:rPr>
        <w:tab/>
      </w:r>
      <w:r w:rsidR="006D6F77"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 xml:space="preserve">      Ярина ЯЦЕНКО</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Додаток  до рішення виконавчого </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комітету Новороздільської міської ради  </w:t>
      </w:r>
    </w:p>
    <w:p w:rsidR="004D3148" w:rsidRPr="007B3D44" w:rsidRDefault="006D6F77"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від 20.03.2025р. № 98</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p>
    <w:tbl>
      <w:tblPr>
        <w:tblW w:w="10554" w:type="dxa"/>
        <w:tblInd w:w="-572" w:type="dxa"/>
        <w:tblCellMar>
          <w:left w:w="0" w:type="dxa"/>
          <w:right w:w="0" w:type="dxa"/>
        </w:tblCellMar>
        <w:tblLook w:val="04A0" w:firstRow="1" w:lastRow="0" w:firstColumn="1" w:lastColumn="0" w:noHBand="0" w:noVBand="1"/>
      </w:tblPr>
      <w:tblGrid>
        <w:gridCol w:w="5277"/>
        <w:gridCol w:w="5277"/>
      </w:tblGrid>
      <w:tr w:rsidR="004D3148" w:rsidRPr="007B3D44" w:rsidTr="00E9720A">
        <w:trPr>
          <w:trHeight w:val="203"/>
        </w:trPr>
        <w:tc>
          <w:tcPr>
            <w:tcW w:w="10554" w:type="dxa"/>
            <w:gridSpan w:val="2"/>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12" w:hAnsi="12"/>
                <w:b/>
                <w:bCs/>
                <w:sz w:val="24"/>
                <w:szCs w:val="24"/>
                <w:lang w:val="uk-UA" w:eastAsia="ru-RU"/>
              </w:rPr>
            </w:pPr>
            <w:r w:rsidRPr="007B3D44">
              <w:rPr>
                <w:rFonts w:ascii="12" w:hAnsi="12"/>
                <w:b/>
                <w:bCs/>
                <w:sz w:val="24"/>
                <w:szCs w:val="24"/>
                <w:lang w:val="uk-UA" w:eastAsia="ru-RU"/>
              </w:rPr>
              <w:t>Інформаційне повідомлення про передачу в оренду майна Новороздільської територіальної громади – плоскої покрівлі нежитлової будівлі, загальною площею 593,64 м</w:t>
            </w:r>
            <w:r w:rsidRPr="007B3D44">
              <w:rPr>
                <w:rFonts w:ascii="12" w:hAnsi="12"/>
                <w:b/>
                <w:bCs/>
                <w:sz w:val="24"/>
                <w:szCs w:val="24"/>
                <w:vertAlign w:val="superscript"/>
                <w:lang w:val="uk-UA" w:eastAsia="ru-RU"/>
              </w:rPr>
              <w:t>2</w:t>
            </w:r>
            <w:r w:rsidRPr="007B3D44">
              <w:rPr>
                <w:rFonts w:ascii="12" w:hAnsi="12"/>
                <w:b/>
                <w:bCs/>
                <w:sz w:val="24"/>
                <w:szCs w:val="24"/>
                <w:lang w:val="uk-UA" w:eastAsia="ru-RU"/>
              </w:rPr>
              <w:t>, розташованої по вул. В. Чорновола, 7, секція 1, м. Новий Розділ, Стрийського району, Львівської області, щодо якого прийнято рішення  про передачу в оренду без проведення аукціону</w:t>
            </w:r>
          </w:p>
        </w:tc>
      </w:tr>
      <w:tr w:rsidR="004D3148" w:rsidRPr="007B3D44" w:rsidTr="00E9720A">
        <w:trPr>
          <w:trHeight w:val="203"/>
        </w:trPr>
        <w:tc>
          <w:tcPr>
            <w:tcW w:w="5277" w:type="dxa"/>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Назва населеного пункту</w:t>
            </w:r>
          </w:p>
        </w:tc>
        <w:tc>
          <w:tcPr>
            <w:tcW w:w="5277" w:type="dxa"/>
            <w:tcBorders>
              <w:top w:val="single" w:sz="4" w:space="0" w:color="000000"/>
              <w:left w:val="single" w:sz="4" w:space="0" w:color="000000"/>
              <w:bottom w:val="single" w:sz="4" w:space="0" w:color="000000"/>
              <w:right w:val="single" w:sz="4" w:space="0" w:color="000000"/>
            </w:tcBorders>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 Новий Розділ</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Назва об’єкта </w:t>
            </w:r>
          </w:p>
        </w:tc>
        <w:tc>
          <w:tcPr>
            <w:tcW w:w="5277"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Плоска покрівля нежитлової будівлі, загальною площею 593,64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розташованої по вул. В. Чорновола, 7, секція 1, м. Новий Розділ, Стрийського району, Львівської області</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Повне найменування орендодавця (є балансоутримувачем)</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Виконавчий комітет Новороздільської міської ради</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Код за ЄДРПОУ орендодавця</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04056210</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Адреса орендодавця</w:t>
            </w:r>
          </w:p>
        </w:tc>
        <w:tc>
          <w:tcPr>
            <w:tcW w:w="5277"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sz w:val="24"/>
                <w:szCs w:val="24"/>
                <w:lang w:val="uk-UA"/>
              </w:rPr>
              <w:t>81652,  м. Новий Розділ, Стрийського району, Львівської області,  вул. Грушевського, буд. 24</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Залишкова балансова вартість, грн. без ПДВ</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12440,50  (станом на 01.01.2025р.)</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Тип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Нерухоме майно</w:t>
            </w:r>
          </w:p>
        </w:tc>
      </w:tr>
      <w:tr w:rsidR="004D3148" w:rsidRPr="007B3D44" w:rsidTr="00E9720A">
        <w:trPr>
          <w:trHeight w:val="256"/>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Фотографічне зображення майна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35" w:history="1">
              <w:r w:rsidR="005846AA" w:rsidRPr="007B3D44">
                <w:rPr>
                  <w:rStyle w:val="a7"/>
                  <w:color w:val="auto"/>
                  <w:lang w:val="uk-UA"/>
                </w:rPr>
                <w:t>https://sales.tsbgalcontract.org.ua/asset_rent/RGL001-UA-20250319-19783</w:t>
              </w:r>
            </w:hyperlink>
            <w:r w:rsidR="005846AA" w:rsidRPr="007B3D44">
              <w:rPr>
                <w:sz w:val="24"/>
                <w:szCs w:val="24"/>
                <w:lang w:val="uk-UA"/>
              </w:rPr>
              <w:t>?</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Місце знаходження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Плоска покрівля нежитлової будівлі, загальною площею 593,64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xml:space="preserve">, розташованої по вул. В. Чорновола, 7, секція 1, м. Новий Розділ, перекриття над п’ятим поверхом будівлі </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Загальна площа об’єкта, кв. м</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593,64</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Корисна площа об’єкта, кв. м</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593,64</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Характеристика об’єкта оренди</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Плоска покрівля нежитлової будівлі, загальною площею 593,64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xml:space="preserve">, розташованої по вул. В. Чорновола, 7, секція 1, м. Новий Розділ, Стрийського району, Львівської області, являє собою залізобетонні плити дахового перекриття п’ятиповерхового нежитлового  будинку покритого рубероїдом </w:t>
            </w:r>
          </w:p>
        </w:tc>
      </w:tr>
      <w:tr w:rsidR="004D3148" w:rsidRPr="007B3D44" w:rsidTr="00E9720A">
        <w:trPr>
          <w:trHeight w:val="194"/>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Поверховий план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36" w:history="1">
              <w:r w:rsidR="005846AA" w:rsidRPr="007B3D44">
                <w:rPr>
                  <w:rStyle w:val="a7"/>
                  <w:color w:val="auto"/>
                  <w:lang w:val="uk-UA"/>
                </w:rPr>
                <w:t>https://sales.tsbgalcontract.org.ua/asset_rent/RGL001-UA-20250319-19783</w:t>
              </w:r>
            </w:hyperlink>
            <w:r w:rsidR="005846AA" w:rsidRPr="007B3D44">
              <w:rPr>
                <w:sz w:val="24"/>
                <w:szCs w:val="24"/>
                <w:lang w:val="uk-UA"/>
              </w:rPr>
              <w:t>?</w:t>
            </w:r>
          </w:p>
        </w:tc>
      </w:tr>
      <w:tr w:rsidR="004D3148" w:rsidRPr="007B3D44" w:rsidTr="00E9720A">
        <w:trPr>
          <w:trHeight w:val="203"/>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Технічний стан об'єкта оренди</w:t>
            </w:r>
          </w:p>
        </w:tc>
        <w:tc>
          <w:tcPr>
            <w:tcW w:w="5277"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Плоска покрівля нежитлової будівлі, розташованої по вул. В. Чорновола, 7, секція 1, м. Новий Розділ є в доброму стані, придатному до використання, покрівля входить до конструктивних елементів п’ятиповерхового нежитлового  будинку </w:t>
            </w:r>
          </w:p>
        </w:tc>
      </w:tr>
      <w:tr w:rsidR="004D3148" w:rsidRPr="007B3D44" w:rsidTr="00E9720A">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Дата рішення орендодавця про включення до Переліку другого типу</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27.02.2025р.</w:t>
            </w:r>
          </w:p>
        </w:tc>
      </w:tr>
      <w:tr w:rsidR="004D3148" w:rsidRPr="007B3D44" w:rsidTr="00E9720A">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Номер рішення орендодавця про включення до Переліку другого типу</w:t>
            </w:r>
          </w:p>
        </w:tc>
        <w:tc>
          <w:tcPr>
            <w:tcW w:w="5277"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2193</w:t>
            </w:r>
          </w:p>
        </w:tc>
      </w:tr>
      <w:tr w:rsidR="004D3148" w:rsidRPr="007B3D44" w:rsidTr="00E9720A">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Інформація про те, що об’єктом оренди є пам’ятка культурної</w:t>
            </w:r>
          </w:p>
        </w:tc>
        <w:tc>
          <w:tcPr>
            <w:tcW w:w="5277" w:type="dxa"/>
            <w:tcBorders>
              <w:top w:val="single" w:sz="6" w:space="0" w:color="CCCCCC"/>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Об’єкт оренди не є пам’яткою культурної спадщини</w:t>
            </w:r>
          </w:p>
        </w:tc>
      </w:tr>
      <w:tr w:rsidR="004D3148" w:rsidRPr="007B3D44" w:rsidTr="00E9720A">
        <w:trPr>
          <w:trHeight w:val="329"/>
        </w:trPr>
        <w:tc>
          <w:tcPr>
            <w:tcW w:w="5277" w:type="dxa"/>
            <w:tcBorders>
              <w:top w:val="single" w:sz="4" w:space="0" w:color="CCCCCC"/>
              <w:left w:val="single" w:sz="4" w:space="0" w:color="000000"/>
              <w:bottom w:val="single" w:sz="4" w:space="0" w:color="000000"/>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lastRenderedPageBreak/>
              <w:t>Умови</w:t>
            </w:r>
          </w:p>
          <w:p w:rsidR="004D3148" w:rsidRPr="007B3D44" w:rsidRDefault="004D3148" w:rsidP="004D3148">
            <w:pPr>
              <w:spacing w:after="0" w:line="240" w:lineRule="auto"/>
              <w:jc w:val="center"/>
              <w:rPr>
                <w:rFonts w:ascii="Times New Roman" w:eastAsia="MS Mincho" w:hAnsi="Times New Roman"/>
                <w:b/>
                <w:sz w:val="24"/>
                <w:szCs w:val="24"/>
                <w:lang w:val="uk-UA" w:eastAsia="ru-RU"/>
              </w:rPr>
            </w:pPr>
          </w:p>
        </w:tc>
        <w:tc>
          <w:tcPr>
            <w:tcW w:w="5277" w:type="dxa"/>
            <w:tcBorders>
              <w:top w:val="single" w:sz="4" w:space="0" w:color="CCCCCC"/>
              <w:left w:val="single" w:sz="4" w:space="0" w:color="CCCCCC"/>
              <w:bottom w:val="single" w:sz="4" w:space="0" w:color="000000"/>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E9720A">
        <w:trPr>
          <w:trHeight w:val="278"/>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Строк оренди</w:t>
            </w:r>
          </w:p>
        </w:tc>
        <w:tc>
          <w:tcPr>
            <w:tcW w:w="5277"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5 роки</w:t>
            </w:r>
          </w:p>
        </w:tc>
      </w:tr>
      <w:tr w:rsidR="004D3148" w:rsidRPr="007B3D44" w:rsidTr="00E9720A">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Орендна плата з урахування ПДВ – визначена на підставі п. 10 Методики розрахунку і порядку використання плати за оренду майна територіальної громади м. Новий Розділ від 04.01.2013р. №332  </w:t>
            </w:r>
          </w:p>
        </w:tc>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 грн. з ПДВ в рік (для розміщення комунальних установ та закладів, що фінансуються з міського бюджету )</w:t>
            </w:r>
          </w:p>
          <w:p w:rsidR="004D3148" w:rsidRPr="007B3D44" w:rsidRDefault="004D3148" w:rsidP="004D3148">
            <w:pPr>
              <w:spacing w:after="0" w:line="240" w:lineRule="auto"/>
              <w:rPr>
                <w:rFonts w:ascii="Times New Roman" w:eastAsia="MS Mincho" w:hAnsi="Times New Roman"/>
                <w:sz w:val="24"/>
                <w:szCs w:val="24"/>
                <w:lang w:val="uk-UA" w:eastAsia="ru-RU"/>
              </w:rPr>
            </w:pP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w:t>
            </w:r>
          </w:p>
        </w:tc>
      </w:tr>
      <w:tr w:rsidR="004D3148" w:rsidRPr="007B3D44" w:rsidTr="00E9720A">
        <w:trPr>
          <w:trHeight w:val="680"/>
        </w:trPr>
        <w:tc>
          <w:tcPr>
            <w:tcW w:w="5277" w:type="dxa"/>
            <w:tcBorders>
              <w:top w:val="single" w:sz="4" w:space="0" w:color="auto"/>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Цільове призначення об’єкта оренди</w:t>
            </w:r>
          </w:p>
          <w:p w:rsidR="004D3148" w:rsidRPr="007B3D44" w:rsidRDefault="004D3148" w:rsidP="004D3148">
            <w:pPr>
              <w:spacing w:after="0" w:line="240" w:lineRule="auto"/>
              <w:rPr>
                <w:rFonts w:ascii="Times New Roman" w:eastAsia="MS Mincho" w:hAnsi="Times New Roman"/>
                <w:sz w:val="24"/>
                <w:szCs w:val="24"/>
                <w:lang w:val="uk-UA" w:eastAsia="ru-RU"/>
              </w:rPr>
            </w:pPr>
          </w:p>
        </w:tc>
        <w:tc>
          <w:tcPr>
            <w:tcW w:w="5277" w:type="dxa"/>
            <w:tcBorders>
              <w:top w:val="single" w:sz="4" w:space="0" w:color="auto"/>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Для розміщення панелей сонячної електростанції (СЕС) Управління соціального захисту населення Новороздільської міської ради</w:t>
            </w:r>
          </w:p>
        </w:tc>
      </w:tr>
      <w:tr w:rsidR="004D3148" w:rsidRPr="007B3D44" w:rsidTr="00E9720A">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Згода на передачу майна в суборенду відповідно до п.169 Порядку</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Передача майна в суборенду не передбачається</w:t>
            </w:r>
          </w:p>
          <w:p w:rsidR="004D3148" w:rsidRPr="007B3D44" w:rsidRDefault="004D3148" w:rsidP="004D3148">
            <w:pPr>
              <w:spacing w:after="0" w:line="240" w:lineRule="auto"/>
              <w:rPr>
                <w:rFonts w:ascii="Times New Roman" w:eastAsia="Calibri" w:hAnsi="Times New Roman"/>
                <w:sz w:val="24"/>
                <w:szCs w:val="24"/>
                <w:lang w:val="uk-UA" w:eastAsia="ru-RU"/>
              </w:rPr>
            </w:pPr>
          </w:p>
        </w:tc>
      </w:tr>
      <w:tr w:rsidR="004D3148" w:rsidRPr="007B3D44" w:rsidTr="00E9720A">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Погодинне використання майна</w:t>
            </w:r>
          </w:p>
        </w:tc>
        <w:tc>
          <w:tcPr>
            <w:tcW w:w="5277"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Не передбачене</w:t>
            </w:r>
          </w:p>
        </w:tc>
      </w:tr>
      <w:tr w:rsidR="004D3148" w:rsidRPr="007B3D44" w:rsidTr="00E9720A">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Вимоги до орендаря</w:t>
            </w:r>
          </w:p>
        </w:tc>
        <w:tc>
          <w:tcPr>
            <w:tcW w:w="5277" w:type="dxa"/>
            <w:tcBorders>
              <w:top w:val="single" w:sz="6" w:space="0" w:color="CCCCCC"/>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Потенційний орендар повинен відповідати вимогам до особи орендаря, визначеним статтею 4 Закону України «Про оренду державного та комунального майна».</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Розмір авансового внеску (в розмірі річної орендні плати), грн</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 сплачується на підставі абз. 2, п. 2 Постанови КМУ від 27.05.2022р. № 634</w:t>
            </w:r>
          </w:p>
        </w:tc>
      </w:tr>
      <w:tr w:rsidR="004D3148" w:rsidRPr="007B3D44" w:rsidTr="00E9720A">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Страхування Орендарем  об’єкта оренди та користь Балансоутримувача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Страхова вартість вказана у Договорі оренди</w:t>
            </w:r>
          </w:p>
        </w:tc>
      </w:tr>
      <w:tr w:rsidR="004D3148" w:rsidRPr="007B3D44" w:rsidTr="00E9720A">
        <w:trPr>
          <w:trHeight w:val="203"/>
        </w:trPr>
        <w:tc>
          <w:tcPr>
            <w:tcW w:w="5277" w:type="dxa"/>
            <w:tcBorders>
              <w:top w:val="single" w:sz="4" w:space="0" w:color="CCCCCC"/>
              <w:left w:val="single" w:sz="4" w:space="0" w:color="000000"/>
              <w:bottom w:val="single" w:sz="4" w:space="0" w:color="auto"/>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t>Інша додаткова інформація</w:t>
            </w:r>
          </w:p>
        </w:tc>
        <w:tc>
          <w:tcPr>
            <w:tcW w:w="5277" w:type="dxa"/>
            <w:tcBorders>
              <w:top w:val="single" w:sz="4" w:space="0" w:color="CCCCCC"/>
              <w:left w:val="single" w:sz="4" w:space="0" w:color="CCCCCC"/>
              <w:bottom w:val="single" w:sz="4" w:space="0" w:color="auto"/>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E9720A">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Чи зобов’язаний орендар компенсувати витрати, пов’язані з проведенням незалежної оцінки</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Ні</w:t>
            </w:r>
          </w:p>
        </w:tc>
      </w:tr>
      <w:tr w:rsidR="004D3148" w:rsidRPr="007B3D44" w:rsidTr="00E9720A">
        <w:trPr>
          <w:trHeight w:val="203"/>
        </w:trPr>
        <w:tc>
          <w:tcPr>
            <w:tcW w:w="5277" w:type="dxa"/>
            <w:tcBorders>
              <w:top w:val="single" w:sz="4" w:space="0" w:color="auto"/>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Чи має орендар компенсувати балансоутримувачу сплату земельного податку за користування земельною ділянкою, на якій розташований об'єкт оренди (будівля, її частина або споруда, до складу якої входить об'єкт оренди)</w:t>
            </w:r>
          </w:p>
        </w:tc>
        <w:tc>
          <w:tcPr>
            <w:tcW w:w="5277" w:type="dxa"/>
            <w:tcBorders>
              <w:top w:val="single" w:sz="4" w:space="0" w:color="auto"/>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Ні</w:t>
            </w:r>
          </w:p>
        </w:tc>
      </w:tr>
      <w:tr w:rsidR="004D3148" w:rsidRPr="007B3D44" w:rsidTr="00E9720A">
        <w:trPr>
          <w:trHeight w:val="203"/>
        </w:trPr>
        <w:tc>
          <w:tcPr>
            <w:tcW w:w="10554" w:type="dxa"/>
            <w:gridSpan w:val="2"/>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Банківські реквізити Орендодавця для сплати Орендарем авансового внеску та  орендної плати  зазначаються у Договорі оренди </w:t>
            </w:r>
          </w:p>
        </w:tc>
      </w:tr>
      <w:tr w:rsidR="004D3148" w:rsidRPr="007B3D44" w:rsidTr="00E9720A">
        <w:trPr>
          <w:trHeight w:val="203"/>
        </w:trPr>
        <w:tc>
          <w:tcPr>
            <w:tcW w:w="10554" w:type="dxa"/>
            <w:gridSpan w:val="2"/>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b/>
                <w:bCs/>
                <w:sz w:val="24"/>
                <w:szCs w:val="24"/>
                <w:lang w:val="uk-UA" w:eastAsia="ru-RU"/>
              </w:rPr>
              <w:t>Інформація про об'єкт оренди, що міститься в Переліку другого типу, в обсязі, визначеному пунктом 26 Порядку міститься за посиланням</w:t>
            </w:r>
          </w:p>
        </w:tc>
      </w:tr>
      <w:tr w:rsidR="004D3148" w:rsidRPr="007B3D44" w:rsidTr="00E9720A">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37" w:history="1">
              <w:r w:rsidR="005846AA" w:rsidRPr="007B3D44">
                <w:rPr>
                  <w:rStyle w:val="a7"/>
                  <w:color w:val="auto"/>
                  <w:lang w:val="uk-UA"/>
                </w:rPr>
                <w:t>https://sales.tsbgalcontract.org.ua/asset_rent/RGL001-UA-20250319-19783</w:t>
              </w:r>
            </w:hyperlink>
            <w:r w:rsidR="005846AA" w:rsidRPr="007B3D44">
              <w:rPr>
                <w:sz w:val="24"/>
                <w:szCs w:val="24"/>
                <w:lang w:val="uk-UA"/>
              </w:rPr>
              <w:t>?</w:t>
            </w:r>
          </w:p>
        </w:tc>
        <w:tc>
          <w:tcPr>
            <w:tcW w:w="5277" w:type="dxa"/>
            <w:tcBorders>
              <w:top w:val="single" w:sz="4" w:space="0" w:color="auto"/>
              <w:left w:val="single" w:sz="4" w:space="0" w:color="auto"/>
              <w:bottom w:val="single" w:sz="4" w:space="0" w:color="auto"/>
              <w:right w:val="single" w:sz="4" w:space="0" w:color="auto"/>
            </w:tcBorders>
            <w:vAlign w:val="center"/>
          </w:tcPr>
          <w:p w:rsidR="005846AA" w:rsidRPr="007B3D44" w:rsidRDefault="005846AA" w:rsidP="005846AA">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ID об'єкту:</w:t>
            </w:r>
          </w:p>
          <w:p w:rsidR="004D3148" w:rsidRPr="007B3D44" w:rsidRDefault="005846AA" w:rsidP="005846AA">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RGL001-UA-20250319-19783</w:t>
            </w:r>
          </w:p>
        </w:tc>
      </w:tr>
    </w:tbl>
    <w:p w:rsidR="004D3148" w:rsidRPr="007B3D44" w:rsidRDefault="004D3148" w:rsidP="004D3148">
      <w:pPr>
        <w:spacing w:after="0" w:line="240" w:lineRule="auto"/>
        <w:jc w:val="right"/>
        <w:rPr>
          <w:rFonts w:ascii="Times New Roman" w:hAnsi="Times New Roman"/>
          <w:sz w:val="24"/>
          <w:szCs w:val="24"/>
          <w:lang w:val="uk-UA" w:eastAsia="ru-RU"/>
        </w:rPr>
      </w:pPr>
    </w:p>
    <w:p w:rsidR="006D6F77" w:rsidRPr="007B3D44" w:rsidRDefault="006D6F77"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Керуючий справами виконкому                             Анатолій МЕЛЬНІКОВ</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23705A" w:rsidRPr="007B3D44" w:rsidRDefault="0023705A" w:rsidP="004D3148">
      <w:pPr>
        <w:spacing w:after="0" w:line="240" w:lineRule="auto"/>
        <w:rPr>
          <w:rFonts w:ascii="Times New Roman" w:eastAsia="Andale Sans UI" w:hAnsi="Times New Roman"/>
          <w:kern w:val="2"/>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99</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23705A">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затвердження Висновку про вартість </w:t>
      </w:r>
    </w:p>
    <w:p w:rsidR="004D3148" w:rsidRPr="007B3D44" w:rsidRDefault="004D3148" w:rsidP="0023705A">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приміщення кабінету № 55 будівлі поліклініки </w:t>
      </w:r>
    </w:p>
    <w:p w:rsidR="004D3148" w:rsidRPr="007B3D44" w:rsidRDefault="004D3148" w:rsidP="0023705A">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4D3148" w:rsidRPr="007B3D44" w:rsidRDefault="004D3148" w:rsidP="0023705A">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 xml:space="preserve">загальною площею 18,90 </w:t>
      </w:r>
      <w:r w:rsidRPr="007B3D44">
        <w:rPr>
          <w:rFonts w:ascii="Times New Roman" w:hAnsi="Times New Roman"/>
          <w:bCs/>
          <w:sz w:val="24"/>
          <w:szCs w:val="24"/>
          <w:lang w:val="uk-UA" w:eastAsia="ru-RU"/>
        </w:rPr>
        <w:t xml:space="preserve">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розташованої</w:t>
      </w:r>
    </w:p>
    <w:p w:rsidR="004D3148" w:rsidRPr="007B3D44" w:rsidRDefault="004D3148" w:rsidP="0023705A">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по вул. </w:t>
      </w:r>
      <w:r w:rsidRPr="007B3D44">
        <w:rPr>
          <w:rFonts w:ascii="Times New Roman" w:eastAsia="Andale Sans UI" w:hAnsi="Times New Roman"/>
          <w:kern w:val="2"/>
          <w:sz w:val="24"/>
          <w:szCs w:val="24"/>
          <w:lang w:val="uk-UA" w:eastAsia="ru-RU"/>
        </w:rPr>
        <w:t>Винниченка, 37</w:t>
      </w:r>
      <w:r w:rsidRPr="007B3D44">
        <w:rPr>
          <w:rFonts w:ascii="Times New Roman" w:hAnsi="Times New Roman"/>
          <w:bCs/>
          <w:sz w:val="24"/>
          <w:szCs w:val="24"/>
          <w:lang w:val="uk-UA" w:eastAsia="ru-RU"/>
        </w:rPr>
        <w:t xml:space="preserve">, м. Новий Розділ, </w:t>
      </w:r>
    </w:p>
    <w:p w:rsidR="004D3148" w:rsidRPr="007B3D44" w:rsidRDefault="004D3148" w:rsidP="0023705A">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Стрийського району, Львівської області</w:t>
      </w:r>
    </w:p>
    <w:p w:rsidR="004D3148" w:rsidRPr="007B3D44" w:rsidRDefault="004D3148" w:rsidP="0023705A">
      <w:pPr>
        <w:spacing w:after="0" w:line="240" w:lineRule="auto"/>
        <w:rPr>
          <w:rFonts w:ascii="Times New Roman" w:eastAsia="Andale Sans UI" w:hAnsi="Times New Roman"/>
          <w:kern w:val="2"/>
          <w:sz w:val="24"/>
          <w:szCs w:val="24"/>
          <w:lang w:val="uk-UA" w:eastAsia="ru-RU"/>
        </w:rPr>
      </w:pPr>
    </w:p>
    <w:p w:rsidR="004D3148" w:rsidRPr="007B3D44" w:rsidRDefault="004D3148" w:rsidP="0023705A">
      <w:pPr>
        <w:spacing w:after="0" w:line="240" w:lineRule="auto"/>
        <w:ind w:firstLine="567"/>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Розглянувши Звіт про оцінку майна – приміщення кабінету № 55 будівлі поліклініки КНП «Новороздільська міська лікарня», 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за адресою: Львівська область, Стрийський район, м. Новий Розділ, вул. Винниченка, 37 та Висновок про вартість даного комунального майна від 17.03.2025р., проведеного суб’єктом оціночної діяльності - фізичною особою - підприємцем Бубликом А. Р., для визначення ринкової вартості майна та застосування у розрахунку орендної плати, беручи до уваги позитивну Рецензію про відповідність Звіту вимогам нормативно-правових актів з питань проведення оцінки майна від 17.03.2025р., проведену рецензентом фізичною особою-підприємцем Монянчином В. І. (Кваліфікаційне свідоцтво оцінювача МФ № 4833 від 23.12.2006р., Свідоцтво ФДМУ № 8068 від 02.02.2010р. про реєстрацію в Державному реєстрі оцінювачів), керуючись п.19 Методики оцінки об’єктів оренди, затвердженої Постановою КМУ від 10.08.1995 № 629, ст. 12, ст. 13 Закону України “Про оцінку майна, майнових прав та професійну оціночну діяльність в Україні” ст. 10 Закону України «Про оренду державного та комунального майна», пп.1 п. ”а” ст. 29, ч. 1 ст. 52 та ч. 6 ст. 59 Закону України “Про місцеве самоврядування в Україні” виконавчий комітет Новороздільської міської ради </w:t>
      </w:r>
    </w:p>
    <w:p w:rsidR="004D3148" w:rsidRPr="007B3D44" w:rsidRDefault="004D3148" w:rsidP="0023705A">
      <w:pPr>
        <w:spacing w:after="0" w:line="240" w:lineRule="auto"/>
        <w:jc w:val="both"/>
        <w:rPr>
          <w:rFonts w:ascii="Times New Roman" w:eastAsia="Andale Sans UI" w:hAnsi="Times New Roman"/>
          <w:kern w:val="2"/>
          <w:sz w:val="24"/>
          <w:szCs w:val="24"/>
          <w:lang w:val="uk-UA" w:eastAsia="ru-RU"/>
        </w:rPr>
      </w:pPr>
    </w:p>
    <w:p w:rsidR="004D3148" w:rsidRPr="007B3D44" w:rsidRDefault="004D3148" w:rsidP="0023705A">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ВИРІШИВ:</w:t>
      </w:r>
    </w:p>
    <w:p w:rsidR="004D3148" w:rsidRPr="007B3D44" w:rsidRDefault="004D3148" w:rsidP="0023705A">
      <w:pPr>
        <w:spacing w:after="0" w:line="240" w:lineRule="auto"/>
        <w:jc w:val="both"/>
        <w:rPr>
          <w:rFonts w:ascii="Times New Roman" w:eastAsia="Andale Sans UI" w:hAnsi="Times New Roman"/>
          <w:kern w:val="2"/>
          <w:sz w:val="24"/>
          <w:szCs w:val="24"/>
          <w:lang w:val="uk-UA" w:eastAsia="ru-RU"/>
        </w:rPr>
      </w:pPr>
    </w:p>
    <w:p w:rsidR="004D3148" w:rsidRPr="007B3D44" w:rsidRDefault="004D3148" w:rsidP="0023705A">
      <w:pPr>
        <w:spacing w:after="0" w:line="240" w:lineRule="auto"/>
        <w:ind w:firstLine="567"/>
        <w:jc w:val="both"/>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1. Затвердити Висновок про</w:t>
      </w:r>
      <w:r w:rsidRPr="007B3D44">
        <w:rPr>
          <w:rFonts w:ascii="Times New Roman" w:hAnsi="Times New Roman"/>
          <w:bCs/>
          <w:sz w:val="24"/>
          <w:szCs w:val="24"/>
          <w:lang w:val="uk-UA" w:eastAsia="ru-RU"/>
        </w:rPr>
        <w:t xml:space="preserve"> вартість </w:t>
      </w:r>
      <w:r w:rsidRPr="007B3D44">
        <w:rPr>
          <w:rFonts w:ascii="Times New Roman" w:eastAsia="Andale Sans UI" w:hAnsi="Times New Roman"/>
          <w:kern w:val="2"/>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по вул. Винниченка, 37, м. Новий Розділ, Стрийського району, Львівської області </w:t>
      </w:r>
      <w:r w:rsidRPr="007B3D44">
        <w:rPr>
          <w:rFonts w:ascii="Times New Roman" w:hAnsi="Times New Roman"/>
          <w:bCs/>
          <w:sz w:val="24"/>
          <w:szCs w:val="24"/>
          <w:lang w:val="uk-UA" w:eastAsia="ru-RU"/>
        </w:rPr>
        <w:t xml:space="preserve">від 17.03.2025р., згідно якого його ринкова вартість станом на 28.02.2025р. складає – 82100,0 гривень без ПДВ. </w:t>
      </w:r>
    </w:p>
    <w:p w:rsidR="004D3148" w:rsidRPr="007B3D44" w:rsidRDefault="004D3148" w:rsidP="0023705A">
      <w:pPr>
        <w:spacing w:after="0" w:line="240" w:lineRule="auto"/>
        <w:ind w:firstLine="567"/>
        <w:jc w:val="both"/>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2.  </w:t>
      </w:r>
      <w:r w:rsidRPr="007B3D44">
        <w:rPr>
          <w:rFonts w:ascii="Times New Roman" w:hAnsi="Times New Roman"/>
          <w:sz w:val="24"/>
          <w:szCs w:val="24"/>
          <w:lang w:val="uk-UA" w:eastAsia="ru-RU"/>
        </w:rPr>
        <w:t>Контроль за виконанням даного рішення покласти на першого заступника міського голови Гулія М. М</w:t>
      </w:r>
      <w:r w:rsidRPr="007B3D44">
        <w:rPr>
          <w:rFonts w:ascii="Times New Roman" w:hAnsi="Times New Roman"/>
          <w:bCs/>
          <w:sz w:val="24"/>
          <w:szCs w:val="24"/>
          <w:lang w:val="uk-UA" w:eastAsia="ru-RU"/>
        </w:rPr>
        <w:t xml:space="preserve">. </w:t>
      </w:r>
    </w:p>
    <w:p w:rsidR="004D3148" w:rsidRPr="007B3D44" w:rsidRDefault="004D3148" w:rsidP="0023705A">
      <w:pPr>
        <w:spacing w:after="0" w:line="240" w:lineRule="auto"/>
        <w:jc w:val="both"/>
        <w:rPr>
          <w:rFonts w:ascii="Times New Roman" w:eastAsia="Andale Sans UI" w:hAnsi="Times New Roman"/>
          <w:kern w:val="2"/>
          <w:sz w:val="24"/>
          <w:szCs w:val="24"/>
          <w:lang w:val="uk-UA" w:eastAsia="ru-RU"/>
        </w:rPr>
      </w:pPr>
    </w:p>
    <w:p w:rsidR="004D3148" w:rsidRPr="007B3D44" w:rsidRDefault="0023705A" w:rsidP="0023705A">
      <w:pPr>
        <w:spacing w:after="0" w:line="240" w:lineRule="auto"/>
        <w:ind w:firstLine="540"/>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 </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МІСЬКИЙ ГОЛОВА</w:t>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t xml:space="preserve">                         Ярина ЯЦЕНКО</w:t>
      </w:r>
    </w:p>
    <w:p w:rsidR="004D3148" w:rsidRPr="007B3D44" w:rsidRDefault="004D3148"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E47A77" w:rsidRPr="007B3D44" w:rsidRDefault="00E47A77" w:rsidP="004D3148">
      <w:pPr>
        <w:shd w:val="clear" w:color="auto" w:fill="FFFFFF"/>
        <w:spacing w:after="0" w:line="240" w:lineRule="auto"/>
        <w:jc w:val="right"/>
        <w:rPr>
          <w:rFonts w:ascii="Times New Roman" w:hAnsi="Times New Roman"/>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drawing>
          <wp:inline distT="0" distB="0" distL="0" distR="0" wp14:anchorId="1BE29870" wp14:editId="5EFECC97">
            <wp:extent cx="1147445" cy="603885"/>
            <wp:effectExtent l="1905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100</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E47A77">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Про затвердження Висновку про вартість </w:t>
      </w:r>
    </w:p>
    <w:p w:rsidR="004D3148" w:rsidRPr="007B3D44" w:rsidRDefault="004D3148" w:rsidP="00E47A77">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частини приміщень будівлі моргу </w:t>
      </w:r>
    </w:p>
    <w:p w:rsidR="004D3148" w:rsidRPr="007B3D44" w:rsidRDefault="004D3148" w:rsidP="00E47A77">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4D3148" w:rsidRPr="007B3D44" w:rsidRDefault="004D3148" w:rsidP="00E47A77">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 xml:space="preserve">загальною площею 128,40 </w:t>
      </w:r>
      <w:r w:rsidRPr="007B3D44">
        <w:rPr>
          <w:rFonts w:ascii="Times New Roman" w:hAnsi="Times New Roman"/>
          <w:bCs/>
          <w:sz w:val="24"/>
          <w:szCs w:val="24"/>
          <w:lang w:val="uk-UA" w:eastAsia="ru-RU"/>
        </w:rPr>
        <w:t xml:space="preserve">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розташованого</w:t>
      </w:r>
    </w:p>
    <w:p w:rsidR="004D3148" w:rsidRPr="007B3D44" w:rsidRDefault="004D3148" w:rsidP="00E47A77">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по вул. </w:t>
      </w:r>
      <w:r w:rsidRPr="007B3D44">
        <w:rPr>
          <w:rFonts w:ascii="Times New Roman" w:eastAsia="Andale Sans UI" w:hAnsi="Times New Roman"/>
          <w:kern w:val="2"/>
          <w:sz w:val="24"/>
          <w:szCs w:val="24"/>
          <w:lang w:val="uk-UA" w:eastAsia="ru-RU"/>
        </w:rPr>
        <w:t>Винниченка, 37</w:t>
      </w:r>
      <w:r w:rsidRPr="007B3D44">
        <w:rPr>
          <w:rFonts w:ascii="Times New Roman" w:hAnsi="Times New Roman"/>
          <w:bCs/>
          <w:sz w:val="24"/>
          <w:szCs w:val="24"/>
          <w:lang w:val="uk-UA" w:eastAsia="ru-RU"/>
        </w:rPr>
        <w:t xml:space="preserve">, м. Новий Розділ, </w:t>
      </w:r>
    </w:p>
    <w:p w:rsidR="004D3148" w:rsidRDefault="004D3148" w:rsidP="00E47A77">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Стрийського району, Львівської області</w:t>
      </w:r>
    </w:p>
    <w:p w:rsidR="006E56A1" w:rsidRPr="007B3D44" w:rsidRDefault="006E56A1" w:rsidP="00E47A77">
      <w:pPr>
        <w:spacing w:after="0" w:line="240" w:lineRule="auto"/>
        <w:rPr>
          <w:rFonts w:ascii="Times New Roman" w:hAnsi="Times New Roman"/>
          <w:bCs/>
          <w:sz w:val="24"/>
          <w:szCs w:val="24"/>
          <w:lang w:val="uk-UA" w:eastAsia="ru-RU"/>
        </w:rPr>
      </w:pPr>
    </w:p>
    <w:p w:rsidR="004D3148" w:rsidRPr="007B3D44" w:rsidRDefault="004D3148" w:rsidP="00E47A77">
      <w:pPr>
        <w:spacing w:after="0" w:line="240" w:lineRule="auto"/>
        <w:ind w:firstLine="540"/>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Розглянувши Звіт про оцінку майна – частини приміщень будівлі моргу КНП «Новороздільська міська лікарня», загальною площею 128,40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розташованого за адресою: Львівська область, Стрийський район, м. Новий Розділ, вул. Винниченка, 37 та Висновок про вартість даного комунального майна від 17.03.2025р., проведеного суб’єктом оціночної діяльності - фізичною особою - підприємцем Бубликом А. Р., для визначення ринкової вартості майна та застосування у розрахунку орендної плати, беручи до уваги позитивну Рецензію про відповідність Звіту вимогам нормативно-правових актів з питань проведення оцінки майна від 17.03.2025р., проведену рецензентом фізичною особою-підприємцем Монянчином В. І. (Кваліфікаційне свідоцтво оцінювача МФ № 4833 від 23.12.2006р., Свідоцтво ФДМУ № 8068 від 02.02.2010р. про реєстрацію в Державному реєстрі оцінювачів), керуючись п.19 Методики оцінки об’єктів оренди, затвердженої Постановою КМУ від 10.08.1995 № 629, ст. 12, ст. 13 Закону України “Про оцінку майна, майнових прав та професійну оціночну діяльність в Україні” ст. 10 Закону України «Про оренду державного та комунального майна», пп.1 п. ”а” ст. 29, ч. 1 ст. 52 та ч. 6 ст. 59 Закону України “Про місцеве самоврядування в Україні” виконавчий комітет Новороздільської міської ради </w:t>
      </w:r>
    </w:p>
    <w:p w:rsidR="004D3148" w:rsidRPr="007B3D44" w:rsidRDefault="004D3148" w:rsidP="00E47A77">
      <w:pPr>
        <w:spacing w:after="0" w:line="240" w:lineRule="auto"/>
        <w:ind w:firstLine="540"/>
        <w:jc w:val="both"/>
        <w:rPr>
          <w:rFonts w:ascii="Times New Roman" w:eastAsia="Andale Sans UI" w:hAnsi="Times New Roman"/>
          <w:kern w:val="2"/>
          <w:sz w:val="24"/>
          <w:szCs w:val="24"/>
          <w:lang w:val="uk-UA" w:eastAsia="ru-RU"/>
        </w:rPr>
      </w:pPr>
    </w:p>
    <w:p w:rsidR="004D3148" w:rsidRPr="007B3D44" w:rsidRDefault="004D3148" w:rsidP="00E47A77">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ВИРІШИВ:</w:t>
      </w:r>
    </w:p>
    <w:p w:rsidR="004D3148" w:rsidRPr="007B3D44" w:rsidRDefault="004D3148" w:rsidP="00E47A77">
      <w:pPr>
        <w:spacing w:after="0" w:line="240" w:lineRule="auto"/>
        <w:ind w:firstLine="540"/>
        <w:jc w:val="both"/>
        <w:rPr>
          <w:rFonts w:ascii="Times New Roman" w:eastAsia="Andale Sans UI" w:hAnsi="Times New Roman"/>
          <w:kern w:val="2"/>
          <w:sz w:val="24"/>
          <w:szCs w:val="24"/>
          <w:lang w:val="uk-UA" w:eastAsia="ru-RU"/>
        </w:rPr>
      </w:pPr>
    </w:p>
    <w:p w:rsidR="004D3148" w:rsidRPr="007B3D44" w:rsidRDefault="004D3148" w:rsidP="00E47A77">
      <w:pPr>
        <w:spacing w:after="0" w:line="240" w:lineRule="auto"/>
        <w:ind w:firstLine="540"/>
        <w:jc w:val="both"/>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1. Затвердити Висновок про</w:t>
      </w:r>
      <w:r w:rsidRPr="007B3D44">
        <w:rPr>
          <w:rFonts w:ascii="Times New Roman" w:hAnsi="Times New Roman"/>
          <w:bCs/>
          <w:sz w:val="24"/>
          <w:szCs w:val="24"/>
          <w:lang w:val="uk-UA" w:eastAsia="ru-RU"/>
        </w:rPr>
        <w:t xml:space="preserve"> вартість </w:t>
      </w:r>
      <w:r w:rsidRPr="007B3D44">
        <w:rPr>
          <w:rFonts w:ascii="Times New Roman" w:eastAsia="Andale Sans UI" w:hAnsi="Times New Roman"/>
          <w:kern w:val="2"/>
          <w:sz w:val="24"/>
          <w:szCs w:val="24"/>
          <w:lang w:val="uk-UA" w:eastAsia="ru-RU"/>
        </w:rPr>
        <w:t xml:space="preserve">частини приміщень будівлі моргу </w:t>
      </w:r>
      <w:r w:rsidRPr="007B3D44">
        <w:rPr>
          <w:rFonts w:ascii="Times New Roman" w:eastAsia="Andale Sans UI" w:hAnsi="Times New Roman"/>
          <w:kern w:val="2"/>
          <w:sz w:val="24"/>
          <w:szCs w:val="24"/>
          <w:lang w:val="uk-UA" w:eastAsia="ru-RU"/>
        </w:rPr>
        <w:br/>
        <w:t>КНП «Новороздільська міська лікарня», загальною площею 128,40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розташованого по вул. Винниченка, 37, м. Новий Розділ, Стрийського району, Львівської області </w:t>
      </w:r>
      <w:r w:rsidRPr="007B3D44">
        <w:rPr>
          <w:rFonts w:ascii="Times New Roman" w:hAnsi="Times New Roman"/>
          <w:bCs/>
          <w:sz w:val="24"/>
          <w:szCs w:val="24"/>
          <w:lang w:val="uk-UA" w:eastAsia="ru-RU"/>
        </w:rPr>
        <w:t>від 17.03.2025р., згідно якого його ринкова вартість станом на 28.02.2025р. складає – 495100,0 гривень без ПДВ.</w:t>
      </w:r>
    </w:p>
    <w:p w:rsidR="004D3148" w:rsidRPr="007B3D44" w:rsidRDefault="004D3148" w:rsidP="00E47A77">
      <w:pPr>
        <w:spacing w:after="0" w:line="240" w:lineRule="auto"/>
        <w:ind w:firstLine="540"/>
        <w:jc w:val="both"/>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2.  </w:t>
      </w:r>
      <w:r w:rsidRPr="007B3D44">
        <w:rPr>
          <w:rFonts w:ascii="Times New Roman" w:hAnsi="Times New Roman"/>
          <w:sz w:val="24"/>
          <w:szCs w:val="24"/>
          <w:lang w:val="uk-UA" w:eastAsia="ru-RU"/>
        </w:rPr>
        <w:t>Контроль за виконанням даного рішення покласти на першого заступника міського голови Гулія М. М</w:t>
      </w:r>
      <w:r w:rsidRPr="007B3D44">
        <w:rPr>
          <w:rFonts w:ascii="Times New Roman" w:hAnsi="Times New Roman"/>
          <w:bCs/>
          <w:sz w:val="24"/>
          <w:szCs w:val="24"/>
          <w:lang w:val="uk-UA" w:eastAsia="ru-RU"/>
        </w:rPr>
        <w:t xml:space="preserve">. </w:t>
      </w:r>
    </w:p>
    <w:p w:rsidR="004D3148" w:rsidRPr="007B3D44" w:rsidRDefault="004D3148" w:rsidP="00E47A77">
      <w:pPr>
        <w:spacing w:after="0" w:line="240" w:lineRule="auto"/>
        <w:jc w:val="both"/>
        <w:rPr>
          <w:rFonts w:ascii="Times New Roman" w:eastAsia="Andale Sans UI" w:hAnsi="Times New Roman"/>
          <w:kern w:val="2"/>
          <w:sz w:val="24"/>
          <w:szCs w:val="24"/>
          <w:lang w:val="uk-UA" w:eastAsia="ru-RU"/>
        </w:rPr>
      </w:pPr>
    </w:p>
    <w:p w:rsidR="00E47A77" w:rsidRPr="007B3D44" w:rsidRDefault="00E47A77" w:rsidP="00E47A77">
      <w:pPr>
        <w:spacing w:after="0" w:line="240" w:lineRule="auto"/>
        <w:jc w:val="both"/>
        <w:rPr>
          <w:rFonts w:ascii="Times New Roman" w:eastAsia="Andale Sans UI" w:hAnsi="Times New Roman"/>
          <w:kern w:val="2"/>
          <w:sz w:val="24"/>
          <w:szCs w:val="24"/>
          <w:lang w:val="uk-UA" w:eastAsia="ru-RU"/>
        </w:rPr>
      </w:pPr>
    </w:p>
    <w:p w:rsidR="004D3148" w:rsidRPr="007B3D44" w:rsidRDefault="004D3148" w:rsidP="00E47A77">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МІСЬКИЙ ГОЛОВА</w:t>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r>
      <w:r w:rsidRPr="007B3D44">
        <w:rPr>
          <w:rFonts w:ascii="Times New Roman" w:eastAsia="MS Mincho" w:hAnsi="Times New Roman"/>
          <w:sz w:val="24"/>
          <w:szCs w:val="24"/>
          <w:lang w:val="uk-UA" w:eastAsia="ru-RU"/>
        </w:rPr>
        <w:tab/>
        <w:t xml:space="preserve">                         Ярина ЯЦЕНКО</w:t>
      </w:r>
    </w:p>
    <w:p w:rsidR="004D3148" w:rsidRPr="007B3D44" w:rsidRDefault="004D3148"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E47A77" w:rsidRPr="007B3D44" w:rsidRDefault="00E47A77" w:rsidP="00E47A77">
      <w:pPr>
        <w:spacing w:after="0" w:line="240" w:lineRule="auto"/>
        <w:rPr>
          <w:rFonts w:ascii="Times New Roman" w:eastAsia="MS Mincho" w:hAnsi="Times New Roman"/>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101</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 xml:space="preserve">приміщення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кабінету № 55 будівлі поліклініки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КНП «Новороздільська міська лікарня»,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по вул. Винниченка, 37, м. Новий Розділ,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Стрийського району, Львівської області</w:t>
      </w:r>
      <w:r w:rsidRPr="007B3D44">
        <w:rPr>
          <w:rFonts w:ascii="Times New Roman" w:hAnsi="Times New Roman"/>
          <w:bCs/>
          <w:sz w:val="24"/>
          <w:szCs w:val="24"/>
          <w:lang w:val="uk-UA" w:eastAsia="ru-RU"/>
        </w:rPr>
        <w:t xml:space="preserve">,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без проведення аукціону</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4D3148">
      <w:pPr>
        <w:widowControl w:val="0"/>
        <w:tabs>
          <w:tab w:val="left" w:pos="567"/>
          <w:tab w:val="left" w:pos="1276"/>
          <w:tab w:val="left" w:pos="7200"/>
        </w:tabs>
        <w:suppressAutoHyphens/>
        <w:spacing w:after="0" w:line="240" w:lineRule="auto"/>
        <w:ind w:firstLine="567"/>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Розглянувши заяву адміністрації Комунального закладу Львівської обласної ради «Львівське обласне бюро судово-медичної експертизи», з додатками, щодо наміру оренди приміщення кабінету № 55 будівлі поліклініки КНП «Новороздільська міська лікарня», 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розташованої по вул. Винниченка, 37, м. Новий Розділ, Стрийського району, Львівської області, яке включено до переліку Другого типу об’єктів майна Новороздільської територіальної громади, з метою розміщення відділення судово-медичної експертизи у м. Новий Розділ Стрийського районного відділення КЗ ЛОР «Львівське обласне бюро судово-медичної експертизи», взявши до уваги Протокол засідання комісії з питань оренди майна Новороздільської територіальної громади № 41 від 17.03.2025 року, керуючись статтею 15 Закону України «Про оренду державного та комунального майна», Порядком передачі в оренду державного та комунального майна, затвердженим постановою Кабінету Міністрів України від 03.06.2020 № 483, пп. 1 п. ”а” ст. 29, ст. 60 Закону України „Про місцеве самоврядування в Україні” виконавчий комітет Новороздільської міської ради </w:t>
      </w:r>
    </w:p>
    <w:p w:rsidR="004D3148" w:rsidRPr="007B3D44" w:rsidRDefault="004D3148" w:rsidP="004D3148">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p>
    <w:p w:rsidR="004D3148" w:rsidRPr="007B3D44" w:rsidRDefault="004D3148" w:rsidP="004D3148">
      <w:pPr>
        <w:widowControl w:val="0"/>
        <w:suppressAutoHyphens/>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 И Р І Ш И В:</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1. Передати, строком на 5 років, в оренду майно Новороздільської територіальної громади - </w:t>
      </w:r>
      <w:r w:rsidRPr="007B3D44">
        <w:rPr>
          <w:rFonts w:ascii="Times New Roman" w:eastAsia="Andale Sans UI" w:hAnsi="Times New Roman"/>
          <w:kern w:val="2"/>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розташованої по вул. Винниченка, 37, м. Новий Розділ, Стрийського району, Львівської області</w:t>
      </w:r>
      <w:r w:rsidRPr="007B3D44">
        <w:rPr>
          <w:rFonts w:ascii="Times New Roman" w:hAnsi="Times New Roman"/>
          <w:sz w:val="24"/>
          <w:szCs w:val="24"/>
          <w:lang w:val="uk-UA" w:eastAsia="ru-RU"/>
        </w:rPr>
        <w:t>, яке включено до переліку Другого типу, без проведення аукціону Комунальному закладу Львівської обласної ради «Львівське обласне бюро судово-медичної експертизи».</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2. Затвердити Інформаційне повідомлення про передачу в оренду майна Новороздільської територіальної громади - приміщення кабінету № 55 будівлі поліклініки КНП «Новороздільська міська лікарня», загальною площею 18,90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розташованої по вул. Винниченка, 37, м. Новий Розділ, Стрийського району, Львівської області, щодо якого прийнято рішення про передачу в оренду без проведення аукціону, згідно Додатку.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3. Оприлюднити дане рішення та текст Інформаційного повідомлення в електронно торговій системі </w:t>
      </w:r>
      <w:r w:rsidRPr="007B3D44">
        <w:rPr>
          <w:rFonts w:ascii="Times New Roman" w:hAnsi="Times New Roman"/>
          <w:b/>
          <w:sz w:val="24"/>
          <w:szCs w:val="24"/>
          <w:lang w:val="uk-UA" w:eastAsia="ru-RU"/>
        </w:rPr>
        <w:t>«</w:t>
      </w:r>
      <w:r w:rsidRPr="007B3D44">
        <w:rPr>
          <w:rFonts w:ascii="Times New Roman" w:hAnsi="Times New Roman"/>
          <w:sz w:val="24"/>
          <w:szCs w:val="24"/>
          <w:lang w:val="uk-UA" w:eastAsia="ru-RU"/>
        </w:rPr>
        <w:t>Prozorro. Продажі».</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4. Оприлюднити підписаний, згідно даного рішення,  Договір оренди в ЕТС протягом 3-ох робочих  днів з дати його підписання.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5. Дане рішення набирає чинності з моменту його оприлюднення.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6. Контроль за виконанням даного рішення покласти на першого заступника міського голови Гулія М. М.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E47A77"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МІСЬКИЙ ГОЛОВА</w:t>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006D6F77" w:rsidRPr="007B3D44">
        <w:rPr>
          <w:rFonts w:ascii="Times New Roman" w:eastAsia="Andale Sans UI" w:hAnsi="Times New Roman"/>
          <w:kern w:val="2"/>
          <w:sz w:val="24"/>
          <w:szCs w:val="24"/>
          <w:lang w:val="uk-UA" w:eastAsia="ru-RU"/>
        </w:rPr>
        <w:tab/>
      </w:r>
      <w:r w:rsidR="006D6F77"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 xml:space="preserve">      Ярина ЯЦЕНКО</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lastRenderedPageBreak/>
        <w:t xml:space="preserve">Додаток  до рішення виконавчого </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комітету Новороздільської міської ради  </w:t>
      </w:r>
    </w:p>
    <w:p w:rsidR="004D3148" w:rsidRPr="007B3D44" w:rsidRDefault="006D6F77"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від 20.03.2025р. № 101</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p>
    <w:tbl>
      <w:tblPr>
        <w:tblW w:w="10632" w:type="dxa"/>
        <w:tblInd w:w="-431" w:type="dxa"/>
        <w:tblCellMar>
          <w:left w:w="0" w:type="dxa"/>
          <w:right w:w="0" w:type="dxa"/>
        </w:tblCellMar>
        <w:tblLook w:val="04A0" w:firstRow="1" w:lastRow="0" w:firstColumn="1" w:lastColumn="0" w:noHBand="0" w:noVBand="1"/>
      </w:tblPr>
      <w:tblGrid>
        <w:gridCol w:w="5277"/>
        <w:gridCol w:w="5355"/>
      </w:tblGrid>
      <w:tr w:rsidR="004D3148" w:rsidRPr="007B3D44" w:rsidTr="006E56A1">
        <w:trPr>
          <w:trHeight w:val="203"/>
        </w:trPr>
        <w:tc>
          <w:tcPr>
            <w:tcW w:w="10632" w:type="dxa"/>
            <w:gridSpan w:val="2"/>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12" w:hAnsi="12"/>
                <w:b/>
                <w:bCs/>
                <w:sz w:val="24"/>
                <w:szCs w:val="24"/>
                <w:lang w:val="uk-UA" w:eastAsia="ru-RU"/>
              </w:rPr>
            </w:pPr>
            <w:r w:rsidRPr="007B3D44">
              <w:rPr>
                <w:rFonts w:ascii="12" w:hAnsi="12"/>
                <w:b/>
                <w:bCs/>
                <w:sz w:val="24"/>
                <w:szCs w:val="24"/>
                <w:lang w:val="uk-UA" w:eastAsia="ru-RU"/>
              </w:rPr>
              <w:t xml:space="preserve">Інформаційне повідомлення </w:t>
            </w:r>
          </w:p>
          <w:p w:rsidR="004D3148" w:rsidRPr="007B3D44" w:rsidRDefault="004D3148" w:rsidP="004D3148">
            <w:pPr>
              <w:spacing w:after="0" w:line="240" w:lineRule="auto"/>
              <w:jc w:val="center"/>
              <w:rPr>
                <w:rFonts w:ascii="12" w:hAnsi="12"/>
                <w:b/>
                <w:bCs/>
                <w:sz w:val="24"/>
                <w:szCs w:val="24"/>
                <w:lang w:val="uk-UA" w:eastAsia="ru-RU"/>
              </w:rPr>
            </w:pPr>
            <w:r w:rsidRPr="007B3D44">
              <w:rPr>
                <w:rFonts w:ascii="12" w:hAnsi="12"/>
                <w:b/>
                <w:bCs/>
                <w:sz w:val="24"/>
                <w:szCs w:val="24"/>
                <w:lang w:val="uk-UA" w:eastAsia="ru-RU"/>
              </w:rPr>
              <w:t>про передачу в оренду майна Новороздільської територіальної громади - приміщення кабінету № 55 будівлі поліклініки КНП «Новороздільська міська лікарня», загальною площею 18,90 м</w:t>
            </w:r>
            <w:r w:rsidRPr="007B3D44">
              <w:rPr>
                <w:rFonts w:ascii="12" w:hAnsi="12"/>
                <w:b/>
                <w:bCs/>
                <w:sz w:val="24"/>
                <w:szCs w:val="24"/>
                <w:vertAlign w:val="superscript"/>
                <w:lang w:val="uk-UA" w:eastAsia="ru-RU"/>
              </w:rPr>
              <w:t>2</w:t>
            </w:r>
            <w:r w:rsidRPr="007B3D44">
              <w:rPr>
                <w:rFonts w:ascii="12" w:hAnsi="12"/>
                <w:b/>
                <w:bCs/>
                <w:sz w:val="24"/>
                <w:szCs w:val="24"/>
                <w:lang w:val="uk-UA" w:eastAsia="ru-RU"/>
              </w:rPr>
              <w:t>, розташованої по вул. Винниченка, 37, м. Новий Розділ, Стрийського району, Львівської області, щодо якого прийнято рішення  про передачу в оренду без проведення аукціону</w:t>
            </w:r>
          </w:p>
        </w:tc>
      </w:tr>
      <w:tr w:rsidR="004D3148" w:rsidRPr="007B3D44" w:rsidTr="006E56A1">
        <w:trPr>
          <w:trHeight w:val="203"/>
        </w:trPr>
        <w:tc>
          <w:tcPr>
            <w:tcW w:w="5277" w:type="dxa"/>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Назва населеного пункту</w:t>
            </w:r>
          </w:p>
        </w:tc>
        <w:tc>
          <w:tcPr>
            <w:tcW w:w="5355" w:type="dxa"/>
            <w:tcBorders>
              <w:top w:val="single" w:sz="4" w:space="0" w:color="000000"/>
              <w:left w:val="single" w:sz="4" w:space="0" w:color="000000"/>
              <w:bottom w:val="single" w:sz="4" w:space="0" w:color="000000"/>
              <w:right w:val="single" w:sz="4" w:space="0" w:color="000000"/>
            </w:tcBorders>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 Новий Розділ</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Назва об’єкта </w:t>
            </w:r>
          </w:p>
        </w:tc>
        <w:tc>
          <w:tcPr>
            <w:tcW w:w="5355"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розташованої по вул. Винниченка, 37, м. Новий Розділ, Стрийського району, Львівської області</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Повне найменування орендодавця </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Виконавчий комітет Новороздільської міської ради</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Код за ЄДРПОУ орендодавця</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04056210</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Адреса орендодавця</w:t>
            </w:r>
          </w:p>
        </w:tc>
        <w:tc>
          <w:tcPr>
            <w:tcW w:w="5355"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sz w:val="24"/>
                <w:szCs w:val="24"/>
                <w:lang w:val="uk-UA"/>
              </w:rPr>
              <w:t>81652,  м. Новий Розділ, Стрийського району, Львівської області,  вул. Грушевського, буд. 24</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Повне найменування балансоутримувача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Комунальне некомерційне підприємство «Новороздільська міська лікарня» Новороздільської міської ради</w:t>
            </w:r>
          </w:p>
        </w:tc>
      </w:tr>
      <w:tr w:rsidR="004D3148" w:rsidRPr="007B3D44" w:rsidTr="006E56A1">
        <w:trPr>
          <w:trHeight w:val="203"/>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Код за ЄДРПОУ балансоутримувача</w:t>
            </w:r>
          </w:p>
        </w:tc>
        <w:tc>
          <w:tcPr>
            <w:tcW w:w="5355"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20764314</w:t>
            </w:r>
          </w:p>
        </w:tc>
      </w:tr>
      <w:tr w:rsidR="004D3148" w:rsidRPr="007B3D44" w:rsidTr="006E56A1">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Адреса балансоутримувача</w:t>
            </w:r>
          </w:p>
        </w:tc>
        <w:tc>
          <w:tcPr>
            <w:tcW w:w="5355" w:type="dxa"/>
            <w:tcBorders>
              <w:top w:val="single" w:sz="4" w:space="0" w:color="auto"/>
              <w:left w:val="single" w:sz="4" w:space="0" w:color="auto"/>
              <w:bottom w:val="single" w:sz="4" w:space="0" w:color="auto"/>
              <w:right w:val="single" w:sz="4" w:space="0" w:color="auto"/>
            </w:tcBorders>
            <w:shd w:val="clear" w:color="auto" w:fill="auto"/>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81652,  м. Новий Розділ, Стрийського району, Львівської області,  вул. Винниченка, 37</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Ринкова вартість, грн. без ПДВ</w:t>
            </w:r>
          </w:p>
        </w:tc>
        <w:tc>
          <w:tcPr>
            <w:tcW w:w="5355"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82100,0  (станом на 28.02.2025р.)</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Тип об’єкта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Нерухоме майно</w:t>
            </w:r>
          </w:p>
        </w:tc>
      </w:tr>
      <w:tr w:rsidR="004D3148" w:rsidRPr="007B3D44" w:rsidTr="006E56A1">
        <w:trPr>
          <w:trHeight w:val="256"/>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Фотографічне зображення майна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38" w:history="1">
              <w:r w:rsidR="005846AA" w:rsidRPr="007B3D44">
                <w:rPr>
                  <w:rStyle w:val="a7"/>
                  <w:color w:val="auto"/>
                  <w:lang w:val="uk-UA"/>
                </w:rPr>
                <w:t>https://sales.tsbgalcontract.org.ua/asset_rent/RGL001-UA-20250319-81181</w:t>
              </w:r>
            </w:hyperlink>
            <w:r w:rsidR="005846AA" w:rsidRPr="007B3D44">
              <w:rPr>
                <w:sz w:val="24"/>
                <w:szCs w:val="24"/>
                <w:lang w:val="uk-UA"/>
              </w:rPr>
              <w:t>?</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Місце знаходження об’єкта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розташованої по вул. Винниченка, 37, м. Новий Розділ,</w:t>
            </w:r>
            <w:r w:rsidRPr="007B3D44">
              <w:rPr>
                <w:rFonts w:ascii="Times New Roman" w:hAnsi="Times New Roman"/>
                <w:sz w:val="24"/>
                <w:szCs w:val="24"/>
                <w:lang w:val="uk-UA" w:eastAsia="ru-RU"/>
              </w:rPr>
              <w:t xml:space="preserve"> </w:t>
            </w:r>
            <w:r w:rsidRPr="007B3D44">
              <w:rPr>
                <w:rFonts w:ascii="Times New Roman" w:eastAsia="MS Mincho" w:hAnsi="Times New Roman"/>
                <w:sz w:val="24"/>
                <w:szCs w:val="24"/>
                <w:lang w:val="uk-UA" w:eastAsia="ru-RU"/>
              </w:rPr>
              <w:t>розміщене на другому поверсі будівлі закладу, вхід з поліклініки</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Загальна площа об’єкта, кв. м</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18,90</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Корисна площа об’єкта, кв. м</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18,90</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Характеристика об’єкта оренди</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Приміщення кабінету № 55 будівлі поліклініки КНП «Новороздільська міська лікарня», загальною площею 18,90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xml:space="preserve">, розташованої по вул. Винниченка, 37, м. Новий Розділ, Стрийського району, Львівської області являє собою приміщення приймального кабінету </w:t>
            </w:r>
          </w:p>
        </w:tc>
      </w:tr>
      <w:tr w:rsidR="004D3148" w:rsidRPr="007B3D44" w:rsidTr="006E56A1">
        <w:trPr>
          <w:trHeight w:val="194"/>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Поверховий план об’єкта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39" w:history="1">
              <w:r w:rsidR="005846AA" w:rsidRPr="007B3D44">
                <w:rPr>
                  <w:rStyle w:val="a7"/>
                  <w:color w:val="auto"/>
                  <w:lang w:val="uk-UA"/>
                </w:rPr>
                <w:t>https://sales.tsbgalcontract.org.ua/asset_rent/RGL001-UA-20250319-81181</w:t>
              </w:r>
            </w:hyperlink>
            <w:r w:rsidR="005846AA" w:rsidRPr="007B3D44">
              <w:rPr>
                <w:sz w:val="24"/>
                <w:szCs w:val="24"/>
                <w:lang w:val="uk-UA"/>
              </w:rPr>
              <w:t>?</w:t>
            </w:r>
          </w:p>
        </w:tc>
      </w:tr>
      <w:tr w:rsidR="004D3148" w:rsidRPr="007B3D44" w:rsidTr="006E56A1">
        <w:trPr>
          <w:trHeight w:val="203"/>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Технічний стан об'єкта оренди</w:t>
            </w:r>
          </w:p>
        </w:tc>
        <w:tc>
          <w:tcPr>
            <w:tcW w:w="5355"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Приміщення кабінету № 55 будівлі поліклініки КНП «Новороздільська міська лікарня»</w:t>
            </w:r>
            <w:r w:rsidRPr="007B3D44">
              <w:rPr>
                <w:rFonts w:ascii="Times New Roman" w:eastAsia="Calibri" w:hAnsi="Times New Roman"/>
                <w:sz w:val="24"/>
                <w:szCs w:val="24"/>
                <w:lang w:val="uk-UA" w:eastAsia="ru-RU"/>
              </w:rPr>
              <w:t xml:space="preserve"> є в стані придатному до використання з необхідністю проведення поточного чи санітарного ремонту, забезпечене електропостачанням, теплопостачанням. Приміщення</w:t>
            </w:r>
            <w:r w:rsidRPr="007B3D44">
              <w:rPr>
                <w:rFonts w:ascii="Times New Roman" w:eastAsia="MS Mincho" w:hAnsi="Times New Roman"/>
                <w:sz w:val="24"/>
                <w:szCs w:val="24"/>
                <w:lang w:val="uk-UA" w:eastAsia="ru-RU"/>
              </w:rPr>
              <w:t xml:space="preserve"> входять до складу </w:t>
            </w:r>
            <w:r w:rsidRPr="007B3D44">
              <w:rPr>
                <w:rFonts w:ascii="Times New Roman" w:eastAsia="Calibri" w:hAnsi="Times New Roman"/>
                <w:sz w:val="24"/>
                <w:szCs w:val="24"/>
                <w:lang w:val="uk-UA" w:eastAsia="ru-RU"/>
              </w:rPr>
              <w:t xml:space="preserve">трьох-чотирьохповерхової  будівлі поліклініки.  </w:t>
            </w:r>
            <w:r w:rsidRPr="007B3D44">
              <w:rPr>
                <w:rFonts w:ascii="Times New Roman" w:eastAsia="Calibri" w:hAnsi="Times New Roman"/>
                <w:sz w:val="24"/>
                <w:szCs w:val="24"/>
                <w:lang w:val="uk-UA" w:eastAsia="ru-RU"/>
              </w:rPr>
              <w:lastRenderedPageBreak/>
              <w:t xml:space="preserve">Фундамент –бетон. Стіни цегляні з залізобетонним перекриттям. Стіни і стеля оштукатурені та пофарбовані, підлога – лінолеум. Вікна  та двері дерев’яні в задовільному стані та виконують свою функцію. </w:t>
            </w:r>
          </w:p>
        </w:tc>
      </w:tr>
      <w:tr w:rsidR="004D3148" w:rsidRPr="007B3D44" w:rsidTr="006E56A1">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Дата рішення орендодавця про включення до Переліку другого типу</w:t>
            </w:r>
          </w:p>
        </w:tc>
        <w:tc>
          <w:tcPr>
            <w:tcW w:w="5355"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27.02.2025р.</w:t>
            </w:r>
          </w:p>
        </w:tc>
      </w:tr>
      <w:tr w:rsidR="004D3148" w:rsidRPr="007B3D44" w:rsidTr="006E56A1">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Номер рішення орендодавця про включення до Переліку другого типу</w:t>
            </w:r>
          </w:p>
        </w:tc>
        <w:tc>
          <w:tcPr>
            <w:tcW w:w="5355"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2193</w:t>
            </w:r>
          </w:p>
        </w:tc>
      </w:tr>
      <w:tr w:rsidR="004D3148" w:rsidRPr="007B3D44" w:rsidTr="006E56A1">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Інформація про те, що об’єктом оренди є пам’ятка культурної</w:t>
            </w:r>
          </w:p>
        </w:tc>
        <w:tc>
          <w:tcPr>
            <w:tcW w:w="5355" w:type="dxa"/>
            <w:tcBorders>
              <w:top w:val="single" w:sz="6" w:space="0" w:color="CCCCCC"/>
              <w:left w:val="single" w:sz="6" w:space="0" w:color="CCCCCC"/>
              <w:bottom w:val="single" w:sz="4" w:space="0" w:color="auto"/>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Об’єкт оренди не є пам’яткою культурної спадщини</w:t>
            </w:r>
          </w:p>
        </w:tc>
      </w:tr>
      <w:tr w:rsidR="004D3148" w:rsidRPr="007B3D44" w:rsidTr="006E56A1">
        <w:trPr>
          <w:trHeight w:val="329"/>
        </w:trPr>
        <w:tc>
          <w:tcPr>
            <w:tcW w:w="5277" w:type="dxa"/>
            <w:tcBorders>
              <w:top w:val="single" w:sz="4" w:space="0" w:color="CCCCCC"/>
              <w:left w:val="single" w:sz="4" w:space="0" w:color="000000"/>
              <w:bottom w:val="single" w:sz="4" w:space="0" w:color="000000"/>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t>Умови</w:t>
            </w:r>
          </w:p>
        </w:tc>
        <w:tc>
          <w:tcPr>
            <w:tcW w:w="5355" w:type="dxa"/>
            <w:tcBorders>
              <w:top w:val="single" w:sz="4" w:space="0" w:color="CCCCCC"/>
              <w:left w:val="single" w:sz="4" w:space="0" w:color="CCCCCC"/>
              <w:bottom w:val="single" w:sz="4" w:space="0" w:color="000000"/>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6E56A1">
        <w:trPr>
          <w:trHeight w:val="278"/>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Строк оренди</w:t>
            </w:r>
          </w:p>
        </w:tc>
        <w:tc>
          <w:tcPr>
            <w:tcW w:w="5355"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5 роки</w:t>
            </w:r>
          </w:p>
        </w:tc>
      </w:tr>
      <w:tr w:rsidR="004D3148" w:rsidRPr="007B3D44" w:rsidTr="006E56A1">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Орендна плата з урахування ПДВ – визначена на підставі п. 10 Методики розрахунку і порядку використання плати за оренду майна територіальної громади м. Новий Розділ від 04.01.2013р. №332  </w:t>
            </w:r>
          </w:p>
        </w:tc>
        <w:tc>
          <w:tcPr>
            <w:tcW w:w="5355"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 грн. з ПДВ в рік (для розміщення державних та комунальних установ та закладів охорони здоров’я, що фінансуються з державного чи міських бюджетів)</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w:t>
            </w:r>
          </w:p>
        </w:tc>
      </w:tr>
      <w:tr w:rsidR="004D3148" w:rsidRPr="007B3D44" w:rsidTr="006E56A1">
        <w:trPr>
          <w:trHeight w:val="680"/>
        </w:trPr>
        <w:tc>
          <w:tcPr>
            <w:tcW w:w="5277" w:type="dxa"/>
            <w:tcBorders>
              <w:top w:val="single" w:sz="4" w:space="0" w:color="auto"/>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Цільове призначення об’єкта оренди</w:t>
            </w:r>
          </w:p>
          <w:p w:rsidR="004D3148" w:rsidRPr="007B3D44" w:rsidRDefault="004D3148" w:rsidP="004D3148">
            <w:pPr>
              <w:spacing w:after="0" w:line="240" w:lineRule="auto"/>
              <w:rPr>
                <w:rFonts w:ascii="Times New Roman" w:eastAsia="MS Mincho" w:hAnsi="Times New Roman"/>
                <w:sz w:val="24"/>
                <w:szCs w:val="24"/>
                <w:lang w:val="uk-UA" w:eastAsia="ru-RU"/>
              </w:rPr>
            </w:pPr>
          </w:p>
        </w:tc>
        <w:tc>
          <w:tcPr>
            <w:tcW w:w="5355" w:type="dxa"/>
            <w:tcBorders>
              <w:top w:val="single" w:sz="4" w:space="0" w:color="auto"/>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Для розміщення відділення судово-медичної експертизи у м. Новий Розділ Стрийського районного відділення КЗ ЛОР «Львівське обласне бюро судово-медичної експертизи» </w:t>
            </w:r>
          </w:p>
        </w:tc>
      </w:tr>
      <w:tr w:rsidR="004D3148" w:rsidRPr="007B3D44" w:rsidTr="006E56A1">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Згода на передачу майна в суборенду відповідно до п.169 Порядку</w:t>
            </w:r>
          </w:p>
        </w:tc>
        <w:tc>
          <w:tcPr>
            <w:tcW w:w="5355"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Передача майна в суборенду не передбачається</w:t>
            </w:r>
          </w:p>
          <w:p w:rsidR="004D3148" w:rsidRPr="007B3D44" w:rsidRDefault="004D3148" w:rsidP="004D3148">
            <w:pPr>
              <w:spacing w:after="0" w:line="240" w:lineRule="auto"/>
              <w:rPr>
                <w:rFonts w:ascii="Times New Roman" w:eastAsia="Calibri" w:hAnsi="Times New Roman"/>
                <w:sz w:val="24"/>
                <w:szCs w:val="24"/>
                <w:lang w:val="uk-UA" w:eastAsia="ru-RU"/>
              </w:rPr>
            </w:pPr>
          </w:p>
        </w:tc>
      </w:tr>
      <w:tr w:rsidR="004D3148" w:rsidRPr="007B3D44" w:rsidTr="006E56A1">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Погодинне використання майна</w:t>
            </w:r>
          </w:p>
        </w:tc>
        <w:tc>
          <w:tcPr>
            <w:tcW w:w="5355"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Не передбачене</w:t>
            </w:r>
          </w:p>
        </w:tc>
      </w:tr>
      <w:tr w:rsidR="004D3148" w:rsidRPr="007B3D44" w:rsidTr="006E56A1">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Вимоги до орендаря</w:t>
            </w:r>
          </w:p>
        </w:tc>
        <w:tc>
          <w:tcPr>
            <w:tcW w:w="5355" w:type="dxa"/>
            <w:tcBorders>
              <w:top w:val="single" w:sz="6" w:space="0" w:color="CCCCCC"/>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Потенційний орендар повинен відповідати вимогам до особи орендаря, визначеним статтею 4 Закону України «Про оренду державного та комунального майна».</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Розмір авансового внеску (в розмірі річної орендні плати), грн</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 сплачується на підставі абз. 2, п. 2 Постанови КМУ від 27.05.2022р. № 634</w:t>
            </w:r>
          </w:p>
        </w:tc>
      </w:tr>
      <w:tr w:rsidR="004D3148" w:rsidRPr="007B3D44" w:rsidTr="006E56A1">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Страхування Орендарем  об’єкта оренди та користь Балансоутримувача</w:t>
            </w:r>
          </w:p>
        </w:tc>
        <w:tc>
          <w:tcPr>
            <w:tcW w:w="5355"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Страхова вартість вказана у Договорі оренди</w:t>
            </w:r>
          </w:p>
        </w:tc>
      </w:tr>
      <w:tr w:rsidR="004D3148" w:rsidRPr="007B3D44" w:rsidTr="006E56A1">
        <w:trPr>
          <w:trHeight w:val="203"/>
        </w:trPr>
        <w:tc>
          <w:tcPr>
            <w:tcW w:w="5277" w:type="dxa"/>
            <w:tcBorders>
              <w:top w:val="single" w:sz="4" w:space="0" w:color="CCCCCC"/>
              <w:left w:val="single" w:sz="4" w:space="0" w:color="000000"/>
              <w:bottom w:val="single" w:sz="4" w:space="0" w:color="auto"/>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t>Інша додаткова інформація</w:t>
            </w:r>
          </w:p>
        </w:tc>
        <w:tc>
          <w:tcPr>
            <w:tcW w:w="5355" w:type="dxa"/>
            <w:tcBorders>
              <w:top w:val="single" w:sz="4" w:space="0" w:color="CCCCCC"/>
              <w:left w:val="single" w:sz="4" w:space="0" w:color="CCCCCC"/>
              <w:bottom w:val="single" w:sz="4" w:space="0" w:color="auto"/>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6E56A1">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Чи зобов’язаний орендар компенсувати витрати, пов’язані з проведенням незалежної оцінки</w:t>
            </w:r>
          </w:p>
        </w:tc>
        <w:tc>
          <w:tcPr>
            <w:tcW w:w="5355"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Calibri" w:hAnsi="Times New Roman"/>
                <w:b/>
                <w:bCs/>
                <w:sz w:val="24"/>
                <w:szCs w:val="24"/>
                <w:lang w:val="uk-UA" w:eastAsia="ru-RU"/>
              </w:rPr>
            </w:pPr>
            <w:r w:rsidRPr="007B3D44">
              <w:rPr>
                <w:rFonts w:ascii="Times New Roman" w:eastAsia="Calibri" w:hAnsi="Times New Roman"/>
                <w:sz w:val="24"/>
                <w:szCs w:val="24"/>
                <w:lang w:val="uk-UA" w:eastAsia="ru-RU"/>
              </w:rPr>
              <w:t>Так</w:t>
            </w:r>
          </w:p>
        </w:tc>
      </w:tr>
      <w:tr w:rsidR="004D3148" w:rsidRPr="007B3D44" w:rsidTr="006E56A1">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Сума компенсації витрат, пов’язаних з проведенням незалежної оцінки, грн. без ПДВ</w:t>
            </w:r>
          </w:p>
        </w:tc>
        <w:tc>
          <w:tcPr>
            <w:tcW w:w="5355"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1500,0</w:t>
            </w:r>
          </w:p>
        </w:tc>
      </w:tr>
      <w:tr w:rsidR="004D3148" w:rsidRPr="007B3D44" w:rsidTr="006E56A1">
        <w:trPr>
          <w:trHeight w:val="203"/>
        </w:trPr>
        <w:tc>
          <w:tcPr>
            <w:tcW w:w="5277" w:type="dxa"/>
            <w:tcBorders>
              <w:top w:val="single" w:sz="4" w:space="0" w:color="auto"/>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Чи має орендар компенсувати балансоутримувачу сплату земельного податку за користування земельною ділянкою, на якій розташований об'єкт оренди (будівля, її частина або споруда, до складу якої входить об'єкт оренди)</w:t>
            </w:r>
          </w:p>
        </w:tc>
        <w:tc>
          <w:tcPr>
            <w:tcW w:w="5355" w:type="dxa"/>
            <w:tcBorders>
              <w:top w:val="single" w:sz="4" w:space="0" w:color="auto"/>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Ні</w:t>
            </w:r>
          </w:p>
        </w:tc>
      </w:tr>
      <w:tr w:rsidR="004D3148" w:rsidRPr="007B3D44" w:rsidTr="006E56A1">
        <w:trPr>
          <w:trHeight w:val="203"/>
        </w:trPr>
        <w:tc>
          <w:tcPr>
            <w:tcW w:w="10632" w:type="dxa"/>
            <w:gridSpan w:val="2"/>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Банківські реквізити Балансоутримувача для сплати Орендарем авансового внеску та  орендної плати  зазначаються у Договорі оренди </w:t>
            </w:r>
          </w:p>
        </w:tc>
      </w:tr>
      <w:tr w:rsidR="004D3148" w:rsidRPr="007B3D44" w:rsidTr="006E56A1">
        <w:trPr>
          <w:trHeight w:val="203"/>
        </w:trPr>
        <w:tc>
          <w:tcPr>
            <w:tcW w:w="10632" w:type="dxa"/>
            <w:gridSpan w:val="2"/>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b/>
                <w:bCs/>
                <w:sz w:val="24"/>
                <w:szCs w:val="24"/>
                <w:lang w:val="uk-UA" w:eastAsia="ru-RU"/>
              </w:rPr>
              <w:t>Інформація про об'єкт оренди, що міститься в Переліку другого типу, в обсязі, визначеному пунктом 26 Порядку міститься за посиланням</w:t>
            </w:r>
          </w:p>
        </w:tc>
      </w:tr>
      <w:tr w:rsidR="004D3148" w:rsidRPr="007B3D44" w:rsidTr="006E56A1">
        <w:trPr>
          <w:trHeight w:val="371"/>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40" w:history="1">
              <w:r w:rsidR="005846AA" w:rsidRPr="007B3D44">
                <w:rPr>
                  <w:rStyle w:val="a7"/>
                  <w:color w:val="auto"/>
                  <w:lang w:val="uk-UA"/>
                </w:rPr>
                <w:t>https://sales.tsbgalcontract.org.ua/asset_rent/RGL001-UA-20250319-81181</w:t>
              </w:r>
            </w:hyperlink>
            <w:r w:rsidR="005846AA" w:rsidRPr="007B3D44">
              <w:rPr>
                <w:sz w:val="24"/>
                <w:szCs w:val="24"/>
                <w:lang w:val="uk-UA"/>
              </w:rPr>
              <w:t>?</w:t>
            </w:r>
          </w:p>
        </w:tc>
        <w:tc>
          <w:tcPr>
            <w:tcW w:w="5355" w:type="dxa"/>
            <w:tcBorders>
              <w:top w:val="single" w:sz="4" w:space="0" w:color="auto"/>
              <w:left w:val="single" w:sz="4" w:space="0" w:color="auto"/>
              <w:bottom w:val="single" w:sz="4" w:space="0" w:color="auto"/>
              <w:right w:val="single" w:sz="4" w:space="0" w:color="auto"/>
            </w:tcBorders>
            <w:vAlign w:val="center"/>
          </w:tcPr>
          <w:p w:rsidR="003E728B" w:rsidRPr="007B3D44" w:rsidRDefault="003E728B" w:rsidP="003E728B">
            <w:pPr>
              <w:shd w:val="clear" w:color="auto" w:fill="FFFFFF"/>
              <w:spacing w:after="0" w:line="240" w:lineRule="auto"/>
              <w:rPr>
                <w:rFonts w:ascii="Times New Roman" w:hAnsi="Times New Roman"/>
                <w:sz w:val="20"/>
                <w:szCs w:val="20"/>
                <w:lang w:val="uk-UA" w:eastAsia="uk-UA"/>
              </w:rPr>
            </w:pPr>
            <w:r w:rsidRPr="007B3D44">
              <w:rPr>
                <w:rFonts w:ascii="Times New Roman" w:hAnsi="Times New Roman"/>
                <w:sz w:val="24"/>
                <w:szCs w:val="24"/>
                <w:lang w:val="uk-UA" w:eastAsia="uk-UA"/>
              </w:rPr>
              <w:t>ID об'єкту:</w:t>
            </w:r>
          </w:p>
          <w:p w:rsidR="004D3148" w:rsidRPr="007B3D44" w:rsidRDefault="003E728B" w:rsidP="003E728B">
            <w:pPr>
              <w:spacing w:after="0" w:line="240" w:lineRule="auto"/>
              <w:rPr>
                <w:rFonts w:ascii="Times New Roman" w:eastAsia="MS Mincho" w:hAnsi="Times New Roman"/>
                <w:sz w:val="24"/>
                <w:szCs w:val="24"/>
                <w:lang w:val="uk-UA" w:eastAsia="ru-RU"/>
              </w:rPr>
            </w:pPr>
            <w:r w:rsidRPr="007B3D44">
              <w:rPr>
                <w:rFonts w:ascii="Times New Roman" w:hAnsi="Times New Roman"/>
                <w:sz w:val="24"/>
                <w:szCs w:val="24"/>
                <w:shd w:val="clear" w:color="auto" w:fill="FFFFFF"/>
                <w:lang w:val="uk-UA" w:eastAsia="uk-UA"/>
              </w:rPr>
              <w:t>RGL001-UA-20250319-81181</w:t>
            </w:r>
          </w:p>
        </w:tc>
      </w:tr>
    </w:tbl>
    <w:p w:rsidR="004D3148" w:rsidRPr="007B3D44" w:rsidRDefault="004D3148" w:rsidP="004D3148">
      <w:pPr>
        <w:shd w:val="clear" w:color="auto" w:fill="FFFFFF"/>
        <w:spacing w:after="0" w:line="240" w:lineRule="auto"/>
        <w:jc w:val="right"/>
        <w:rPr>
          <w:rFonts w:ascii="Times New Roman" w:hAnsi="Times New Roman"/>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Керуючий справами виконкому                             Анатолій МЕЛЬНІКОВ</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Default="00E47A77" w:rsidP="004D3148">
      <w:pPr>
        <w:spacing w:after="0" w:line="240" w:lineRule="auto"/>
        <w:rPr>
          <w:rFonts w:ascii="Times New Roman" w:eastAsia="Andale Sans UI" w:hAnsi="Times New Roman"/>
          <w:kern w:val="2"/>
          <w:sz w:val="24"/>
          <w:szCs w:val="24"/>
          <w:lang w:val="uk-UA" w:eastAsia="ru-RU"/>
        </w:rPr>
      </w:pPr>
    </w:p>
    <w:p w:rsidR="006E56A1" w:rsidRPr="007B3D44" w:rsidRDefault="006E56A1"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102</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hAnsi="Times New Roman"/>
          <w:bCs/>
          <w:sz w:val="24"/>
          <w:szCs w:val="24"/>
          <w:lang w:val="uk-UA" w:eastAsia="ru-RU"/>
        </w:rPr>
        <w:t xml:space="preserve">Про намір передачі в оренду </w:t>
      </w:r>
      <w:r w:rsidRPr="007B3D44">
        <w:rPr>
          <w:rFonts w:ascii="Times New Roman" w:eastAsia="Andale Sans UI" w:hAnsi="Times New Roman"/>
          <w:kern w:val="2"/>
          <w:sz w:val="24"/>
          <w:szCs w:val="24"/>
          <w:lang w:val="uk-UA" w:eastAsia="ru-RU"/>
        </w:rPr>
        <w:t xml:space="preserve">частини приміщень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будівлі моргу КНП «Новороздільська міська лікарня»,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загальною площею 128,40 м</w:t>
      </w:r>
      <w:r w:rsidRPr="007B3D44">
        <w:rPr>
          <w:rFonts w:ascii="Times New Roman" w:eastAsia="Andale Sans UI" w:hAnsi="Times New Roman"/>
          <w:kern w:val="2"/>
          <w:sz w:val="24"/>
          <w:szCs w:val="24"/>
          <w:vertAlign w:val="superscript"/>
          <w:lang w:val="uk-UA" w:eastAsia="ru-RU"/>
        </w:rPr>
        <w:t>2</w:t>
      </w:r>
      <w:r w:rsidRPr="007B3D44">
        <w:rPr>
          <w:rFonts w:ascii="Times New Roman" w:eastAsia="Andale Sans UI" w:hAnsi="Times New Roman"/>
          <w:kern w:val="2"/>
          <w:sz w:val="24"/>
          <w:szCs w:val="24"/>
          <w:lang w:val="uk-UA" w:eastAsia="ru-RU"/>
        </w:rPr>
        <w:t xml:space="preserve">, розташованого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по вул. Винниченка, 37, м. Новий Розділ,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eastAsia="Andale Sans UI" w:hAnsi="Times New Roman"/>
          <w:kern w:val="2"/>
          <w:sz w:val="24"/>
          <w:szCs w:val="24"/>
          <w:lang w:val="uk-UA" w:eastAsia="ru-RU"/>
        </w:rPr>
        <w:t>Стрийського району, Львівської області</w:t>
      </w:r>
      <w:r w:rsidRPr="007B3D44">
        <w:rPr>
          <w:rFonts w:ascii="Times New Roman" w:hAnsi="Times New Roman"/>
          <w:bCs/>
          <w:sz w:val="24"/>
          <w:szCs w:val="24"/>
          <w:lang w:val="uk-UA" w:eastAsia="ru-RU"/>
        </w:rPr>
        <w:t xml:space="preserve">,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без проведення аукціону</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4D3148">
      <w:pPr>
        <w:widowControl w:val="0"/>
        <w:tabs>
          <w:tab w:val="left" w:pos="567"/>
          <w:tab w:val="left" w:pos="1276"/>
          <w:tab w:val="left" w:pos="7200"/>
        </w:tabs>
        <w:suppressAutoHyphens/>
        <w:spacing w:after="0" w:line="240" w:lineRule="auto"/>
        <w:ind w:firstLine="567"/>
        <w:jc w:val="both"/>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 xml:space="preserve">Розглянувши заяву адміністрації Комунального закладу Львівської обласної ради «Львівське обласне бюро судово-медичної експертизи», з додатками, щодо наміру оренди </w:t>
      </w:r>
      <w:r w:rsidRPr="007B3D44">
        <w:rPr>
          <w:rFonts w:ascii="Times New Roman" w:hAnsi="Times New Roman"/>
          <w:sz w:val="24"/>
          <w:szCs w:val="24"/>
          <w:lang w:val="uk-UA" w:eastAsia="ru-RU"/>
        </w:rPr>
        <w:t>частини приміщень будівлі моргу КНП «Новороздільська міська лікарня», загальною площею 128,40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розташованого по вул. Винниченка, 37, м. Новий Розділ, Стрийського району, Львівської області</w:t>
      </w:r>
      <w:r w:rsidRPr="007B3D44">
        <w:rPr>
          <w:rFonts w:ascii="Times New Roman" w:eastAsia="Andale Sans UI" w:hAnsi="Times New Roman"/>
          <w:kern w:val="2"/>
          <w:sz w:val="24"/>
          <w:szCs w:val="24"/>
          <w:lang w:val="uk-UA" w:eastAsia="ru-RU"/>
        </w:rPr>
        <w:t xml:space="preserve">, які включено до переліку Другого типу об’єктів майна Новороздільської територіальної громади, з метою розміщення відділення судово-медичної експертизи у м. Новий Розділ Стрийського районного відділення КЗ ЛОР «Львівське обласне бюро судово-медичної експертизи», взявши до уваги Протокол засідання комісії з питань оренди майна Новороздільської територіальної громади № 41 від 17.03.2025 року, керуючись статтею 15 Закону України «Про оренду державного та комунального майна», Порядком передачі в оренду державного та комунального майна, затвердженим постановою Кабінету Міністрів України від 03.06.2020 № 483, пп. 1 п. ”а” ст. 29, ст. 60 Закону України „Про місцеве самоврядування в Україні” виконавчий комітет Новороздільської міської ради </w:t>
      </w:r>
    </w:p>
    <w:p w:rsidR="004D3148" w:rsidRPr="007B3D44" w:rsidRDefault="004D3148" w:rsidP="004D3148">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p>
    <w:p w:rsidR="004D3148" w:rsidRPr="007B3D44" w:rsidRDefault="004D3148" w:rsidP="004D3148">
      <w:pPr>
        <w:widowControl w:val="0"/>
        <w:suppressAutoHyphens/>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 И Р І Ш И В:</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1. Передати, строком на 5 років, в оренду майно Новороздільської територіальної громади - частини приміщень будівлі моргу КНП «Новороздільська міська лікарня», загальною площею 128,40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розташованого по вул. Винниченка, 37, м. Новий Розділ, Стрийського району, Львівської області, які включено до переліку Другого типу, без проведення аукціону Комунальному закладу Львівської обласної ради «Львівське обласне бюро судово-медичної експертизи».</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2. Затвердити Інформаційне повідомлення про передачу в оренду майна Новороздільської територіальної громади - частини приміщень будівлі моргу </w:t>
      </w:r>
      <w:r w:rsidRPr="007B3D44">
        <w:rPr>
          <w:rFonts w:ascii="Times New Roman" w:hAnsi="Times New Roman"/>
          <w:sz w:val="24"/>
          <w:szCs w:val="24"/>
          <w:lang w:val="uk-UA" w:eastAsia="ru-RU"/>
        </w:rPr>
        <w:br/>
        <w:t>КНП «Новороздільська міська лікарня», загальною площею 128,40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розташованого по вул. Винниченка, 37, м. Новий Розділ, Стрийського району, Львівської області, щодо якого прийнято рішення про передачу в оренду без проведення аукціону, згідно Додатку.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3. Оприлюднити дане рішення та текст Інформаційного повідомлення в електронно торговій системі </w:t>
      </w:r>
      <w:r w:rsidRPr="007B3D44">
        <w:rPr>
          <w:rFonts w:ascii="Times New Roman" w:hAnsi="Times New Roman"/>
          <w:b/>
          <w:sz w:val="24"/>
          <w:szCs w:val="24"/>
          <w:lang w:val="uk-UA" w:eastAsia="ru-RU"/>
        </w:rPr>
        <w:t>«</w:t>
      </w:r>
      <w:r w:rsidRPr="007B3D44">
        <w:rPr>
          <w:rFonts w:ascii="Times New Roman" w:hAnsi="Times New Roman"/>
          <w:sz w:val="24"/>
          <w:szCs w:val="24"/>
          <w:lang w:val="uk-UA" w:eastAsia="ru-RU"/>
        </w:rPr>
        <w:t>Prozorro. Продажі».</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4. Оприлюднити підписаний, згідно даного рішення,  Договір оренди в ЕТС протягом 3-ох робочих  днів з дати його підписання.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5. Дане рішення набирає чинності з моменту його оприлюднення.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6. Контроль за виконанням даного рішення покласти на першого заступника міського голови Гулія М. М.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МІСЬКИЙ ГОЛОВА</w:t>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t xml:space="preserve">      Ярина ЯЦЕНКО</w:t>
      </w:r>
    </w:p>
    <w:p w:rsidR="00E47A77" w:rsidRPr="007B3D44" w:rsidRDefault="00E47A77"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lastRenderedPageBreak/>
        <w:t xml:space="preserve">Додаток  до рішення виконавчого </w:t>
      </w:r>
    </w:p>
    <w:p w:rsidR="004D3148" w:rsidRPr="007B3D44" w:rsidRDefault="004D3148"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комітету Новороздільської міської ради  </w:t>
      </w:r>
    </w:p>
    <w:p w:rsidR="004D3148" w:rsidRPr="007B3D44" w:rsidRDefault="006D6F77" w:rsidP="004D3148">
      <w:pPr>
        <w:spacing w:after="0" w:line="240" w:lineRule="auto"/>
        <w:ind w:left="5812" w:right="-165"/>
        <w:jc w:val="both"/>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від 20.03.2025р. № 102</w:t>
      </w:r>
    </w:p>
    <w:tbl>
      <w:tblPr>
        <w:tblW w:w="10554" w:type="dxa"/>
        <w:tblInd w:w="-431" w:type="dxa"/>
        <w:tblCellMar>
          <w:left w:w="0" w:type="dxa"/>
          <w:right w:w="0" w:type="dxa"/>
        </w:tblCellMar>
        <w:tblLook w:val="04A0" w:firstRow="1" w:lastRow="0" w:firstColumn="1" w:lastColumn="0" w:noHBand="0" w:noVBand="1"/>
      </w:tblPr>
      <w:tblGrid>
        <w:gridCol w:w="5277"/>
        <w:gridCol w:w="5277"/>
      </w:tblGrid>
      <w:tr w:rsidR="004D3148" w:rsidRPr="007B3D44" w:rsidTr="004D3148">
        <w:trPr>
          <w:trHeight w:val="203"/>
        </w:trPr>
        <w:tc>
          <w:tcPr>
            <w:tcW w:w="10554" w:type="dxa"/>
            <w:gridSpan w:val="2"/>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12" w:hAnsi="12"/>
                <w:b/>
                <w:bCs/>
                <w:sz w:val="24"/>
                <w:szCs w:val="24"/>
                <w:lang w:val="uk-UA" w:eastAsia="ru-RU"/>
              </w:rPr>
            </w:pPr>
            <w:r w:rsidRPr="007B3D44">
              <w:rPr>
                <w:rFonts w:ascii="12" w:hAnsi="12"/>
                <w:b/>
                <w:bCs/>
                <w:sz w:val="24"/>
                <w:szCs w:val="24"/>
                <w:lang w:val="uk-UA" w:eastAsia="ru-RU"/>
              </w:rPr>
              <w:t xml:space="preserve">Інформаційне повідомлення </w:t>
            </w:r>
          </w:p>
          <w:p w:rsidR="004D3148" w:rsidRPr="007B3D44" w:rsidRDefault="004D3148" w:rsidP="00E47A77">
            <w:pPr>
              <w:spacing w:after="0" w:line="240" w:lineRule="auto"/>
              <w:jc w:val="center"/>
              <w:rPr>
                <w:rFonts w:ascii="12" w:hAnsi="12"/>
                <w:b/>
                <w:bCs/>
                <w:sz w:val="24"/>
                <w:szCs w:val="24"/>
                <w:lang w:val="uk-UA" w:eastAsia="ru-RU"/>
              </w:rPr>
            </w:pPr>
            <w:r w:rsidRPr="007B3D44">
              <w:rPr>
                <w:rFonts w:ascii="12" w:hAnsi="12"/>
                <w:b/>
                <w:bCs/>
                <w:sz w:val="24"/>
                <w:szCs w:val="24"/>
                <w:lang w:val="uk-UA" w:eastAsia="ru-RU"/>
              </w:rPr>
              <w:t>про передачу в оренду майна Новороздільської територіальної громади - ч</w:t>
            </w:r>
            <w:r w:rsidR="00E47A77" w:rsidRPr="007B3D44">
              <w:rPr>
                <w:rFonts w:ascii="12" w:hAnsi="12"/>
                <w:b/>
                <w:bCs/>
                <w:sz w:val="24"/>
                <w:szCs w:val="24"/>
                <w:lang w:val="uk-UA" w:eastAsia="ru-RU"/>
              </w:rPr>
              <w:t xml:space="preserve">астини приміщень будівлі моргу  </w:t>
            </w:r>
            <w:r w:rsidRPr="007B3D44">
              <w:rPr>
                <w:rFonts w:ascii="12" w:hAnsi="12"/>
                <w:b/>
                <w:bCs/>
                <w:sz w:val="24"/>
                <w:szCs w:val="24"/>
                <w:lang w:val="uk-UA" w:eastAsia="ru-RU"/>
              </w:rPr>
              <w:t>КНП «Новороздільська міська лікарня», загальною площею 128,40 м</w:t>
            </w:r>
            <w:r w:rsidRPr="007B3D44">
              <w:rPr>
                <w:rFonts w:ascii="12" w:hAnsi="12"/>
                <w:b/>
                <w:bCs/>
                <w:sz w:val="24"/>
                <w:szCs w:val="24"/>
                <w:vertAlign w:val="superscript"/>
                <w:lang w:val="uk-UA" w:eastAsia="ru-RU"/>
              </w:rPr>
              <w:t>2</w:t>
            </w:r>
            <w:r w:rsidRPr="007B3D44">
              <w:rPr>
                <w:rFonts w:ascii="12" w:hAnsi="12"/>
                <w:b/>
                <w:bCs/>
                <w:sz w:val="24"/>
                <w:szCs w:val="24"/>
                <w:lang w:val="uk-UA" w:eastAsia="ru-RU"/>
              </w:rPr>
              <w:t>, розташованого по вул. Винниченка, 37, м. Новий Розділ, Стрийського району, Львівської області, щодо якого прийнято рішення  про передачу в оренду без проведення аукціону</w:t>
            </w:r>
          </w:p>
        </w:tc>
      </w:tr>
      <w:tr w:rsidR="004D3148" w:rsidRPr="007B3D44" w:rsidTr="004D3148">
        <w:trPr>
          <w:trHeight w:val="203"/>
        </w:trPr>
        <w:tc>
          <w:tcPr>
            <w:tcW w:w="5277" w:type="dxa"/>
            <w:tcBorders>
              <w:top w:val="single" w:sz="4" w:space="0" w:color="000000"/>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Назва населеного пункту</w:t>
            </w:r>
          </w:p>
        </w:tc>
        <w:tc>
          <w:tcPr>
            <w:tcW w:w="5277" w:type="dxa"/>
            <w:tcBorders>
              <w:top w:val="single" w:sz="4" w:space="0" w:color="000000"/>
              <w:left w:val="single" w:sz="4" w:space="0" w:color="000000"/>
              <w:bottom w:val="single" w:sz="4" w:space="0" w:color="000000"/>
              <w:right w:val="single" w:sz="4" w:space="0" w:color="000000"/>
            </w:tcBorders>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 Новий Розділ</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Назва об’єкта </w:t>
            </w:r>
          </w:p>
        </w:tc>
        <w:tc>
          <w:tcPr>
            <w:tcW w:w="5277"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Частина приміщень будівлі моргу </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КНП «Новороздільська міська лікарня», загальною площею 128,40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розташованого по вул. Винниченка, 37, м. Новий Розділ, Стрийського району, Львівської області</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Повне найменування орендодавця </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Виконавчий комітет Новороздільської міської ради</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Код за ЄДРПОУ орендодавця</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04056210</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Адреса орендодавця</w:t>
            </w:r>
          </w:p>
        </w:tc>
        <w:tc>
          <w:tcPr>
            <w:tcW w:w="5277"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sz w:val="24"/>
                <w:szCs w:val="24"/>
                <w:lang w:val="uk-UA"/>
              </w:rPr>
              <w:t>81652,  м. Новий Розділ, Стрийського району, Львівської області,  вул. Грушевського, буд. 24</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Повне найменування балансоутримувача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Комунальне некомерційне підприємство «Новороздільська міська лікарня» Новороздільської міської ради</w:t>
            </w:r>
          </w:p>
        </w:tc>
      </w:tr>
      <w:tr w:rsidR="004D3148" w:rsidRPr="007B3D44" w:rsidTr="004D3148">
        <w:trPr>
          <w:trHeight w:val="203"/>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Код за ЄДРПОУ балансоутримувача</w:t>
            </w:r>
          </w:p>
        </w:tc>
        <w:tc>
          <w:tcPr>
            <w:tcW w:w="5277"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20764314</w:t>
            </w:r>
          </w:p>
        </w:tc>
      </w:tr>
      <w:tr w:rsidR="004D3148" w:rsidRPr="007B3D44" w:rsidTr="004D3148">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Адреса балансоутримувача</w:t>
            </w:r>
          </w:p>
        </w:tc>
        <w:tc>
          <w:tcPr>
            <w:tcW w:w="5277" w:type="dxa"/>
            <w:tcBorders>
              <w:top w:val="single" w:sz="4" w:space="0" w:color="auto"/>
              <w:left w:val="single" w:sz="4" w:space="0" w:color="auto"/>
              <w:bottom w:val="single" w:sz="4" w:space="0" w:color="auto"/>
              <w:right w:val="single" w:sz="4" w:space="0" w:color="auto"/>
            </w:tcBorders>
            <w:shd w:val="clear" w:color="auto" w:fill="auto"/>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rPr>
            </w:pPr>
            <w:r w:rsidRPr="007B3D44">
              <w:rPr>
                <w:rFonts w:ascii="Times New Roman" w:eastAsia="MS Mincho" w:hAnsi="Times New Roman"/>
                <w:sz w:val="24"/>
                <w:szCs w:val="24"/>
                <w:lang w:val="uk-UA" w:eastAsia="ru-RU"/>
              </w:rPr>
              <w:t>81652,  м. Новий Розділ, Стрийського району, Львівської області,  вул. Винниченка, 37</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Ринкова вартість, грн. без ПДВ</w:t>
            </w:r>
          </w:p>
        </w:tc>
        <w:tc>
          <w:tcPr>
            <w:tcW w:w="5277" w:type="dxa"/>
            <w:tcBorders>
              <w:top w:val="single" w:sz="4" w:space="0" w:color="CCCCCC"/>
              <w:left w:val="single" w:sz="4" w:space="0" w:color="CCCCCC"/>
              <w:bottom w:val="single" w:sz="4" w:space="0" w:color="000000"/>
              <w:right w:val="single" w:sz="4" w:space="0" w:color="000000"/>
            </w:tcBorders>
            <w:shd w:val="clear" w:color="auto" w:fill="auto"/>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495100,0  (станом на 28.02.2025р.)</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Тип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Нерухоме майно</w:t>
            </w:r>
          </w:p>
        </w:tc>
      </w:tr>
      <w:tr w:rsidR="004D3148" w:rsidRPr="007B3D44" w:rsidTr="004D3148">
        <w:trPr>
          <w:trHeight w:val="256"/>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Фотографічне зображення майна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41" w:history="1">
              <w:r w:rsidR="005846AA" w:rsidRPr="007B3D44">
                <w:rPr>
                  <w:rStyle w:val="a7"/>
                  <w:color w:val="auto"/>
                  <w:lang w:val="uk-UA"/>
                </w:rPr>
                <w:t>https://sales.tsbgalcontract.org.ua/asset_rent/RGL001-UA-20250319-04846</w:t>
              </w:r>
            </w:hyperlink>
            <w:r w:rsidR="005846AA" w:rsidRPr="007B3D44">
              <w:rPr>
                <w:sz w:val="24"/>
                <w:szCs w:val="24"/>
                <w:lang w:val="uk-UA"/>
              </w:rPr>
              <w:t>?</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Місце знаходження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Частина приміщень будівлі моргу </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КНП «Новороздільська міська лікарня», загальною площею 128,40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розташованого по вул. Винниченка, 37, м. Новий Розділ, Стрийського району, Львівської області,</w:t>
            </w:r>
            <w:r w:rsidRPr="007B3D44">
              <w:rPr>
                <w:rFonts w:ascii="Times New Roman" w:hAnsi="Times New Roman"/>
                <w:sz w:val="24"/>
                <w:szCs w:val="24"/>
                <w:lang w:val="uk-UA" w:eastAsia="ru-RU"/>
              </w:rPr>
              <w:t xml:space="preserve"> </w:t>
            </w:r>
            <w:r w:rsidRPr="007B3D44">
              <w:rPr>
                <w:rFonts w:ascii="Times New Roman" w:eastAsia="MS Mincho" w:hAnsi="Times New Roman"/>
                <w:sz w:val="24"/>
                <w:szCs w:val="24"/>
                <w:lang w:val="uk-UA" w:eastAsia="ru-RU"/>
              </w:rPr>
              <w:t>розміщені у правій частині одноповерхової будівлі моргу, забезпечені двома входами, центральним та з торця будівлі. Боковий вхід обладнано пандусом</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Загальна площа об’єкта, кв. м</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128,40</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Корисна площа об’єкта, кв. м</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128,40</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Характеристика об’єкта оренди</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Частина приміщень будівлі моргу </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КНП «Новороздільська міська лікарня», загальною площею 128,40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xml:space="preserve">, розташованого по вул. Винниченка, 37, м. Новий Розділ, Стрийського району, Львівської області, являють собою приміщення моргу, кімнати для безпосереднього використання за призначенням </w:t>
            </w:r>
          </w:p>
        </w:tc>
      </w:tr>
      <w:tr w:rsidR="004D3148" w:rsidRPr="007B3D44" w:rsidTr="004D3148">
        <w:trPr>
          <w:trHeight w:val="194"/>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Поверховий план об’єкта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42" w:history="1">
              <w:r w:rsidR="005846AA" w:rsidRPr="007B3D44">
                <w:rPr>
                  <w:rStyle w:val="a7"/>
                  <w:color w:val="auto"/>
                  <w:lang w:val="uk-UA"/>
                </w:rPr>
                <w:t>https://sales.tsbgalcontract.org.ua/asset_rent/RGL001-UA-20250319-04846</w:t>
              </w:r>
            </w:hyperlink>
            <w:r w:rsidR="005846AA" w:rsidRPr="007B3D44">
              <w:rPr>
                <w:sz w:val="24"/>
                <w:szCs w:val="24"/>
                <w:lang w:val="uk-UA"/>
              </w:rPr>
              <w:t>?</w:t>
            </w:r>
          </w:p>
        </w:tc>
      </w:tr>
      <w:tr w:rsidR="004D3148" w:rsidRPr="007B3D44" w:rsidTr="004D3148">
        <w:trPr>
          <w:trHeight w:val="203"/>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Технічний стан об'єкта оренди</w:t>
            </w:r>
          </w:p>
        </w:tc>
        <w:tc>
          <w:tcPr>
            <w:tcW w:w="5277"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Частина приміщень будівлі моргу </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lastRenderedPageBreak/>
              <w:t>КНП «Новороздільська міська лікарня», загальною площею 128,40 м</w:t>
            </w:r>
            <w:r w:rsidRPr="007B3D44">
              <w:rPr>
                <w:rFonts w:ascii="Times New Roman" w:eastAsia="MS Mincho" w:hAnsi="Times New Roman"/>
                <w:sz w:val="24"/>
                <w:szCs w:val="24"/>
                <w:vertAlign w:val="superscript"/>
                <w:lang w:val="uk-UA" w:eastAsia="ru-RU"/>
              </w:rPr>
              <w:t>2</w:t>
            </w:r>
            <w:r w:rsidRPr="007B3D44">
              <w:rPr>
                <w:rFonts w:ascii="Times New Roman" w:eastAsia="MS Mincho" w:hAnsi="Times New Roman"/>
                <w:sz w:val="24"/>
                <w:szCs w:val="24"/>
                <w:lang w:val="uk-UA" w:eastAsia="ru-RU"/>
              </w:rPr>
              <w:t>, розташованого по вул. Винниченка, 37, м. Новий Розділ</w:t>
            </w:r>
            <w:r w:rsidRPr="007B3D44">
              <w:rPr>
                <w:rFonts w:ascii="Times New Roman" w:eastAsia="Calibri" w:hAnsi="Times New Roman"/>
                <w:sz w:val="24"/>
                <w:szCs w:val="24"/>
                <w:lang w:val="uk-UA" w:eastAsia="ru-RU"/>
              </w:rPr>
              <w:t xml:space="preserve"> є в стані придатному до використання, забезпечені електропостачанням, теплопостачанням, водопостачанням та водовідведенням. Приміщення</w:t>
            </w:r>
            <w:r w:rsidRPr="007B3D44">
              <w:rPr>
                <w:rFonts w:ascii="Times New Roman" w:eastAsia="MS Mincho" w:hAnsi="Times New Roman"/>
                <w:sz w:val="24"/>
                <w:szCs w:val="24"/>
                <w:lang w:val="uk-UA" w:eastAsia="ru-RU"/>
              </w:rPr>
              <w:t xml:space="preserve"> входять до складу одноповерхової </w:t>
            </w:r>
            <w:r w:rsidRPr="007B3D44">
              <w:rPr>
                <w:rFonts w:ascii="Times New Roman" w:eastAsia="Calibri" w:hAnsi="Times New Roman"/>
                <w:sz w:val="24"/>
                <w:szCs w:val="24"/>
                <w:lang w:val="uk-UA" w:eastAsia="ru-RU"/>
              </w:rPr>
              <w:t xml:space="preserve">будівлі моргу.  Фундамент –бетон. Стіни цегляні оштукатурені з залізобетонним перекриттям та м’якою покрівлею . Стіни і стеля оштукатурені та пофарбовані, підлога – лінолеум, плитка. Вікна  та двері металопластикові в задовільному стані та виконують свою функцію. Приміщення обладнані окремим туалетом та умивальниками.  </w:t>
            </w:r>
            <w:r w:rsidRPr="007B3D44">
              <w:rPr>
                <w:rFonts w:ascii="Times New Roman" w:eastAsia="MS Mincho" w:hAnsi="Times New Roman"/>
                <w:sz w:val="24"/>
                <w:szCs w:val="24"/>
                <w:lang w:val="uk-UA" w:eastAsia="ru-RU"/>
              </w:rPr>
              <w:t>Боковий вхід обладнано пандусом</w:t>
            </w:r>
          </w:p>
        </w:tc>
      </w:tr>
      <w:tr w:rsidR="004D3148" w:rsidRPr="007B3D44" w:rsidTr="004D3148">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Дата рішення орендодавця про включення до Переліку другого типу</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27.02.2025р.</w:t>
            </w:r>
          </w:p>
        </w:tc>
      </w:tr>
      <w:tr w:rsidR="004D3148" w:rsidRPr="007B3D44" w:rsidTr="004D3148">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Номер рішення орендодавця про включення до Переліку другого типу</w:t>
            </w:r>
          </w:p>
        </w:tc>
        <w:tc>
          <w:tcPr>
            <w:tcW w:w="5277"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 2193</w:t>
            </w:r>
          </w:p>
        </w:tc>
      </w:tr>
      <w:tr w:rsidR="004D3148" w:rsidRPr="007B3D44" w:rsidTr="004D3148">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Інформація про те, що об’єктом оренди є пам’ятка культурної</w:t>
            </w:r>
          </w:p>
        </w:tc>
        <w:tc>
          <w:tcPr>
            <w:tcW w:w="5277" w:type="dxa"/>
            <w:tcBorders>
              <w:top w:val="single" w:sz="6" w:space="0" w:color="CCCCCC"/>
              <w:left w:val="single" w:sz="6" w:space="0" w:color="CCCCCC"/>
              <w:bottom w:val="single" w:sz="4" w:space="0" w:color="auto"/>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hAnsi="Times New Roman"/>
                <w:sz w:val="24"/>
                <w:szCs w:val="24"/>
                <w:shd w:val="clear" w:color="auto" w:fill="FFFFFF"/>
                <w:lang w:val="uk-UA" w:eastAsia="uk-UA"/>
              </w:rPr>
              <w:t>Об’єкт оренди не є пам’яткою культурної спадщини</w:t>
            </w:r>
          </w:p>
        </w:tc>
      </w:tr>
      <w:tr w:rsidR="004D3148" w:rsidRPr="007B3D44" w:rsidTr="004D3148">
        <w:trPr>
          <w:trHeight w:val="329"/>
        </w:trPr>
        <w:tc>
          <w:tcPr>
            <w:tcW w:w="5277" w:type="dxa"/>
            <w:tcBorders>
              <w:top w:val="single" w:sz="4" w:space="0" w:color="CCCCCC"/>
              <w:left w:val="single" w:sz="4" w:space="0" w:color="000000"/>
              <w:bottom w:val="single" w:sz="4" w:space="0" w:color="000000"/>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t>Умови</w:t>
            </w:r>
          </w:p>
        </w:tc>
        <w:tc>
          <w:tcPr>
            <w:tcW w:w="5277" w:type="dxa"/>
            <w:tcBorders>
              <w:top w:val="single" w:sz="4" w:space="0" w:color="CCCCCC"/>
              <w:left w:val="single" w:sz="4" w:space="0" w:color="CCCCCC"/>
              <w:bottom w:val="single" w:sz="4" w:space="0" w:color="000000"/>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4D3148">
        <w:trPr>
          <w:trHeight w:val="278"/>
        </w:trPr>
        <w:tc>
          <w:tcPr>
            <w:tcW w:w="5277" w:type="dxa"/>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Строк оренди</w:t>
            </w:r>
          </w:p>
        </w:tc>
        <w:tc>
          <w:tcPr>
            <w:tcW w:w="5277" w:type="dxa"/>
            <w:tcBorders>
              <w:top w:val="single" w:sz="4" w:space="0" w:color="CCCCCC"/>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5 роки</w:t>
            </w:r>
          </w:p>
        </w:tc>
      </w:tr>
      <w:tr w:rsidR="004D3148" w:rsidRPr="007B3D44" w:rsidTr="004D3148">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Орендна плата з урахування ПДВ – визначена на підставі п. 10 Методики розрахунку і порядку використання плати за оренду майна територіальної громади м. Новий Розділ від 04.01.2013р. №332  </w:t>
            </w:r>
          </w:p>
        </w:tc>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1 грн. з ПДВ в рік (для розміщення державних та комунальних установ та закладів охорони здоров’я, що фінансуються з державного чи міських бюджетів)</w:t>
            </w:r>
          </w:p>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 </w:t>
            </w:r>
          </w:p>
        </w:tc>
      </w:tr>
      <w:tr w:rsidR="004D3148" w:rsidRPr="007B3D44" w:rsidTr="004D3148">
        <w:trPr>
          <w:trHeight w:val="680"/>
        </w:trPr>
        <w:tc>
          <w:tcPr>
            <w:tcW w:w="5277" w:type="dxa"/>
            <w:tcBorders>
              <w:top w:val="single" w:sz="4" w:space="0" w:color="auto"/>
              <w:left w:val="single" w:sz="4" w:space="0" w:color="000000"/>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Цільове призначення об’єкта оренди</w:t>
            </w:r>
          </w:p>
          <w:p w:rsidR="004D3148" w:rsidRPr="007B3D44" w:rsidRDefault="004D3148" w:rsidP="004D3148">
            <w:pPr>
              <w:spacing w:after="0" w:line="240" w:lineRule="auto"/>
              <w:rPr>
                <w:rFonts w:ascii="Times New Roman" w:eastAsia="MS Mincho" w:hAnsi="Times New Roman"/>
                <w:sz w:val="24"/>
                <w:szCs w:val="24"/>
                <w:lang w:val="uk-UA" w:eastAsia="ru-RU"/>
              </w:rPr>
            </w:pPr>
          </w:p>
        </w:tc>
        <w:tc>
          <w:tcPr>
            <w:tcW w:w="5277" w:type="dxa"/>
            <w:tcBorders>
              <w:top w:val="single" w:sz="4" w:space="0" w:color="auto"/>
              <w:left w:val="single" w:sz="4" w:space="0" w:color="CCCCCC"/>
              <w:bottom w:val="single" w:sz="4" w:space="0" w:color="auto"/>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Для розміщення відділення судово-медичної експертизи у м. Новий Розділ Стрийського районного відділення КЗ ЛОР «Львівське обласне бюро судово-медичної експертизи» </w:t>
            </w:r>
          </w:p>
        </w:tc>
      </w:tr>
      <w:tr w:rsidR="004D3148" w:rsidRPr="007B3D44" w:rsidTr="004D3148">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Згода на передачу майна в суборенду відповідно до п.169 Порядку</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Передача майна в суборенду не передбачається</w:t>
            </w:r>
          </w:p>
          <w:p w:rsidR="004D3148" w:rsidRPr="007B3D44" w:rsidRDefault="004D3148" w:rsidP="004D3148">
            <w:pPr>
              <w:spacing w:after="0" w:line="240" w:lineRule="auto"/>
              <w:rPr>
                <w:rFonts w:ascii="Times New Roman" w:eastAsia="Calibri" w:hAnsi="Times New Roman"/>
                <w:sz w:val="24"/>
                <w:szCs w:val="24"/>
                <w:lang w:val="uk-UA" w:eastAsia="ru-RU"/>
              </w:rPr>
            </w:pPr>
          </w:p>
        </w:tc>
      </w:tr>
      <w:tr w:rsidR="004D3148" w:rsidRPr="007B3D44" w:rsidTr="004D3148">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Погодинне використання майна</w:t>
            </w:r>
          </w:p>
        </w:tc>
        <w:tc>
          <w:tcPr>
            <w:tcW w:w="5277"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Не передбачене</w:t>
            </w:r>
          </w:p>
        </w:tc>
      </w:tr>
      <w:tr w:rsidR="004D3148" w:rsidRPr="007B3D44" w:rsidTr="004D3148">
        <w:trPr>
          <w:trHeight w:val="203"/>
        </w:trPr>
        <w:tc>
          <w:tcPr>
            <w:tcW w:w="5277" w:type="dxa"/>
            <w:tcBorders>
              <w:top w:val="single" w:sz="6" w:space="0" w:color="CCCCCC"/>
              <w:left w:val="single" w:sz="6" w:space="0" w:color="000000"/>
              <w:bottom w:val="single" w:sz="6" w:space="0" w:color="000000"/>
              <w:right w:val="single" w:sz="6"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Вимоги до орендаря</w:t>
            </w:r>
          </w:p>
        </w:tc>
        <w:tc>
          <w:tcPr>
            <w:tcW w:w="5277" w:type="dxa"/>
            <w:tcBorders>
              <w:top w:val="single" w:sz="6" w:space="0" w:color="CCCCCC"/>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Потенційний орендар повинен відповідати вимогам до особи орендаря, визначеним статтею 4 Закону України «Про оренду державного та комунального майна».</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Розмір авансового внеску (в розмірі річної орендні плати), грн</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Не сплачується на підставі абз. 2, п. 2 Постанови КМУ від 27.05.2022р. № 634</w:t>
            </w:r>
          </w:p>
        </w:tc>
      </w:tr>
      <w:tr w:rsidR="004D3148" w:rsidRPr="007B3D44" w:rsidTr="004D3148">
        <w:trPr>
          <w:trHeight w:val="203"/>
        </w:trPr>
        <w:tc>
          <w:tcPr>
            <w:tcW w:w="5277" w:type="dxa"/>
            <w:tcBorders>
              <w:top w:val="single" w:sz="4" w:space="0" w:color="CCCCCC"/>
              <w:left w:val="single" w:sz="4" w:space="0" w:color="000000"/>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Страхування Орендарем  об’єкта оренди та користь Балансоутримувача</w:t>
            </w:r>
          </w:p>
        </w:tc>
        <w:tc>
          <w:tcPr>
            <w:tcW w:w="5277" w:type="dxa"/>
            <w:tcBorders>
              <w:top w:val="single" w:sz="4" w:space="0" w:color="CCCCCC"/>
              <w:left w:val="single" w:sz="4" w:space="0" w:color="CCCCCC"/>
              <w:bottom w:val="single" w:sz="4" w:space="0" w:color="000000"/>
              <w:right w:val="single" w:sz="4"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Страхова вартість вказана у Договорі оренди</w:t>
            </w:r>
          </w:p>
        </w:tc>
      </w:tr>
      <w:tr w:rsidR="004D3148" w:rsidRPr="007B3D44" w:rsidTr="004D3148">
        <w:trPr>
          <w:trHeight w:val="203"/>
        </w:trPr>
        <w:tc>
          <w:tcPr>
            <w:tcW w:w="5277" w:type="dxa"/>
            <w:tcBorders>
              <w:top w:val="single" w:sz="4" w:space="0" w:color="CCCCCC"/>
              <w:left w:val="single" w:sz="4" w:space="0" w:color="000000"/>
              <w:bottom w:val="single" w:sz="4" w:space="0" w:color="auto"/>
              <w:right w:val="single" w:sz="4" w:space="0" w:color="CCCCCC"/>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jc w:val="center"/>
              <w:rPr>
                <w:rFonts w:ascii="Times New Roman" w:eastAsia="MS Mincho" w:hAnsi="Times New Roman"/>
                <w:b/>
                <w:sz w:val="24"/>
                <w:szCs w:val="24"/>
                <w:lang w:val="uk-UA" w:eastAsia="ru-RU"/>
              </w:rPr>
            </w:pPr>
            <w:r w:rsidRPr="007B3D44">
              <w:rPr>
                <w:rFonts w:ascii="Times New Roman" w:eastAsia="MS Mincho" w:hAnsi="Times New Roman"/>
                <w:b/>
                <w:sz w:val="24"/>
                <w:szCs w:val="24"/>
                <w:lang w:val="uk-UA" w:eastAsia="ru-RU"/>
              </w:rPr>
              <w:t>Інша додаткова інформація</w:t>
            </w:r>
          </w:p>
        </w:tc>
        <w:tc>
          <w:tcPr>
            <w:tcW w:w="5277" w:type="dxa"/>
            <w:tcBorders>
              <w:top w:val="single" w:sz="4" w:space="0" w:color="CCCCCC"/>
              <w:left w:val="single" w:sz="4" w:space="0" w:color="CCCCCC"/>
              <w:bottom w:val="single" w:sz="4" w:space="0" w:color="auto"/>
              <w:right w:val="single" w:sz="4" w:space="0" w:color="000000"/>
            </w:tcBorders>
            <w:shd w:val="clear" w:color="auto" w:fill="F3F3F3"/>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p>
        </w:tc>
      </w:tr>
      <w:tr w:rsidR="004D3148" w:rsidRPr="007B3D44" w:rsidTr="004D3148">
        <w:trPr>
          <w:trHeight w:val="203"/>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Чи зобов’язаний орендар компенсувати витрати, пов’язані з проведенням незалежної оцінки</w:t>
            </w:r>
          </w:p>
        </w:tc>
        <w:tc>
          <w:tcPr>
            <w:tcW w:w="5277" w:type="dxa"/>
            <w:tcBorders>
              <w:top w:val="single" w:sz="4" w:space="0" w:color="auto"/>
              <w:left w:val="single" w:sz="4" w:space="0" w:color="auto"/>
              <w:bottom w:val="single" w:sz="4" w:space="0" w:color="auto"/>
              <w:right w:val="single" w:sz="4" w:space="0" w:color="auto"/>
            </w:tcBorders>
            <w:shd w:val="clear" w:color="auto" w:fill="FFFFFF"/>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Calibri" w:hAnsi="Times New Roman"/>
                <w:b/>
                <w:bCs/>
                <w:sz w:val="24"/>
                <w:szCs w:val="24"/>
                <w:lang w:val="uk-UA" w:eastAsia="ru-RU"/>
              </w:rPr>
            </w:pPr>
            <w:r w:rsidRPr="007B3D44">
              <w:rPr>
                <w:rFonts w:ascii="Times New Roman" w:eastAsia="Calibri" w:hAnsi="Times New Roman"/>
                <w:sz w:val="24"/>
                <w:szCs w:val="24"/>
                <w:lang w:val="uk-UA" w:eastAsia="ru-RU"/>
              </w:rPr>
              <w:t>Так</w:t>
            </w:r>
          </w:p>
        </w:tc>
      </w:tr>
      <w:tr w:rsidR="004D3148" w:rsidRPr="007B3D44" w:rsidTr="004D3148">
        <w:trPr>
          <w:trHeight w:val="203"/>
        </w:trPr>
        <w:tc>
          <w:tcPr>
            <w:tcW w:w="5277" w:type="dxa"/>
            <w:tcBorders>
              <w:top w:val="single" w:sz="4" w:space="0" w:color="auto"/>
              <w:left w:val="single" w:sz="6" w:space="0" w:color="000000"/>
              <w:bottom w:val="single" w:sz="6" w:space="0" w:color="000000"/>
              <w:right w:val="single" w:sz="6" w:space="0" w:color="000000"/>
            </w:tcBorders>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Сума компенсації витрат, пов’язаних з проведенням незалежної оцінки, грн. без ПДВ</w:t>
            </w:r>
          </w:p>
        </w:tc>
        <w:tc>
          <w:tcPr>
            <w:tcW w:w="5277" w:type="dxa"/>
            <w:tcBorders>
              <w:top w:val="single" w:sz="4" w:space="0" w:color="auto"/>
              <w:left w:val="single" w:sz="6" w:space="0" w:color="CCCCCC"/>
              <w:bottom w:val="single" w:sz="6" w:space="0" w:color="000000"/>
              <w:right w:val="single" w:sz="6" w:space="0" w:color="000000"/>
            </w:tcBorders>
            <w:shd w:val="clear" w:color="auto" w:fill="FFFFFF"/>
            <w:tcMar>
              <w:top w:w="19" w:type="dxa"/>
              <w:left w:w="29" w:type="dxa"/>
              <w:bottom w:w="19" w:type="dxa"/>
              <w:right w:w="29" w:type="dxa"/>
            </w:tcMar>
            <w:vAlign w:val="bottom"/>
          </w:tcPr>
          <w:p w:rsidR="004D3148" w:rsidRPr="007B3D44" w:rsidRDefault="004D3148" w:rsidP="004D3148">
            <w:pPr>
              <w:spacing w:after="0" w:line="240" w:lineRule="auto"/>
              <w:rPr>
                <w:rFonts w:ascii="Times New Roman" w:eastAsia="Calibri" w:hAnsi="Times New Roman"/>
                <w:sz w:val="24"/>
                <w:szCs w:val="24"/>
                <w:lang w:val="uk-UA" w:eastAsia="ru-RU"/>
              </w:rPr>
            </w:pPr>
            <w:r w:rsidRPr="007B3D44">
              <w:rPr>
                <w:rFonts w:ascii="Times New Roman" w:eastAsia="Calibri" w:hAnsi="Times New Roman"/>
                <w:sz w:val="24"/>
                <w:szCs w:val="24"/>
                <w:lang w:val="uk-UA" w:eastAsia="ru-RU"/>
              </w:rPr>
              <w:t>1500,0</w:t>
            </w:r>
          </w:p>
        </w:tc>
      </w:tr>
      <w:tr w:rsidR="004D3148" w:rsidRPr="007B3D44" w:rsidTr="004D3148">
        <w:trPr>
          <w:trHeight w:val="203"/>
        </w:trPr>
        <w:tc>
          <w:tcPr>
            <w:tcW w:w="5277" w:type="dxa"/>
            <w:tcBorders>
              <w:top w:val="single" w:sz="4" w:space="0" w:color="auto"/>
              <w:left w:val="single" w:sz="4" w:space="0" w:color="000000"/>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Чи має орендар компенсувати балансоутримувачу сплату земельного податку за користування земельною ділянкою, на якій розташований об'єкт </w:t>
            </w:r>
            <w:r w:rsidRPr="007B3D44">
              <w:rPr>
                <w:rFonts w:ascii="Times New Roman" w:eastAsia="MS Mincho" w:hAnsi="Times New Roman"/>
                <w:sz w:val="24"/>
                <w:szCs w:val="24"/>
                <w:lang w:val="uk-UA" w:eastAsia="ru-RU"/>
              </w:rPr>
              <w:lastRenderedPageBreak/>
              <w:t>оренди (будівля, її частина або споруда, до складу якої входить об'єкт оренди)</w:t>
            </w:r>
          </w:p>
        </w:tc>
        <w:tc>
          <w:tcPr>
            <w:tcW w:w="5277" w:type="dxa"/>
            <w:tcBorders>
              <w:top w:val="single" w:sz="4" w:space="0" w:color="auto"/>
              <w:left w:val="single" w:sz="4" w:space="0" w:color="CCCCCC"/>
              <w:bottom w:val="single" w:sz="4" w:space="0" w:color="000000"/>
              <w:right w:val="single" w:sz="4" w:space="0" w:color="000000"/>
            </w:tcBorders>
            <w:tcMar>
              <w:top w:w="19" w:type="dxa"/>
              <w:left w:w="29" w:type="dxa"/>
              <w:bottom w:w="19" w:type="dxa"/>
              <w:right w:w="29" w:type="dxa"/>
            </w:tcMar>
            <w:vAlign w:val="bottom"/>
            <w:hideMark/>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lastRenderedPageBreak/>
              <w:t>Ні</w:t>
            </w:r>
          </w:p>
        </w:tc>
      </w:tr>
      <w:tr w:rsidR="004D3148" w:rsidRPr="007B3D44" w:rsidTr="004D3148">
        <w:trPr>
          <w:trHeight w:val="203"/>
        </w:trPr>
        <w:tc>
          <w:tcPr>
            <w:tcW w:w="10554" w:type="dxa"/>
            <w:gridSpan w:val="2"/>
            <w:tcBorders>
              <w:top w:val="single" w:sz="4" w:space="0" w:color="CCCCCC"/>
              <w:left w:val="single" w:sz="4" w:space="0" w:color="000000"/>
              <w:bottom w:val="single" w:sz="4" w:space="0" w:color="auto"/>
              <w:right w:val="single" w:sz="4" w:space="0" w:color="000000"/>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 xml:space="preserve">Банківські реквізити Балансоутримувача для сплати Орендарем авансового внеску та  орендної плати  зазначаються у Договорі оренди </w:t>
            </w:r>
          </w:p>
        </w:tc>
      </w:tr>
      <w:tr w:rsidR="004D3148" w:rsidRPr="007B3D44" w:rsidTr="004D3148">
        <w:trPr>
          <w:trHeight w:val="203"/>
        </w:trPr>
        <w:tc>
          <w:tcPr>
            <w:tcW w:w="10554" w:type="dxa"/>
            <w:gridSpan w:val="2"/>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4D3148" w:rsidP="004D3148">
            <w:pPr>
              <w:spacing w:after="0" w:line="240" w:lineRule="auto"/>
              <w:rPr>
                <w:rFonts w:ascii="Times New Roman" w:eastAsia="MS Mincho" w:hAnsi="Times New Roman"/>
                <w:sz w:val="24"/>
                <w:szCs w:val="24"/>
                <w:lang w:val="uk-UA" w:eastAsia="ru-RU"/>
              </w:rPr>
            </w:pPr>
            <w:r w:rsidRPr="007B3D44">
              <w:rPr>
                <w:rFonts w:ascii="Times New Roman" w:eastAsia="Calibri" w:hAnsi="Times New Roman"/>
                <w:b/>
                <w:bCs/>
                <w:sz w:val="24"/>
                <w:szCs w:val="24"/>
                <w:lang w:val="uk-UA" w:eastAsia="ru-RU"/>
              </w:rPr>
              <w:t>Інформація про об'єкт оренди, що міститься в Переліку другого типу, в обсязі, визначеному пунктом 26 Порядку міститься за посиланням</w:t>
            </w:r>
          </w:p>
        </w:tc>
      </w:tr>
      <w:tr w:rsidR="004D3148" w:rsidRPr="007B3D44" w:rsidTr="005846AA">
        <w:trPr>
          <w:trHeight w:val="188"/>
        </w:trPr>
        <w:tc>
          <w:tcPr>
            <w:tcW w:w="5277" w:type="dxa"/>
            <w:tcBorders>
              <w:top w:val="single" w:sz="4" w:space="0" w:color="auto"/>
              <w:left w:val="single" w:sz="4" w:space="0" w:color="auto"/>
              <w:bottom w:val="single" w:sz="4" w:space="0" w:color="auto"/>
              <w:right w:val="single" w:sz="4" w:space="0" w:color="auto"/>
            </w:tcBorders>
            <w:tcMar>
              <w:top w:w="19" w:type="dxa"/>
              <w:left w:w="29" w:type="dxa"/>
              <w:bottom w:w="19" w:type="dxa"/>
              <w:right w:w="29" w:type="dxa"/>
            </w:tcMar>
            <w:vAlign w:val="center"/>
          </w:tcPr>
          <w:p w:rsidR="004D3148" w:rsidRPr="007B3D44" w:rsidRDefault="00C76C69" w:rsidP="004D3148">
            <w:pPr>
              <w:spacing w:after="0" w:line="240" w:lineRule="auto"/>
              <w:rPr>
                <w:rFonts w:ascii="Times New Roman" w:eastAsia="MS Mincho" w:hAnsi="Times New Roman"/>
                <w:sz w:val="24"/>
                <w:szCs w:val="24"/>
                <w:lang w:val="uk-UA" w:eastAsia="ru-RU"/>
              </w:rPr>
            </w:pPr>
            <w:hyperlink r:id="rId143" w:history="1">
              <w:r w:rsidR="005846AA" w:rsidRPr="007B3D44">
                <w:rPr>
                  <w:rStyle w:val="a7"/>
                  <w:color w:val="auto"/>
                  <w:lang w:val="uk-UA"/>
                </w:rPr>
                <w:t>https://sales.tsbgalcontract.org.ua/asset_rent/RGL001-UA-20250319-04846</w:t>
              </w:r>
            </w:hyperlink>
            <w:r w:rsidR="005846AA" w:rsidRPr="007B3D44">
              <w:rPr>
                <w:sz w:val="24"/>
                <w:szCs w:val="24"/>
                <w:lang w:val="uk-UA"/>
              </w:rPr>
              <w:t>?</w:t>
            </w:r>
          </w:p>
        </w:tc>
        <w:tc>
          <w:tcPr>
            <w:tcW w:w="5277" w:type="dxa"/>
            <w:tcBorders>
              <w:top w:val="single" w:sz="4" w:space="0" w:color="auto"/>
              <w:left w:val="single" w:sz="4" w:space="0" w:color="auto"/>
              <w:bottom w:val="single" w:sz="4" w:space="0" w:color="auto"/>
              <w:right w:val="single" w:sz="4" w:space="0" w:color="auto"/>
            </w:tcBorders>
            <w:vAlign w:val="center"/>
          </w:tcPr>
          <w:p w:rsidR="005846AA" w:rsidRPr="007B3D44" w:rsidRDefault="005846AA" w:rsidP="005846AA">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ID об'єкту:</w:t>
            </w:r>
          </w:p>
          <w:p w:rsidR="004D3148" w:rsidRPr="007B3D44" w:rsidRDefault="005846AA" w:rsidP="005846AA">
            <w:pPr>
              <w:spacing w:after="0" w:line="240" w:lineRule="auto"/>
              <w:rPr>
                <w:rFonts w:ascii="Times New Roman" w:eastAsia="MS Mincho" w:hAnsi="Times New Roman"/>
                <w:sz w:val="24"/>
                <w:szCs w:val="24"/>
                <w:lang w:val="uk-UA" w:eastAsia="ru-RU"/>
              </w:rPr>
            </w:pPr>
            <w:r w:rsidRPr="007B3D44">
              <w:rPr>
                <w:rFonts w:ascii="Times New Roman" w:eastAsia="MS Mincho" w:hAnsi="Times New Roman"/>
                <w:sz w:val="24"/>
                <w:szCs w:val="24"/>
                <w:lang w:val="uk-UA" w:eastAsia="ru-RU"/>
              </w:rPr>
              <w:t>RGL001-UA-20250319-04846</w:t>
            </w:r>
          </w:p>
        </w:tc>
      </w:tr>
    </w:tbl>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Керуючий справами виконкому                             Анатолій МЕЛЬНІКОВ</w:t>
      </w:r>
    </w:p>
    <w:p w:rsidR="004D3148" w:rsidRPr="007B3D44" w:rsidRDefault="004D3148" w:rsidP="004D3148">
      <w:pPr>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E47A77" w:rsidRPr="007B3D44" w:rsidRDefault="00E47A77" w:rsidP="004D3148">
      <w:pPr>
        <w:spacing w:after="0" w:line="240" w:lineRule="auto"/>
        <w:jc w:val="right"/>
        <w:rPr>
          <w:rFonts w:ascii="Times New Roman" w:hAnsi="Times New Roman"/>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103</w:t>
      </w:r>
    </w:p>
    <w:p w:rsidR="004D3148" w:rsidRPr="007B3D44" w:rsidRDefault="004D3148" w:rsidP="004D3148">
      <w:pPr>
        <w:spacing w:after="0" w:line="240" w:lineRule="auto"/>
        <w:rPr>
          <w:rFonts w:ascii="Times New Roman" w:hAnsi="Times New Roman"/>
          <w:bCs/>
          <w:sz w:val="24"/>
          <w:szCs w:val="24"/>
          <w:lang w:val="uk-UA" w:eastAsia="ru-RU"/>
        </w:rPr>
      </w:pP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Про задоволення заяви про внесення змін до Договору</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оренди індивідуально визначеного нерухомого майна,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 xml:space="preserve">що належить до комунальної власності Новороздільської </w:t>
      </w:r>
    </w:p>
    <w:p w:rsidR="004D3148" w:rsidRPr="007B3D44" w:rsidRDefault="004D3148" w:rsidP="004D3148">
      <w:pPr>
        <w:spacing w:after="0" w:line="240" w:lineRule="auto"/>
        <w:rPr>
          <w:rFonts w:ascii="Times New Roman" w:hAnsi="Times New Roman"/>
          <w:bCs/>
          <w:sz w:val="24"/>
          <w:szCs w:val="24"/>
          <w:lang w:val="uk-UA" w:eastAsia="ru-RU"/>
        </w:rPr>
      </w:pPr>
      <w:r w:rsidRPr="007B3D44">
        <w:rPr>
          <w:rFonts w:ascii="Times New Roman" w:hAnsi="Times New Roman"/>
          <w:bCs/>
          <w:sz w:val="24"/>
          <w:szCs w:val="24"/>
          <w:lang w:val="uk-UA" w:eastAsia="ru-RU"/>
        </w:rPr>
        <w:t>територіальної громади № 69/23-А від 16.06.2023р.</w:t>
      </w:r>
    </w:p>
    <w:p w:rsidR="004D3148" w:rsidRPr="007B3D44" w:rsidRDefault="004D3148" w:rsidP="004D3148">
      <w:pPr>
        <w:spacing w:after="0" w:line="240" w:lineRule="auto"/>
        <w:rPr>
          <w:rFonts w:ascii="Times New Roman" w:hAnsi="Times New Roman"/>
          <w:sz w:val="24"/>
          <w:szCs w:val="24"/>
          <w:lang w:val="uk-UA" w:eastAsia="ru-RU"/>
        </w:rPr>
      </w:pP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Розглянувши заяву Фізичної особи - підприємця Михайлюк Марії Петрівни від 22.01.2025р. № М-52 щодо зміни площі орендованої, згідно Договору оренди індивідуально визначеного нерухомого майна, що належить до комунальної власності </w:t>
      </w:r>
      <w:r w:rsidRPr="007B3D44">
        <w:rPr>
          <w:rFonts w:ascii="Times New Roman" w:hAnsi="Times New Roman"/>
          <w:bCs/>
          <w:sz w:val="24"/>
          <w:szCs w:val="24"/>
          <w:lang w:val="uk-UA" w:eastAsia="ru-RU"/>
        </w:rPr>
        <w:t>Новороздільської</w:t>
      </w:r>
      <w:r w:rsidRPr="007B3D44">
        <w:rPr>
          <w:rFonts w:ascii="Times New Roman" w:hAnsi="Times New Roman"/>
          <w:sz w:val="24"/>
          <w:szCs w:val="24"/>
          <w:lang w:val="uk-UA" w:eastAsia="ru-RU"/>
        </w:rPr>
        <w:t xml:space="preserve"> територіальної громади </w:t>
      </w:r>
      <w:r w:rsidRPr="007B3D44">
        <w:rPr>
          <w:rFonts w:ascii="Times New Roman" w:hAnsi="Times New Roman"/>
          <w:bCs/>
          <w:sz w:val="24"/>
          <w:szCs w:val="24"/>
          <w:lang w:val="uk-UA" w:eastAsia="ru-RU"/>
        </w:rPr>
        <w:t>№ 69/23-А від 16.06.2023р. (далі – Договір оренди), чистини вбудованих нежитлових приміщень цоколю у житловому будинку, загальною площею 25,80 м</w:t>
      </w:r>
      <w:r w:rsidRPr="007B3D44">
        <w:rPr>
          <w:rFonts w:ascii="Times New Roman" w:hAnsi="Times New Roman"/>
          <w:bCs/>
          <w:sz w:val="24"/>
          <w:szCs w:val="24"/>
          <w:vertAlign w:val="superscript"/>
          <w:lang w:val="uk-UA" w:eastAsia="ru-RU"/>
        </w:rPr>
        <w:t>2</w:t>
      </w:r>
      <w:r w:rsidRPr="007B3D44">
        <w:rPr>
          <w:rFonts w:ascii="Times New Roman" w:hAnsi="Times New Roman"/>
          <w:bCs/>
          <w:sz w:val="24"/>
          <w:szCs w:val="24"/>
          <w:lang w:val="uk-UA" w:eastAsia="ru-RU"/>
        </w:rPr>
        <w:t>, розташованого по вул. Героя України Степана Бандери, 3-А, м. Новий Розділ, Стрийського району, Львівської області</w:t>
      </w:r>
      <w:r w:rsidRPr="007B3D44">
        <w:rPr>
          <w:rFonts w:ascii="Times New Roman" w:eastAsia="Andale Sans UI" w:hAnsi="Times New Roman"/>
          <w:kern w:val="2"/>
          <w:sz w:val="24"/>
          <w:szCs w:val="24"/>
          <w:lang w:val="uk-UA" w:eastAsia="ru-RU"/>
        </w:rPr>
        <w:t>, шляхом її зменшення з 25,80</w:t>
      </w:r>
      <w:r w:rsidRPr="007B3D44">
        <w:rPr>
          <w:rFonts w:ascii="Times New Roman" w:hAnsi="Times New Roman"/>
          <w:sz w:val="24"/>
          <w:szCs w:val="24"/>
          <w:lang w:val="uk-UA" w:eastAsia="ru-RU"/>
        </w:rPr>
        <w:t xml:space="preserve">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до 15,50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керуючись абзацами 2, 3 п. 4 ст. 16, Закону України «Про оренду державного та комунального майна», п. 123 та п. 130 Порядку передачі в оренду державного та комунального майна, затвердженим постановою Кабінету Міністрів України від 03.06.2020 № 483, та пп. 1 п. ”а” ст. 29, ст. 60 Закону України „Про місцеве самоврядування в Україні” виконавчий комітет Новороздільської міської ради виконавчий комітет міської  ради</w:t>
      </w:r>
    </w:p>
    <w:p w:rsidR="004D3148" w:rsidRPr="007B3D44" w:rsidRDefault="004D3148" w:rsidP="004D3148">
      <w:pPr>
        <w:widowControl w:val="0"/>
        <w:tabs>
          <w:tab w:val="left" w:pos="567"/>
          <w:tab w:val="left" w:pos="1276"/>
          <w:tab w:val="left" w:pos="7200"/>
        </w:tabs>
        <w:suppressAutoHyphens/>
        <w:spacing w:after="0" w:line="240" w:lineRule="auto"/>
        <w:jc w:val="both"/>
        <w:rPr>
          <w:rFonts w:ascii="Times New Roman" w:eastAsia="Andale Sans UI" w:hAnsi="Times New Roman"/>
          <w:kern w:val="2"/>
          <w:sz w:val="24"/>
          <w:szCs w:val="24"/>
          <w:lang w:val="uk-UA" w:eastAsia="ru-RU"/>
        </w:rPr>
      </w:pPr>
    </w:p>
    <w:p w:rsidR="004D3148" w:rsidRPr="007B3D44" w:rsidRDefault="004D3148" w:rsidP="004D3148">
      <w:pPr>
        <w:widowControl w:val="0"/>
        <w:suppressAutoHyphens/>
        <w:spacing w:after="0" w:line="240" w:lineRule="auto"/>
        <w:rPr>
          <w:rFonts w:ascii="Times New Roman" w:eastAsia="Andale Sans UI" w:hAnsi="Times New Roman"/>
          <w:kern w:val="2"/>
          <w:sz w:val="24"/>
          <w:szCs w:val="24"/>
          <w:lang w:val="uk-UA" w:eastAsia="ru-RU"/>
        </w:rPr>
      </w:pPr>
      <w:r w:rsidRPr="007B3D44">
        <w:rPr>
          <w:rFonts w:ascii="Times New Roman" w:eastAsia="Andale Sans UI" w:hAnsi="Times New Roman"/>
          <w:kern w:val="2"/>
          <w:sz w:val="24"/>
          <w:szCs w:val="24"/>
          <w:lang w:val="uk-UA" w:eastAsia="ru-RU"/>
        </w:rPr>
        <w:t>В И Р І Ш И В:</w:t>
      </w:r>
    </w:p>
    <w:p w:rsidR="004D3148" w:rsidRPr="007B3D44" w:rsidRDefault="004D3148" w:rsidP="004D3148">
      <w:pPr>
        <w:widowControl w:val="0"/>
        <w:suppressAutoHyphens/>
        <w:spacing w:after="0" w:line="240" w:lineRule="auto"/>
        <w:rPr>
          <w:rFonts w:ascii="Times New Roman" w:eastAsia="Andale Sans UI" w:hAnsi="Times New Roman"/>
          <w:kern w:val="2"/>
          <w:sz w:val="24"/>
          <w:szCs w:val="24"/>
          <w:lang w:val="uk-UA" w:eastAsia="ru-RU"/>
        </w:rPr>
      </w:pP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1. Задоволити заяву Фізичної особи - підприємця Михайлюк Марії Петрівни про внесення змін до Договору оренди індивідуально визначеного нерухомого майна, що належить до комунальної власності Новороздільської територіальної громади № 69/23-А від 16.06.2023р. щодо зменшення площі орендованої</w:t>
      </w:r>
      <w:r w:rsidRPr="007B3D44">
        <w:rPr>
          <w:rFonts w:ascii="Times New Roman" w:eastAsia="Andale Sans UI" w:hAnsi="Times New Roman"/>
          <w:kern w:val="2"/>
          <w:sz w:val="24"/>
          <w:szCs w:val="24"/>
          <w:lang w:val="uk-UA" w:eastAsia="ru-RU"/>
        </w:rPr>
        <w:t xml:space="preserve"> </w:t>
      </w:r>
      <w:r w:rsidRPr="007B3D44">
        <w:rPr>
          <w:rFonts w:ascii="Times New Roman" w:hAnsi="Times New Roman"/>
          <w:bCs/>
          <w:sz w:val="24"/>
          <w:szCs w:val="24"/>
          <w:lang w:val="uk-UA" w:eastAsia="ru-RU"/>
        </w:rPr>
        <w:t>чистини вбудованих нежитлових приміщень цоколю у житловому будинку, розташованого по вул. Героя України Степана Бандери, 3-А, м. Новий Розділ, Стрийського району, Львівської області</w:t>
      </w:r>
      <w:r w:rsidRPr="007B3D44">
        <w:rPr>
          <w:rFonts w:ascii="Times New Roman" w:eastAsia="Andale Sans UI" w:hAnsi="Times New Roman"/>
          <w:kern w:val="2"/>
          <w:sz w:val="24"/>
          <w:szCs w:val="24"/>
          <w:lang w:val="uk-UA" w:eastAsia="ru-RU"/>
        </w:rPr>
        <w:t>.</w:t>
      </w:r>
    </w:p>
    <w:p w:rsidR="004D3148" w:rsidRPr="007B3D44" w:rsidRDefault="004D3148" w:rsidP="004D3148">
      <w:pPr>
        <w:spacing w:after="0" w:line="240" w:lineRule="auto"/>
        <w:ind w:firstLine="708"/>
        <w:jc w:val="both"/>
        <w:rPr>
          <w:rFonts w:ascii="Times New Roman" w:eastAsia="Andale Sans UI" w:hAnsi="Times New Roman"/>
          <w:kern w:val="2"/>
          <w:sz w:val="24"/>
          <w:szCs w:val="24"/>
          <w:lang w:val="uk-UA" w:eastAsia="ru-RU"/>
        </w:rPr>
      </w:pPr>
      <w:r w:rsidRPr="007B3D44">
        <w:rPr>
          <w:rFonts w:ascii="Times New Roman" w:hAnsi="Times New Roman"/>
          <w:sz w:val="24"/>
          <w:szCs w:val="24"/>
          <w:lang w:val="uk-UA" w:eastAsia="ru-RU"/>
        </w:rPr>
        <w:t>2. Змінити площу орендованої чистини вбудованих нежитлових приміщень цоколю у житловому будинку, розташованого по вул. Героя України Степана Бандери, 3-А, м. Новий Розділ, Стрийського району, Львівської області</w:t>
      </w:r>
      <w:r w:rsidRPr="007B3D44">
        <w:rPr>
          <w:rFonts w:ascii="Times New Roman" w:eastAsia="Andale Sans UI" w:hAnsi="Times New Roman"/>
          <w:kern w:val="2"/>
          <w:sz w:val="24"/>
          <w:szCs w:val="24"/>
          <w:lang w:val="uk-UA" w:eastAsia="ru-RU"/>
        </w:rPr>
        <w:t>,</w:t>
      </w:r>
      <w:r w:rsidRPr="007B3D44">
        <w:rPr>
          <w:rFonts w:ascii="Times New Roman" w:hAnsi="Times New Roman"/>
          <w:sz w:val="24"/>
          <w:szCs w:val="24"/>
          <w:lang w:val="uk-UA" w:eastAsia="ru-RU"/>
        </w:rPr>
        <w:t xml:space="preserve"> шляхом її зменшення з 25,80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до 15,5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вилучивши з оренди кімнату площею 9,2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 xml:space="preserve"> та частину загального коридору площею 1,1 м</w:t>
      </w:r>
      <w:r w:rsidRPr="007B3D44">
        <w:rPr>
          <w:rFonts w:ascii="Times New Roman" w:hAnsi="Times New Roman"/>
          <w:sz w:val="24"/>
          <w:szCs w:val="24"/>
          <w:vertAlign w:val="superscript"/>
          <w:lang w:val="uk-UA" w:eastAsia="ru-RU"/>
        </w:rPr>
        <w:t>2</w:t>
      </w:r>
      <w:r w:rsidRPr="007B3D44">
        <w:rPr>
          <w:rFonts w:ascii="Times New Roman" w:hAnsi="Times New Roman"/>
          <w:sz w:val="24"/>
          <w:szCs w:val="24"/>
          <w:lang w:val="uk-UA" w:eastAsia="ru-RU"/>
        </w:rPr>
        <w:t>,</w:t>
      </w:r>
      <w:r w:rsidRPr="007B3D44">
        <w:rPr>
          <w:rFonts w:ascii="Times New Roman" w:eastAsia="Andale Sans UI" w:hAnsi="Times New Roman"/>
          <w:kern w:val="2"/>
          <w:sz w:val="24"/>
          <w:szCs w:val="24"/>
          <w:lang w:val="uk-UA" w:eastAsia="ru-RU"/>
        </w:rPr>
        <w:t xml:space="preserve"> здійснивши перерахунок орендної плати та внісши відповідні зміни до </w:t>
      </w:r>
      <w:r w:rsidRPr="007B3D44">
        <w:rPr>
          <w:rFonts w:ascii="Times New Roman" w:hAnsi="Times New Roman"/>
          <w:sz w:val="24"/>
          <w:szCs w:val="24"/>
          <w:lang w:val="uk-UA" w:eastAsia="ru-RU"/>
        </w:rPr>
        <w:t xml:space="preserve">Договору оренди індивідуально визначеного нерухомого майна, що належить до комунальної власності </w:t>
      </w:r>
      <w:r w:rsidRPr="007B3D44">
        <w:rPr>
          <w:rFonts w:ascii="Times New Roman" w:hAnsi="Times New Roman"/>
          <w:bCs/>
          <w:sz w:val="24"/>
          <w:szCs w:val="24"/>
          <w:lang w:val="uk-UA" w:eastAsia="ru-RU"/>
        </w:rPr>
        <w:t>Новороздільської</w:t>
      </w:r>
      <w:r w:rsidRPr="007B3D44">
        <w:rPr>
          <w:rFonts w:ascii="Times New Roman" w:hAnsi="Times New Roman"/>
          <w:sz w:val="24"/>
          <w:szCs w:val="24"/>
          <w:lang w:val="uk-UA" w:eastAsia="ru-RU"/>
        </w:rPr>
        <w:t xml:space="preserve"> територіальної громади № 69/23-А від 16.06.2023р.</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3. Оприлюднити дане рішення в електронно торговій системі </w:t>
      </w:r>
      <w:r w:rsidRPr="007B3D44">
        <w:rPr>
          <w:rFonts w:ascii="Times New Roman" w:hAnsi="Times New Roman"/>
          <w:b/>
          <w:sz w:val="24"/>
          <w:szCs w:val="24"/>
          <w:lang w:val="uk-UA" w:eastAsia="ru-RU"/>
        </w:rPr>
        <w:t>«</w:t>
      </w:r>
      <w:r w:rsidRPr="007B3D44">
        <w:rPr>
          <w:rFonts w:ascii="Times New Roman" w:hAnsi="Times New Roman"/>
          <w:sz w:val="24"/>
          <w:szCs w:val="24"/>
          <w:lang w:val="uk-UA" w:eastAsia="ru-RU"/>
        </w:rPr>
        <w:t>Prozorro. Продажі».</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4. Оприлюднити підписані, згідно даного рішення, Додаткову угоду до Договору  оренди та Акт повернення з оренди частини майна в ЕТС протягом 3-ох робочих  днів з дати їх підписання.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5. Дане рішення набирає чинності з моменту його підписання.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6. Контроль за виконанням даного рішення покласти на першого заступника міського голови Гулія М. М.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4D3148" w:rsidRPr="007B3D44" w:rsidRDefault="004D3148" w:rsidP="004D3148">
      <w:pPr>
        <w:spacing w:after="0" w:line="240" w:lineRule="auto"/>
        <w:ind w:firstLine="708"/>
        <w:jc w:val="both"/>
        <w:rPr>
          <w:rFonts w:ascii="Times New Roman" w:hAnsi="Times New Roman"/>
          <w:sz w:val="24"/>
          <w:szCs w:val="24"/>
          <w:lang w:val="uk-UA" w:eastAsia="ru-RU"/>
        </w:rPr>
      </w:pPr>
    </w:p>
    <w:p w:rsidR="004D3148" w:rsidRPr="007B3D44" w:rsidRDefault="004D3148" w:rsidP="004D3148">
      <w:pPr>
        <w:spacing w:after="0" w:line="240" w:lineRule="auto"/>
        <w:rPr>
          <w:rFonts w:ascii="Times New Roman" w:hAnsi="Times New Roman"/>
          <w:sz w:val="24"/>
          <w:szCs w:val="24"/>
          <w:lang w:val="uk-UA" w:eastAsia="ru-RU"/>
        </w:rPr>
      </w:pPr>
      <w:r w:rsidRPr="007B3D44">
        <w:rPr>
          <w:rFonts w:ascii="Times New Roman" w:eastAsia="Andale Sans UI" w:hAnsi="Times New Roman"/>
          <w:kern w:val="2"/>
          <w:sz w:val="24"/>
          <w:szCs w:val="24"/>
          <w:lang w:val="uk-UA" w:eastAsia="ru-RU"/>
        </w:rPr>
        <w:t>МІСЬКИЙ ГОЛОВА</w:t>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r>
      <w:r w:rsidRPr="007B3D44">
        <w:rPr>
          <w:rFonts w:ascii="Times New Roman" w:eastAsia="Andale Sans UI" w:hAnsi="Times New Roman"/>
          <w:kern w:val="2"/>
          <w:sz w:val="24"/>
          <w:szCs w:val="24"/>
          <w:lang w:val="uk-UA" w:eastAsia="ru-RU"/>
        </w:rPr>
        <w:tab/>
        <w:t xml:space="preserve">     </w:t>
      </w:r>
      <w:r w:rsidRPr="007B3D44">
        <w:rPr>
          <w:rFonts w:ascii="Times New Roman" w:eastAsia="Andale Sans UI" w:hAnsi="Times New Roman"/>
          <w:kern w:val="2"/>
          <w:sz w:val="24"/>
          <w:szCs w:val="24"/>
          <w:lang w:val="uk-UA" w:eastAsia="ru-RU"/>
        </w:rPr>
        <w:tab/>
        <w:t xml:space="preserve">                      Ярина ЯЦЕНКО</w:t>
      </w:r>
    </w:p>
    <w:p w:rsidR="004D3148" w:rsidRPr="007B3D44" w:rsidRDefault="004D3148" w:rsidP="004D3148">
      <w:pPr>
        <w:spacing w:after="0" w:line="240" w:lineRule="auto"/>
        <w:jc w:val="both"/>
        <w:rPr>
          <w:rFonts w:ascii="Times New Roman" w:eastAsia="Andale Sans UI" w:hAnsi="Times New Roman"/>
          <w:kern w:val="2"/>
          <w:sz w:val="24"/>
          <w:szCs w:val="24"/>
          <w:lang w:val="uk-UA" w:eastAsia="ru-RU"/>
        </w:rPr>
      </w:pPr>
    </w:p>
    <w:p w:rsidR="006D6F77" w:rsidRPr="007B3D44" w:rsidRDefault="006D6F77" w:rsidP="006D6F77">
      <w:pPr>
        <w:spacing w:after="0" w:line="240" w:lineRule="auto"/>
        <w:jc w:val="center"/>
        <w:rPr>
          <w:rFonts w:ascii="Times New Roman" w:eastAsia="Calibri" w:hAnsi="Times New Roman"/>
          <w:sz w:val="24"/>
          <w:lang w:val="uk-UA"/>
        </w:rPr>
      </w:pPr>
      <w:r w:rsidRPr="007B3D44">
        <w:rPr>
          <w:rFonts w:eastAsia="Calibri"/>
          <w:noProof/>
          <w:lang w:val="uk-UA" w:eastAsia="uk-UA"/>
        </w:rPr>
        <w:lastRenderedPageBreak/>
        <w:drawing>
          <wp:inline distT="0" distB="0" distL="0" distR="0" wp14:anchorId="1BE29870" wp14:editId="5EFECC97">
            <wp:extent cx="1147445" cy="603885"/>
            <wp:effectExtent l="1905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НОВОРОЗДІЛЬСЬКА МІСЬКА РАДА </w:t>
      </w:r>
    </w:p>
    <w:p w:rsidR="006D6F77" w:rsidRPr="007B3D44" w:rsidRDefault="006D6F77" w:rsidP="006D6F77">
      <w:pPr>
        <w:spacing w:after="0" w:line="240" w:lineRule="auto"/>
        <w:jc w:val="center"/>
        <w:rPr>
          <w:rFonts w:ascii="Times New Roman" w:eastAsia="Calibri" w:hAnsi="Times New Roman"/>
          <w:b/>
          <w:sz w:val="28"/>
          <w:szCs w:val="28"/>
          <w:lang w:val="uk-UA"/>
        </w:rPr>
      </w:pPr>
      <w:r w:rsidRPr="007B3D44">
        <w:rPr>
          <w:rFonts w:ascii="Times New Roman" w:eastAsia="Calibri" w:hAnsi="Times New Roman"/>
          <w:b/>
          <w:sz w:val="28"/>
          <w:szCs w:val="28"/>
          <w:lang w:val="uk-UA"/>
        </w:rPr>
        <w:t xml:space="preserve">ВИКОНАВЧИЙ КОМІТЕТ                                                                                                </w:t>
      </w:r>
    </w:p>
    <w:p w:rsidR="006D6F77" w:rsidRPr="007B3D44" w:rsidRDefault="006D6F77" w:rsidP="006D6F77">
      <w:pPr>
        <w:spacing w:after="0" w:line="240" w:lineRule="auto"/>
        <w:jc w:val="center"/>
        <w:rPr>
          <w:rFonts w:ascii="Times New Roman" w:eastAsia="Calibri" w:hAnsi="Times New Roman"/>
          <w:b/>
          <w:sz w:val="32"/>
          <w:szCs w:val="32"/>
          <w:lang w:val="uk-UA"/>
        </w:rPr>
      </w:pPr>
      <w:r w:rsidRPr="007B3D44">
        <w:rPr>
          <w:rFonts w:ascii="Times New Roman" w:eastAsia="Calibri" w:hAnsi="Times New Roman"/>
          <w:b/>
          <w:sz w:val="32"/>
          <w:szCs w:val="32"/>
          <w:lang w:val="uk-UA"/>
        </w:rPr>
        <w:t>Р І Ш Е Н Н Я</w:t>
      </w:r>
    </w:p>
    <w:p w:rsidR="006D6F77" w:rsidRPr="007B3D44" w:rsidRDefault="006D6F77" w:rsidP="006D6F77">
      <w:pPr>
        <w:spacing w:after="0" w:line="240" w:lineRule="auto"/>
        <w:jc w:val="center"/>
        <w:rPr>
          <w:rFonts w:ascii="Times New Roman" w:eastAsia="Calibri" w:hAnsi="Times New Roman"/>
          <w:b/>
          <w:sz w:val="32"/>
          <w:szCs w:val="32"/>
          <w:lang w:val="uk-UA"/>
        </w:rPr>
      </w:pPr>
    </w:p>
    <w:p w:rsidR="006D6F77" w:rsidRPr="007B3D44" w:rsidRDefault="006D6F77" w:rsidP="006D6F77">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rPr>
        <w:t>20 березня 2025 року</w:t>
      </w:r>
      <w:r w:rsidRPr="007B3D44">
        <w:rPr>
          <w:rFonts w:ascii="Century Schoolbook" w:eastAsia="Calibri" w:hAnsi="Century Schoolbook"/>
          <w:b/>
          <w:lang w:val="uk-UA"/>
        </w:rPr>
        <w:t xml:space="preserve">                                 м. Новий Розділ</w:t>
      </w:r>
      <w:r w:rsidRPr="007B3D44">
        <w:rPr>
          <w:rFonts w:ascii="Times New Roman" w:eastAsia="Calibri" w:hAnsi="Times New Roman"/>
          <w:sz w:val="24"/>
          <w:szCs w:val="24"/>
          <w:lang w:val="uk-UA"/>
        </w:rPr>
        <w:t xml:space="preserve">                                              </w:t>
      </w:r>
      <w:r w:rsidRPr="007B3D44">
        <w:rPr>
          <w:rFonts w:ascii="Times New Roman" w:eastAsia="Calibri" w:hAnsi="Times New Roman"/>
          <w:b/>
          <w:sz w:val="24"/>
          <w:szCs w:val="24"/>
          <w:lang w:val="uk-UA"/>
        </w:rPr>
        <w:t>№ 104</w:t>
      </w:r>
    </w:p>
    <w:p w:rsidR="00857CC4" w:rsidRPr="007B3D44" w:rsidRDefault="00857CC4" w:rsidP="00857CC4">
      <w:pPr>
        <w:spacing w:after="0" w:line="240" w:lineRule="auto"/>
        <w:rPr>
          <w:rFonts w:ascii="Times New Roman" w:hAnsi="Times New Roman"/>
          <w:lang w:val="uk-UA"/>
        </w:rPr>
      </w:pPr>
    </w:p>
    <w:p w:rsidR="00857CC4" w:rsidRPr="007B3D44" w:rsidRDefault="00857CC4" w:rsidP="00857CC4">
      <w:pPr>
        <w:tabs>
          <w:tab w:val="left" w:pos="708"/>
          <w:tab w:val="center" w:pos="4153"/>
          <w:tab w:val="right" w:pos="830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Про затвердження нового складу </w:t>
      </w:r>
    </w:p>
    <w:p w:rsidR="00857CC4" w:rsidRPr="007B3D44" w:rsidRDefault="00857CC4" w:rsidP="00857CC4">
      <w:pPr>
        <w:tabs>
          <w:tab w:val="left" w:pos="708"/>
          <w:tab w:val="center" w:pos="4153"/>
          <w:tab w:val="right" w:pos="8306"/>
        </w:tabs>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комісії з питань захисту прав дитини </w:t>
      </w:r>
    </w:p>
    <w:p w:rsidR="00857CC4" w:rsidRPr="007B3D44" w:rsidRDefault="00857CC4" w:rsidP="00857CC4">
      <w:pPr>
        <w:tabs>
          <w:tab w:val="left" w:pos="708"/>
          <w:tab w:val="center" w:pos="4153"/>
          <w:tab w:val="right" w:pos="8306"/>
        </w:tabs>
        <w:spacing w:after="0" w:line="240" w:lineRule="auto"/>
        <w:ind w:right="-185" w:firstLine="540"/>
        <w:rPr>
          <w:rFonts w:ascii="Times New Roman" w:hAnsi="Times New Roman"/>
          <w:sz w:val="24"/>
          <w:szCs w:val="24"/>
          <w:lang w:val="uk-UA" w:eastAsia="ru-RU"/>
        </w:rPr>
      </w:pPr>
    </w:p>
    <w:p w:rsidR="00857CC4" w:rsidRPr="007B3D44" w:rsidRDefault="00857CC4" w:rsidP="00857CC4">
      <w:pPr>
        <w:tabs>
          <w:tab w:val="left" w:pos="708"/>
          <w:tab w:val="center" w:pos="4153"/>
          <w:tab w:val="right" w:pos="8306"/>
        </w:tabs>
        <w:spacing w:after="0" w:line="240" w:lineRule="auto"/>
        <w:ind w:right="-185"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У зв’язку з службовою необхідністю, на виконання постанови Кабінету Міністрів України від 24 вересня 2008 року № 866 «Питання діяльності органів опіки та піклування, пов’язаної із захистом прав дитини», відповідно до ст. ст. 34, 40 Закону України «Про місцеве самоврядування в Україні» виконавчий комітет Новороздільської міської ради</w:t>
      </w:r>
    </w:p>
    <w:p w:rsidR="00857CC4" w:rsidRPr="007B3D44" w:rsidRDefault="00857CC4" w:rsidP="00857CC4">
      <w:pPr>
        <w:tabs>
          <w:tab w:val="left" w:pos="708"/>
          <w:tab w:val="center" w:pos="4153"/>
          <w:tab w:val="right" w:pos="8306"/>
        </w:tabs>
        <w:spacing w:after="0" w:line="240" w:lineRule="auto"/>
        <w:ind w:right="-185" w:firstLine="540"/>
        <w:jc w:val="both"/>
        <w:rPr>
          <w:rFonts w:ascii="Times New Roman" w:hAnsi="Times New Roman"/>
          <w:sz w:val="24"/>
          <w:szCs w:val="24"/>
          <w:lang w:val="uk-UA" w:eastAsia="ru-RU"/>
        </w:rPr>
      </w:pPr>
    </w:p>
    <w:p w:rsidR="00857CC4" w:rsidRPr="007B3D44" w:rsidRDefault="00857CC4" w:rsidP="00857CC4">
      <w:pPr>
        <w:overflowPunct w:val="0"/>
        <w:autoSpaceDE w:val="0"/>
        <w:autoSpaceDN w:val="0"/>
        <w:adjustRightInd w:val="0"/>
        <w:spacing w:before="120"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В И Р І Ш И В:</w:t>
      </w:r>
    </w:p>
    <w:p w:rsidR="00857CC4" w:rsidRPr="007B3D44" w:rsidRDefault="00857CC4" w:rsidP="00857CC4">
      <w:pPr>
        <w:spacing w:after="0" w:line="240" w:lineRule="auto"/>
        <w:jc w:val="both"/>
        <w:rPr>
          <w:rFonts w:ascii="Times New Roman" w:hAnsi="Times New Roman"/>
          <w:sz w:val="24"/>
          <w:szCs w:val="24"/>
          <w:lang w:val="uk-UA" w:eastAsia="ru-RU"/>
        </w:rPr>
      </w:pPr>
    </w:p>
    <w:p w:rsidR="00857CC4" w:rsidRPr="007B3D44" w:rsidRDefault="00857CC4" w:rsidP="00857CC4">
      <w:pPr>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1.   Затвердити новий склад комісії з питань захисту прав дитини (додаток 1).</w:t>
      </w:r>
    </w:p>
    <w:p w:rsidR="00857CC4" w:rsidRPr="007B3D44" w:rsidRDefault="00857CC4" w:rsidP="00857CC4">
      <w:pPr>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2. Визнати таким, що втратило чинність рішення виконавчого комітету Новороздільської міської ради № 191 від 23.05.2025 р. «Про затвердження нового складу комісії з питань захисту прав дитини», крім пункту 2.</w:t>
      </w:r>
    </w:p>
    <w:p w:rsidR="00857CC4" w:rsidRPr="007B3D44" w:rsidRDefault="00857CC4" w:rsidP="00857CC4">
      <w:pPr>
        <w:spacing w:after="0" w:line="240" w:lineRule="auto"/>
        <w:ind w:firstLine="540"/>
        <w:jc w:val="both"/>
        <w:rPr>
          <w:rFonts w:ascii="Times New Roman" w:hAnsi="Times New Roman"/>
          <w:sz w:val="24"/>
          <w:szCs w:val="24"/>
          <w:lang w:val="uk-UA" w:eastAsia="ru-RU"/>
        </w:rPr>
      </w:pPr>
      <w:r w:rsidRPr="007B3D44">
        <w:rPr>
          <w:rFonts w:ascii="Times New Roman" w:hAnsi="Times New Roman"/>
          <w:sz w:val="24"/>
          <w:szCs w:val="24"/>
          <w:lang w:val="uk-UA" w:eastAsia="ru-RU"/>
        </w:rPr>
        <w:t>3.  Контроль за діяльністю комісії покласти на міського голову Ярину Яценко.</w:t>
      </w:r>
    </w:p>
    <w:p w:rsidR="00857CC4" w:rsidRPr="007B3D44" w:rsidRDefault="00857CC4" w:rsidP="00857CC4">
      <w:pPr>
        <w:tabs>
          <w:tab w:val="left" w:pos="708"/>
        </w:tabs>
        <w:spacing w:after="0" w:line="240" w:lineRule="auto"/>
        <w:jc w:val="both"/>
        <w:rPr>
          <w:rFonts w:ascii="Times New Roman" w:eastAsia="MS Mincho"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w:t>
      </w:r>
    </w:p>
    <w:p w:rsidR="00857CC4" w:rsidRPr="007B3D44" w:rsidRDefault="00857CC4" w:rsidP="00857CC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  МІСЬКИЙ ГОЛОВА                                                                                 Ярина ЯЦЕНКО</w:t>
      </w: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7B3D44" w:rsidRPr="007B3D44" w:rsidRDefault="007B3D44" w:rsidP="00857CC4">
      <w:pPr>
        <w:spacing w:after="0" w:line="240" w:lineRule="auto"/>
        <w:ind w:left="6237"/>
        <w:rPr>
          <w:rFonts w:ascii="Times New Roman" w:hAnsi="Times New Roman"/>
          <w:sz w:val="24"/>
          <w:szCs w:val="24"/>
          <w:lang w:val="uk-UA" w:eastAsia="ru-RU"/>
        </w:rPr>
      </w:pPr>
    </w:p>
    <w:p w:rsidR="007B3D44" w:rsidRPr="007B3D44" w:rsidRDefault="007B3D44" w:rsidP="00857CC4">
      <w:pPr>
        <w:spacing w:after="0" w:line="240" w:lineRule="auto"/>
        <w:ind w:left="6237"/>
        <w:rPr>
          <w:rFonts w:ascii="Times New Roman" w:hAnsi="Times New Roman"/>
          <w:sz w:val="24"/>
          <w:szCs w:val="24"/>
          <w:lang w:val="uk-UA" w:eastAsia="ru-RU"/>
        </w:rPr>
      </w:pPr>
    </w:p>
    <w:p w:rsidR="007B3D44" w:rsidRPr="007B3D44" w:rsidRDefault="007B3D44" w:rsidP="00857CC4">
      <w:pPr>
        <w:spacing w:after="0" w:line="240" w:lineRule="auto"/>
        <w:ind w:left="6237"/>
        <w:rPr>
          <w:rFonts w:ascii="Times New Roman" w:hAnsi="Times New Roman"/>
          <w:sz w:val="24"/>
          <w:szCs w:val="24"/>
          <w:lang w:val="uk-UA" w:eastAsia="ru-RU"/>
        </w:rPr>
      </w:pPr>
    </w:p>
    <w:p w:rsidR="00857CC4" w:rsidRPr="007B3D44" w:rsidRDefault="00857CC4" w:rsidP="00857CC4">
      <w:pPr>
        <w:spacing w:after="0" w:line="240" w:lineRule="auto"/>
        <w:ind w:left="6237"/>
        <w:rPr>
          <w:rFonts w:ascii="Times New Roman" w:hAnsi="Times New Roman"/>
          <w:sz w:val="24"/>
          <w:szCs w:val="24"/>
          <w:lang w:val="uk-UA" w:eastAsia="ru-RU"/>
        </w:rPr>
      </w:pPr>
      <w:r w:rsidRPr="007B3D44">
        <w:rPr>
          <w:rFonts w:ascii="Times New Roman" w:hAnsi="Times New Roman"/>
          <w:sz w:val="24"/>
          <w:szCs w:val="24"/>
          <w:lang w:val="uk-UA" w:eastAsia="ru-RU"/>
        </w:rPr>
        <w:t>Додаток 1</w:t>
      </w:r>
    </w:p>
    <w:p w:rsidR="00857CC4" w:rsidRPr="007B3D44" w:rsidRDefault="00857CC4" w:rsidP="00857CC4">
      <w:pPr>
        <w:spacing w:after="0" w:line="240" w:lineRule="auto"/>
        <w:ind w:left="6237"/>
        <w:rPr>
          <w:rFonts w:ascii="Times New Roman" w:hAnsi="Times New Roman"/>
          <w:sz w:val="24"/>
          <w:szCs w:val="24"/>
          <w:lang w:val="uk-UA" w:eastAsia="ru-RU"/>
        </w:rPr>
      </w:pPr>
      <w:r w:rsidRPr="007B3D44">
        <w:rPr>
          <w:rFonts w:ascii="Times New Roman" w:hAnsi="Times New Roman"/>
          <w:sz w:val="24"/>
          <w:szCs w:val="24"/>
          <w:lang w:val="uk-UA" w:eastAsia="ru-RU"/>
        </w:rPr>
        <w:t xml:space="preserve">до рішення виконкому </w:t>
      </w:r>
    </w:p>
    <w:p w:rsidR="00857CC4" w:rsidRPr="007B3D44" w:rsidRDefault="006D6F77" w:rsidP="00857CC4">
      <w:pPr>
        <w:spacing w:after="0" w:line="240" w:lineRule="auto"/>
        <w:ind w:left="6237"/>
        <w:rPr>
          <w:rFonts w:ascii="Times New Roman" w:hAnsi="Times New Roman"/>
          <w:sz w:val="24"/>
          <w:szCs w:val="24"/>
          <w:lang w:val="uk-UA" w:eastAsia="ru-RU"/>
        </w:rPr>
      </w:pPr>
      <w:r w:rsidRPr="007B3D44">
        <w:rPr>
          <w:rFonts w:ascii="Times New Roman" w:hAnsi="Times New Roman"/>
          <w:sz w:val="24"/>
          <w:szCs w:val="24"/>
          <w:lang w:val="uk-UA" w:eastAsia="ru-RU"/>
        </w:rPr>
        <w:t>№ 104</w:t>
      </w:r>
      <w:r w:rsidR="00857CC4" w:rsidRPr="007B3D44">
        <w:rPr>
          <w:rFonts w:ascii="Times New Roman" w:hAnsi="Times New Roman"/>
          <w:sz w:val="24"/>
          <w:szCs w:val="24"/>
          <w:lang w:val="uk-UA" w:eastAsia="ru-RU"/>
        </w:rPr>
        <w:t xml:space="preserve">   від  20.03.2025 р.</w:t>
      </w:r>
    </w:p>
    <w:p w:rsidR="00857CC4" w:rsidRPr="007B3D44" w:rsidRDefault="00857CC4" w:rsidP="00857CC4">
      <w:pPr>
        <w:tabs>
          <w:tab w:val="left" w:pos="3731"/>
        </w:tabs>
        <w:spacing w:after="0" w:line="240" w:lineRule="auto"/>
        <w:jc w:val="center"/>
        <w:rPr>
          <w:rFonts w:ascii="Times New Roman" w:hAnsi="Times New Roman"/>
          <w:sz w:val="24"/>
          <w:szCs w:val="24"/>
          <w:lang w:val="uk-UA" w:eastAsia="ru-RU"/>
        </w:rPr>
      </w:pPr>
    </w:p>
    <w:p w:rsidR="00857CC4" w:rsidRPr="007B3D44" w:rsidRDefault="00857CC4" w:rsidP="00857CC4">
      <w:pPr>
        <w:tabs>
          <w:tab w:val="left" w:pos="3731"/>
        </w:tabs>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Склад</w:t>
      </w:r>
    </w:p>
    <w:p w:rsidR="00857CC4" w:rsidRPr="007B3D44" w:rsidRDefault="00857CC4" w:rsidP="00857CC4">
      <w:pPr>
        <w:tabs>
          <w:tab w:val="left" w:pos="3731"/>
        </w:tabs>
        <w:spacing w:after="0" w:line="240" w:lineRule="auto"/>
        <w:jc w:val="center"/>
        <w:rPr>
          <w:rFonts w:ascii="Times New Roman" w:hAnsi="Times New Roman"/>
          <w:sz w:val="24"/>
          <w:szCs w:val="24"/>
          <w:lang w:val="uk-UA" w:eastAsia="ru-RU"/>
        </w:rPr>
      </w:pPr>
      <w:r w:rsidRPr="007B3D44">
        <w:rPr>
          <w:rFonts w:ascii="Times New Roman" w:hAnsi="Times New Roman"/>
          <w:sz w:val="24"/>
          <w:szCs w:val="24"/>
          <w:lang w:val="uk-UA" w:eastAsia="ru-RU"/>
        </w:rPr>
        <w:t>комісії з питань захисту прав дитини</w:t>
      </w:r>
    </w:p>
    <w:p w:rsidR="00857CC4" w:rsidRPr="007B3D44" w:rsidRDefault="00857CC4" w:rsidP="00857CC4">
      <w:pPr>
        <w:tabs>
          <w:tab w:val="left" w:pos="3731"/>
        </w:tabs>
        <w:spacing w:after="0" w:line="240" w:lineRule="auto"/>
        <w:jc w:val="center"/>
        <w:rPr>
          <w:rFonts w:ascii="Times New Roman" w:hAnsi="Times New Roman"/>
          <w:sz w:val="24"/>
          <w:szCs w:val="24"/>
          <w:lang w:val="uk-UA" w:eastAsia="ru-RU"/>
        </w:rPr>
      </w:pPr>
    </w:p>
    <w:p w:rsidR="00857CC4" w:rsidRPr="007B3D44" w:rsidRDefault="00857CC4" w:rsidP="00857CC4">
      <w:pPr>
        <w:spacing w:after="0" w:line="240" w:lineRule="auto"/>
        <w:ind w:left="2268" w:hanging="2268"/>
        <w:rPr>
          <w:rFonts w:ascii="Times New Roman" w:hAnsi="Times New Roman"/>
          <w:sz w:val="24"/>
          <w:szCs w:val="24"/>
          <w:lang w:val="uk-UA" w:eastAsia="ru-RU"/>
        </w:rPr>
      </w:pPr>
      <w:r w:rsidRPr="007B3D44">
        <w:rPr>
          <w:rFonts w:ascii="Times New Roman" w:hAnsi="Times New Roman"/>
          <w:sz w:val="24"/>
          <w:szCs w:val="24"/>
          <w:lang w:val="uk-UA" w:eastAsia="ru-RU"/>
        </w:rPr>
        <w:t>Я. В. Яценко          - міський голова, голова комісії;</w:t>
      </w:r>
    </w:p>
    <w:p w:rsidR="00857CC4" w:rsidRPr="007B3D44" w:rsidRDefault="00857CC4" w:rsidP="00857CC4">
      <w:pPr>
        <w:spacing w:after="0" w:line="240" w:lineRule="auto"/>
        <w:ind w:left="2268" w:hanging="2268"/>
        <w:rPr>
          <w:rFonts w:ascii="Times New Roman" w:hAnsi="Times New Roman"/>
          <w:sz w:val="24"/>
          <w:szCs w:val="24"/>
          <w:lang w:val="uk-UA" w:eastAsia="ru-RU"/>
        </w:rPr>
      </w:pPr>
      <w:r w:rsidRPr="007B3D44">
        <w:rPr>
          <w:rFonts w:ascii="Times New Roman" w:hAnsi="Times New Roman"/>
          <w:sz w:val="24"/>
          <w:szCs w:val="24"/>
          <w:lang w:val="uk-UA" w:eastAsia="ru-RU"/>
        </w:rPr>
        <w:t xml:space="preserve">О.Р. Ганачевська   - заступник міського голови з питань діяльності виконавчих органів, заступник голови комісії; </w:t>
      </w:r>
    </w:p>
    <w:p w:rsidR="00857CC4" w:rsidRPr="007B3D44" w:rsidRDefault="00857CC4" w:rsidP="00857CC4">
      <w:pPr>
        <w:spacing w:after="0" w:line="240" w:lineRule="auto"/>
        <w:ind w:left="2268" w:hanging="2268"/>
        <w:rPr>
          <w:rFonts w:ascii="Times New Roman" w:hAnsi="Times New Roman"/>
          <w:sz w:val="24"/>
          <w:szCs w:val="24"/>
          <w:lang w:val="uk-UA" w:eastAsia="ru-RU"/>
        </w:rPr>
      </w:pPr>
      <w:r w:rsidRPr="007B3D44">
        <w:rPr>
          <w:rFonts w:ascii="Times New Roman" w:hAnsi="Times New Roman"/>
          <w:sz w:val="24"/>
          <w:szCs w:val="24"/>
          <w:lang w:val="uk-UA" w:eastAsia="ru-RU"/>
        </w:rPr>
        <w:t>Я.В. Горак              - головний спеціаліст служби у справах дітей, секретар комісії;</w:t>
      </w:r>
    </w:p>
    <w:p w:rsidR="00857CC4" w:rsidRPr="007B3D44" w:rsidRDefault="00857CC4" w:rsidP="00857CC4">
      <w:pPr>
        <w:spacing w:after="0" w:line="240" w:lineRule="auto"/>
        <w:rPr>
          <w:rFonts w:ascii="Times New Roman" w:hAnsi="Times New Roman"/>
          <w:sz w:val="24"/>
          <w:szCs w:val="24"/>
          <w:lang w:val="uk-UA" w:eastAsia="ru-RU"/>
        </w:rPr>
      </w:pPr>
    </w:p>
    <w:p w:rsidR="007B3D44" w:rsidRPr="007B3D44" w:rsidRDefault="007B3D44" w:rsidP="00857CC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Члени комісії:</w:t>
      </w:r>
    </w:p>
    <w:tbl>
      <w:tblPr>
        <w:tblStyle w:val="3f"/>
        <w:tblpPr w:leftFromText="180" w:rightFromText="180" w:vertAnchor="page" w:horzAnchor="margin" w:tblpY="5182"/>
        <w:tblW w:w="9907" w:type="dxa"/>
        <w:tblLayout w:type="fixed"/>
        <w:tblLook w:val="01E0" w:firstRow="1" w:lastRow="1" w:firstColumn="1" w:lastColumn="1" w:noHBand="0" w:noVBand="0"/>
      </w:tblPr>
      <w:tblGrid>
        <w:gridCol w:w="2943"/>
        <w:gridCol w:w="6964"/>
      </w:tblGrid>
      <w:tr w:rsidR="00857CC4" w:rsidRPr="007B3D44" w:rsidTr="001D326A">
        <w:trPr>
          <w:trHeight w:val="90"/>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К.А Ромашина</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начальник служби у справах дітей</w:t>
            </w:r>
          </w:p>
        </w:tc>
      </w:tr>
      <w:tr w:rsidR="00857CC4" w:rsidRPr="007B3D44" w:rsidTr="001D326A">
        <w:trPr>
          <w:trHeight w:val="90"/>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В.І. Засанський</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начальник управління культури, спорту та гуманітарної політики</w:t>
            </w:r>
          </w:p>
        </w:tc>
      </w:tr>
      <w:tr w:rsidR="00857CC4" w:rsidRPr="007B3D44" w:rsidTr="001D326A">
        <w:trPr>
          <w:trHeight w:val="90"/>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Р.І. Горін</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начальник юридичного відділу</w:t>
            </w:r>
          </w:p>
        </w:tc>
      </w:tr>
      <w:tr w:rsidR="00857CC4" w:rsidRPr="007B3D44" w:rsidTr="001D326A">
        <w:trPr>
          <w:trHeight w:val="90"/>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Н.В. Тарнавчик</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начальник відділу управління праці та соціального захисту населення</w:t>
            </w:r>
          </w:p>
        </w:tc>
      </w:tr>
      <w:tr w:rsidR="00857CC4" w:rsidRPr="007B3D44" w:rsidTr="001D326A">
        <w:trPr>
          <w:trHeight w:val="90"/>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М.М. Ковалик</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 xml:space="preserve">директор КУ «Інклюзивно-ресурсний центр» </w:t>
            </w:r>
          </w:p>
        </w:tc>
      </w:tr>
      <w:tr w:rsidR="00857CC4" w:rsidRPr="007B3D44" w:rsidTr="001D326A">
        <w:trPr>
          <w:trHeight w:val="419"/>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О.С. Батьковець</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головний спеціаліст служби у справах дітей</w:t>
            </w:r>
          </w:p>
        </w:tc>
      </w:tr>
      <w:tr w:rsidR="00857CC4" w:rsidRPr="007B3D44" w:rsidTr="001D326A">
        <w:trPr>
          <w:trHeight w:val="361"/>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Р.О. Сохан</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головний спеціаліст відділу освіти</w:t>
            </w:r>
          </w:p>
        </w:tc>
      </w:tr>
      <w:tr w:rsidR="00857CC4" w:rsidRPr="007B3D44" w:rsidTr="001D326A">
        <w:trPr>
          <w:trHeight w:val="361"/>
        </w:trPr>
        <w:tc>
          <w:tcPr>
            <w:tcW w:w="2943"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К.О. Щербак</w:t>
            </w:r>
          </w:p>
        </w:tc>
        <w:tc>
          <w:tcPr>
            <w:tcW w:w="6964"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завідувач відділенням соціальної роботи  з сім’ями, дітьми та молоддю, які перебувають у СЖО та потребують сторонньої допомоги Новороздільського центру надання соціальних послуг</w:t>
            </w:r>
          </w:p>
        </w:tc>
      </w:tr>
      <w:tr w:rsidR="00857CC4" w:rsidRPr="007B3D44" w:rsidTr="001D326A">
        <w:trPr>
          <w:trHeight w:val="361"/>
        </w:trPr>
        <w:tc>
          <w:tcPr>
            <w:tcW w:w="2943"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Г.А. Садова</w:t>
            </w:r>
          </w:p>
        </w:tc>
        <w:tc>
          <w:tcPr>
            <w:tcW w:w="6964"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директор Новороздільського центру надання соціальних послуг</w:t>
            </w:r>
          </w:p>
        </w:tc>
      </w:tr>
      <w:tr w:rsidR="00857CC4" w:rsidRPr="007B3D44" w:rsidTr="001D326A">
        <w:trPr>
          <w:trHeight w:val="361"/>
        </w:trPr>
        <w:tc>
          <w:tcPr>
            <w:tcW w:w="2943"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eastAsia="MS Mincho" w:hAnsi="Times New Roman"/>
                <w:sz w:val="24"/>
                <w:szCs w:val="24"/>
                <w:lang w:val="uk-UA"/>
              </w:rPr>
              <w:t>О.Р. Стеців</w:t>
            </w:r>
          </w:p>
        </w:tc>
        <w:tc>
          <w:tcPr>
            <w:tcW w:w="6964" w:type="dxa"/>
            <w:hideMark/>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головний лікар КНП «Новороздільська міська лікарня» (за згодою)</w:t>
            </w:r>
          </w:p>
        </w:tc>
      </w:tr>
      <w:tr w:rsidR="00857CC4" w:rsidRPr="007B3D44" w:rsidTr="001D326A">
        <w:trPr>
          <w:trHeight w:val="581"/>
        </w:trPr>
        <w:tc>
          <w:tcPr>
            <w:tcW w:w="2943"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М.В. Лях</w:t>
            </w:r>
          </w:p>
          <w:p w:rsidR="00857CC4" w:rsidRPr="007B3D44" w:rsidRDefault="00857CC4" w:rsidP="00857CC4">
            <w:pPr>
              <w:spacing w:after="0" w:line="240" w:lineRule="auto"/>
              <w:rPr>
                <w:rFonts w:ascii="Times New Roman" w:eastAsia="MS Mincho" w:hAnsi="Times New Roman"/>
                <w:sz w:val="24"/>
                <w:szCs w:val="24"/>
                <w:lang w:val="uk-UA"/>
              </w:rPr>
            </w:pPr>
          </w:p>
        </w:tc>
        <w:tc>
          <w:tcPr>
            <w:tcW w:w="6964" w:type="dxa"/>
          </w:tcPr>
          <w:p w:rsidR="00857CC4" w:rsidRPr="007B3D44" w:rsidRDefault="00857CC4" w:rsidP="00857CC4">
            <w:pPr>
              <w:spacing w:after="0" w:line="240" w:lineRule="auto"/>
              <w:rPr>
                <w:rFonts w:ascii="Times New Roman" w:hAnsi="Times New Roman"/>
                <w:sz w:val="24"/>
                <w:szCs w:val="24"/>
                <w:lang w:val="uk-UA"/>
              </w:rPr>
            </w:pPr>
            <w:r w:rsidRPr="007B3D44">
              <w:rPr>
                <w:rFonts w:ascii="Times New Roman" w:hAnsi="Times New Roman"/>
                <w:sz w:val="24"/>
                <w:szCs w:val="24"/>
                <w:lang w:val="uk-UA"/>
              </w:rPr>
              <w:t>інспектор сектору ювенальної превенції Стрийського РУП ГУНП У Львівській області (за згодою)</w:t>
            </w:r>
          </w:p>
        </w:tc>
      </w:tr>
    </w:tbl>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r w:rsidRPr="007B3D44">
        <w:rPr>
          <w:rFonts w:ascii="Times New Roman" w:hAnsi="Times New Roman"/>
          <w:sz w:val="24"/>
          <w:szCs w:val="24"/>
          <w:lang w:val="uk-UA" w:eastAsia="ru-RU"/>
        </w:rPr>
        <w:t xml:space="preserve">Керуючий справами виконкому                  </w:t>
      </w:r>
      <w:r w:rsidRPr="007B3D44">
        <w:rPr>
          <w:rFonts w:ascii="Times New Roman" w:hAnsi="Times New Roman"/>
          <w:sz w:val="24"/>
          <w:szCs w:val="24"/>
          <w:lang w:val="uk-UA" w:eastAsia="ru-RU"/>
        </w:rPr>
        <w:tab/>
      </w:r>
      <w:r w:rsidRPr="007B3D44">
        <w:rPr>
          <w:rFonts w:ascii="Times New Roman" w:hAnsi="Times New Roman"/>
          <w:sz w:val="24"/>
          <w:szCs w:val="24"/>
          <w:lang w:val="uk-UA" w:eastAsia="ru-RU"/>
        </w:rPr>
        <w:tab/>
        <w:t xml:space="preserve">                       Анатолій МЕЛЬНІКОВ</w:t>
      </w: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857CC4" w:rsidRPr="007B3D44" w:rsidRDefault="00857CC4" w:rsidP="00857CC4">
      <w:pPr>
        <w:spacing w:after="0" w:line="240" w:lineRule="auto"/>
        <w:rPr>
          <w:rFonts w:ascii="Times New Roman" w:hAnsi="Times New Roman"/>
          <w:sz w:val="24"/>
          <w:szCs w:val="24"/>
          <w:lang w:val="uk-UA" w:eastAsia="ru-RU"/>
        </w:rPr>
      </w:pPr>
    </w:p>
    <w:p w:rsidR="00693202" w:rsidRPr="007B3D44" w:rsidRDefault="00693202"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E9720A" w:rsidRPr="007B3D44" w:rsidRDefault="00E9720A" w:rsidP="00DC4EF1">
      <w:pPr>
        <w:spacing w:after="0" w:line="240" w:lineRule="auto"/>
        <w:rPr>
          <w:rFonts w:ascii="Times New Roman" w:hAnsi="Times New Roman"/>
          <w:sz w:val="24"/>
          <w:szCs w:val="24"/>
          <w:lang w:val="uk-UA"/>
        </w:rPr>
      </w:pPr>
    </w:p>
    <w:p w:rsidR="00FE29B4" w:rsidRPr="007B3D44" w:rsidRDefault="00FE29B4" w:rsidP="00FE29B4">
      <w:pPr>
        <w:spacing w:after="0" w:line="240" w:lineRule="auto"/>
        <w:rPr>
          <w:rFonts w:ascii="Times New Roman" w:hAnsi="Times New Roman"/>
          <w:sz w:val="24"/>
          <w:szCs w:val="24"/>
          <w:lang w:eastAsia="ru-RU"/>
        </w:rPr>
      </w:pPr>
    </w:p>
    <w:p w:rsidR="00E9720A" w:rsidRPr="007B3D44" w:rsidRDefault="00E9720A" w:rsidP="00E9720A">
      <w:pPr>
        <w:spacing w:after="0" w:line="240" w:lineRule="auto"/>
        <w:jc w:val="both"/>
        <w:rPr>
          <w:rFonts w:ascii="Times New Roman" w:eastAsia="MS Mincho" w:hAnsi="Times New Roman"/>
          <w:sz w:val="24"/>
          <w:szCs w:val="24"/>
          <w:lang w:val="uk-UA" w:eastAsia="ru-RU"/>
        </w:rPr>
      </w:pPr>
    </w:p>
    <w:p w:rsidR="00E9720A" w:rsidRPr="007B3D44" w:rsidRDefault="00E9720A" w:rsidP="00E9720A">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rPr>
          <w:rFonts w:ascii="Times New Roman" w:hAnsi="Times New Roman"/>
          <w:sz w:val="24"/>
          <w:szCs w:val="24"/>
          <w:lang w:val="uk-UA"/>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1D299F" w:rsidRPr="00225E7C" w:rsidRDefault="001D299F" w:rsidP="001D299F">
      <w:pPr>
        <w:spacing w:after="0" w:line="240" w:lineRule="auto"/>
        <w:rPr>
          <w:rFonts w:ascii="Times New Roman" w:eastAsiaTheme="minorHAnsi" w:hAnsi="Times New Roman"/>
          <w:sz w:val="24"/>
          <w:szCs w:val="24"/>
          <w:lang w:val="uk-UA"/>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D37B25" w:rsidRPr="007B3D44" w:rsidRDefault="00D37B25" w:rsidP="00D37B25">
      <w:pPr>
        <w:spacing w:after="0" w:line="240" w:lineRule="auto"/>
        <w:jc w:val="both"/>
        <w:rPr>
          <w:rFonts w:ascii="Times New Roman" w:eastAsia="MS Mincho" w:hAnsi="Times New Roman"/>
          <w:sz w:val="24"/>
          <w:szCs w:val="24"/>
          <w:lang w:val="uk-UA" w:eastAsia="ru-RU"/>
        </w:rPr>
      </w:pPr>
    </w:p>
    <w:p w:rsidR="00E9720A" w:rsidRPr="007B3D44" w:rsidRDefault="00E9720A" w:rsidP="00E9720A">
      <w:pPr>
        <w:spacing w:after="0" w:line="240" w:lineRule="auto"/>
        <w:jc w:val="both"/>
        <w:rPr>
          <w:rFonts w:ascii="Times New Roman" w:eastAsia="MS Mincho" w:hAnsi="Times New Roman"/>
          <w:sz w:val="24"/>
          <w:szCs w:val="24"/>
          <w:lang w:val="uk-UA" w:eastAsia="ru-RU"/>
        </w:rPr>
      </w:pPr>
    </w:p>
    <w:sectPr w:rsidR="00E9720A" w:rsidRPr="007B3D44" w:rsidSect="008419A0">
      <w:pgSz w:w="11906" w:h="16838"/>
      <w:pgMar w:top="850" w:right="707"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76C69" w:rsidRDefault="00C76C69">
      <w:pPr>
        <w:spacing w:after="0" w:line="240" w:lineRule="auto"/>
      </w:pPr>
      <w:r>
        <w:separator/>
      </w:r>
    </w:p>
  </w:endnote>
  <w:endnote w:type="continuationSeparator" w:id="0">
    <w:p w:rsidR="00C76C69" w:rsidRDefault="00C76C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ourier New CYR">
    <w:panose1 w:val="02070309020205020404"/>
    <w:charset w:val="00"/>
    <w:family w:val="roman"/>
    <w:notTrueType/>
    <w:pitch w:val="default"/>
  </w:font>
  <w:font w:name="Andale Sans UI">
    <w:altName w:val="Times New Roman"/>
    <w:charset w:val="00"/>
    <w:family w:val="auto"/>
    <w:pitch w:val="variable"/>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S Mincho">
    <w:altName w:val="MS Gothic"/>
    <w:panose1 w:val="02020609040205080304"/>
    <w:charset w:val="80"/>
    <w:family w:val="roman"/>
    <w:notTrueType/>
    <w:pitch w:val="fixed"/>
    <w:sig w:usb0="00000000" w:usb1="08070000" w:usb2="00000010" w:usb3="00000000" w:csb0="00020000" w:csb1="00000000"/>
  </w:font>
  <w:font w:name="Lohit Hindi">
    <w:panose1 w:val="00000000000000000000"/>
    <w:charset w:val="00"/>
    <w:family w:val="roman"/>
    <w:notTrueType/>
    <w:pitch w:val="default"/>
  </w:font>
  <w:font w:name="OpenSymbol">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mn-ea">
    <w:panose1 w:val="00000000000000000000"/>
    <w:charset w:val="00"/>
    <w:family w:val="roman"/>
    <w:notTrueType/>
    <w:pitch w:val="default"/>
  </w:font>
  <w:font w:name="+mj-e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ontserrat Light">
    <w:altName w:val="Courier New"/>
    <w:charset w:val="CC"/>
    <w:family w:val="auto"/>
    <w:pitch w:val="variable"/>
    <w:sig w:usb0="00000001" w:usb1="00000003" w:usb2="00000000" w:usb3="00000000" w:csb0="00000197" w:csb1="00000000"/>
  </w:font>
  <w:font w:name="Liberation Serif">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e-Ukraine">
    <w:altName w:val="Times New Roman"/>
    <w:panose1 w:val="00000000000000000000"/>
    <w:charset w:val="00"/>
    <w:family w:val="roman"/>
    <w:notTrueType/>
    <w:pitch w:val="default"/>
  </w:font>
  <w:font w:name="Helvetica Neue">
    <w:altName w:val="Times New Roman"/>
    <w:charset w:val="00"/>
    <w:family w:val="auto"/>
    <w:pitch w:val="default"/>
  </w:font>
  <w:font w:name="12">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56A1" w:rsidRDefault="006E56A1" w:rsidP="001D326A">
    <w:pPr>
      <w:pStyle w:val="af"/>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end"/>
    </w:r>
  </w:p>
  <w:p w:rsidR="006E56A1" w:rsidRDefault="006E56A1">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56A1" w:rsidRDefault="006E56A1" w:rsidP="001D326A">
    <w:pPr>
      <w:pStyle w:val="af"/>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end"/>
    </w:r>
  </w:p>
  <w:p w:rsidR="006E56A1" w:rsidRDefault="006E56A1">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76C69" w:rsidRDefault="00C76C69">
      <w:pPr>
        <w:spacing w:after="0" w:line="240" w:lineRule="auto"/>
      </w:pPr>
      <w:r>
        <w:separator/>
      </w:r>
    </w:p>
  </w:footnote>
  <w:footnote w:type="continuationSeparator" w:id="0">
    <w:p w:rsidR="00C76C69" w:rsidRDefault="00C76C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E6556"/>
    <w:multiLevelType w:val="hybridMultilevel"/>
    <w:tmpl w:val="B2FE35C0"/>
    <w:lvl w:ilvl="0" w:tplc="254418C2">
      <w:start w:val="1"/>
      <w:numFmt w:val="bullet"/>
      <w:lvlText w:val=""/>
      <w:lvlJc w:val="left"/>
      <w:pPr>
        <w:tabs>
          <w:tab w:val="num" w:pos="720"/>
        </w:tabs>
        <w:ind w:left="720" w:hanging="360"/>
      </w:pPr>
      <w:rPr>
        <w:rFonts w:ascii="Symbol" w:hAnsi="Symbol"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2734DF"/>
    <w:multiLevelType w:val="hybridMultilevel"/>
    <w:tmpl w:val="FF1A2878"/>
    <w:lvl w:ilvl="0" w:tplc="0D302F38">
      <w:start w:val="2022"/>
      <w:numFmt w:val="bullet"/>
      <w:lvlText w:val=""/>
      <w:lvlJc w:val="left"/>
      <w:pPr>
        <w:ind w:left="1035" w:hanging="360"/>
      </w:pPr>
      <w:rPr>
        <w:rFonts w:ascii="Symbol" w:eastAsiaTheme="minorHAnsi" w:hAnsi="Symbol" w:cs="Times New Roman" w:hint="default"/>
      </w:rPr>
    </w:lvl>
    <w:lvl w:ilvl="1" w:tplc="04220003">
      <w:start w:val="1"/>
      <w:numFmt w:val="bullet"/>
      <w:lvlText w:val="o"/>
      <w:lvlJc w:val="left"/>
      <w:pPr>
        <w:ind w:left="1755" w:hanging="360"/>
      </w:pPr>
      <w:rPr>
        <w:rFonts w:ascii="Courier New" w:hAnsi="Courier New" w:cs="Courier New" w:hint="default"/>
      </w:rPr>
    </w:lvl>
    <w:lvl w:ilvl="2" w:tplc="04220005">
      <w:start w:val="1"/>
      <w:numFmt w:val="bullet"/>
      <w:lvlText w:val=""/>
      <w:lvlJc w:val="left"/>
      <w:pPr>
        <w:ind w:left="2475" w:hanging="360"/>
      </w:pPr>
      <w:rPr>
        <w:rFonts w:ascii="Wingdings" w:hAnsi="Wingdings" w:hint="default"/>
      </w:rPr>
    </w:lvl>
    <w:lvl w:ilvl="3" w:tplc="04220001">
      <w:start w:val="1"/>
      <w:numFmt w:val="bullet"/>
      <w:lvlText w:val=""/>
      <w:lvlJc w:val="left"/>
      <w:pPr>
        <w:ind w:left="3195" w:hanging="360"/>
      </w:pPr>
      <w:rPr>
        <w:rFonts w:ascii="Symbol" w:hAnsi="Symbol" w:hint="default"/>
      </w:rPr>
    </w:lvl>
    <w:lvl w:ilvl="4" w:tplc="04220003">
      <w:start w:val="1"/>
      <w:numFmt w:val="bullet"/>
      <w:lvlText w:val="o"/>
      <w:lvlJc w:val="left"/>
      <w:pPr>
        <w:ind w:left="3915" w:hanging="360"/>
      </w:pPr>
      <w:rPr>
        <w:rFonts w:ascii="Courier New" w:hAnsi="Courier New" w:cs="Courier New" w:hint="default"/>
      </w:rPr>
    </w:lvl>
    <w:lvl w:ilvl="5" w:tplc="04220005">
      <w:start w:val="1"/>
      <w:numFmt w:val="bullet"/>
      <w:lvlText w:val=""/>
      <w:lvlJc w:val="left"/>
      <w:pPr>
        <w:ind w:left="4635" w:hanging="360"/>
      </w:pPr>
      <w:rPr>
        <w:rFonts w:ascii="Wingdings" w:hAnsi="Wingdings" w:hint="default"/>
      </w:rPr>
    </w:lvl>
    <w:lvl w:ilvl="6" w:tplc="04220001">
      <w:start w:val="1"/>
      <w:numFmt w:val="bullet"/>
      <w:lvlText w:val=""/>
      <w:lvlJc w:val="left"/>
      <w:pPr>
        <w:ind w:left="5355" w:hanging="360"/>
      </w:pPr>
      <w:rPr>
        <w:rFonts w:ascii="Symbol" w:hAnsi="Symbol" w:hint="default"/>
      </w:rPr>
    </w:lvl>
    <w:lvl w:ilvl="7" w:tplc="04220003">
      <w:start w:val="1"/>
      <w:numFmt w:val="bullet"/>
      <w:lvlText w:val="o"/>
      <w:lvlJc w:val="left"/>
      <w:pPr>
        <w:ind w:left="6075" w:hanging="360"/>
      </w:pPr>
      <w:rPr>
        <w:rFonts w:ascii="Courier New" w:hAnsi="Courier New" w:cs="Courier New" w:hint="default"/>
      </w:rPr>
    </w:lvl>
    <w:lvl w:ilvl="8" w:tplc="04220005">
      <w:start w:val="1"/>
      <w:numFmt w:val="bullet"/>
      <w:lvlText w:val=""/>
      <w:lvlJc w:val="left"/>
      <w:pPr>
        <w:ind w:left="6795" w:hanging="360"/>
      </w:pPr>
      <w:rPr>
        <w:rFonts w:ascii="Wingdings" w:hAnsi="Wingdings" w:hint="default"/>
      </w:rPr>
    </w:lvl>
  </w:abstractNum>
  <w:abstractNum w:abstractNumId="2" w15:restartNumberingAfterBreak="0">
    <w:nsid w:val="0966313C"/>
    <w:multiLevelType w:val="multilevel"/>
    <w:tmpl w:val="0E32E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BB5B34"/>
    <w:multiLevelType w:val="hybridMultilevel"/>
    <w:tmpl w:val="556EB4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pStyle w:val="4"/>
      <w:lvlText w:val="%4."/>
      <w:lvlJc w:val="left"/>
      <w:pPr>
        <w:ind w:left="2880" w:hanging="360"/>
      </w:pPr>
    </w:lvl>
    <w:lvl w:ilvl="4" w:tplc="04190019">
      <w:start w:val="1"/>
      <w:numFmt w:val="lowerLetter"/>
      <w:pStyle w:val="5"/>
      <w:lvlText w:val="%5."/>
      <w:lvlJc w:val="left"/>
      <w:pPr>
        <w:ind w:left="3600" w:hanging="360"/>
      </w:pPr>
    </w:lvl>
    <w:lvl w:ilvl="5" w:tplc="0419001B">
      <w:start w:val="1"/>
      <w:numFmt w:val="lowerRoman"/>
      <w:pStyle w:val="6"/>
      <w:lvlText w:val="%6."/>
      <w:lvlJc w:val="right"/>
      <w:pPr>
        <w:ind w:left="4320" w:hanging="180"/>
      </w:pPr>
    </w:lvl>
    <w:lvl w:ilvl="6" w:tplc="0419000F">
      <w:start w:val="1"/>
      <w:numFmt w:val="decimal"/>
      <w:pStyle w:val="71"/>
      <w:lvlText w:val="%7."/>
      <w:lvlJc w:val="left"/>
      <w:pPr>
        <w:ind w:left="5040" w:hanging="360"/>
      </w:pPr>
    </w:lvl>
    <w:lvl w:ilvl="7" w:tplc="04190019">
      <w:start w:val="1"/>
      <w:numFmt w:val="lowerLetter"/>
      <w:pStyle w:val="81"/>
      <w:lvlText w:val="%8."/>
      <w:lvlJc w:val="left"/>
      <w:pPr>
        <w:ind w:left="5760" w:hanging="360"/>
      </w:pPr>
    </w:lvl>
    <w:lvl w:ilvl="8" w:tplc="0419001B">
      <w:start w:val="1"/>
      <w:numFmt w:val="lowerRoman"/>
      <w:pStyle w:val="91"/>
      <w:lvlText w:val="%9."/>
      <w:lvlJc w:val="right"/>
      <w:pPr>
        <w:ind w:left="6480" w:hanging="180"/>
      </w:pPr>
    </w:lvl>
  </w:abstractNum>
  <w:abstractNum w:abstractNumId="4" w15:restartNumberingAfterBreak="0">
    <w:nsid w:val="0AD00C77"/>
    <w:multiLevelType w:val="hybridMultilevel"/>
    <w:tmpl w:val="D40EC3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1B40C1"/>
    <w:multiLevelType w:val="hybridMultilevel"/>
    <w:tmpl w:val="E7DC82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4C632C"/>
    <w:multiLevelType w:val="hybridMultilevel"/>
    <w:tmpl w:val="AC8E40E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0CE2739D"/>
    <w:multiLevelType w:val="hybridMultilevel"/>
    <w:tmpl w:val="177AE26A"/>
    <w:lvl w:ilvl="0" w:tplc="10AE645E">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781FCB"/>
    <w:multiLevelType w:val="hybridMultilevel"/>
    <w:tmpl w:val="3A9254A2"/>
    <w:lvl w:ilvl="0" w:tplc="EBCEF9DC">
      <w:start w:val="2"/>
      <w:numFmt w:val="decimal"/>
      <w:lvlText w:val="%1."/>
      <w:lvlJc w:val="left"/>
      <w:pPr>
        <w:ind w:left="644" w:hanging="360"/>
      </w:pPr>
      <w:rPr>
        <w:rFonts w:hint="default"/>
      </w:rPr>
    </w:lvl>
    <w:lvl w:ilvl="1" w:tplc="04220019" w:tentative="1">
      <w:start w:val="1"/>
      <w:numFmt w:val="lowerLetter"/>
      <w:lvlText w:val="%2."/>
      <w:lvlJc w:val="left"/>
      <w:pPr>
        <w:ind w:left="1364" w:hanging="360"/>
      </w:pPr>
    </w:lvl>
    <w:lvl w:ilvl="2" w:tplc="0422001B" w:tentative="1">
      <w:start w:val="1"/>
      <w:numFmt w:val="lowerRoman"/>
      <w:lvlText w:val="%3."/>
      <w:lvlJc w:val="right"/>
      <w:pPr>
        <w:ind w:left="2084" w:hanging="180"/>
      </w:pPr>
    </w:lvl>
    <w:lvl w:ilvl="3" w:tplc="0422000F" w:tentative="1">
      <w:start w:val="1"/>
      <w:numFmt w:val="decimal"/>
      <w:lvlText w:val="%4."/>
      <w:lvlJc w:val="left"/>
      <w:pPr>
        <w:ind w:left="2804" w:hanging="360"/>
      </w:pPr>
    </w:lvl>
    <w:lvl w:ilvl="4" w:tplc="04220019" w:tentative="1">
      <w:start w:val="1"/>
      <w:numFmt w:val="lowerLetter"/>
      <w:lvlText w:val="%5."/>
      <w:lvlJc w:val="left"/>
      <w:pPr>
        <w:ind w:left="3524" w:hanging="360"/>
      </w:pPr>
    </w:lvl>
    <w:lvl w:ilvl="5" w:tplc="0422001B" w:tentative="1">
      <w:start w:val="1"/>
      <w:numFmt w:val="lowerRoman"/>
      <w:lvlText w:val="%6."/>
      <w:lvlJc w:val="right"/>
      <w:pPr>
        <w:ind w:left="4244" w:hanging="180"/>
      </w:pPr>
    </w:lvl>
    <w:lvl w:ilvl="6" w:tplc="0422000F" w:tentative="1">
      <w:start w:val="1"/>
      <w:numFmt w:val="decimal"/>
      <w:lvlText w:val="%7."/>
      <w:lvlJc w:val="left"/>
      <w:pPr>
        <w:ind w:left="4964" w:hanging="360"/>
      </w:pPr>
    </w:lvl>
    <w:lvl w:ilvl="7" w:tplc="04220019" w:tentative="1">
      <w:start w:val="1"/>
      <w:numFmt w:val="lowerLetter"/>
      <w:lvlText w:val="%8."/>
      <w:lvlJc w:val="left"/>
      <w:pPr>
        <w:ind w:left="5684" w:hanging="360"/>
      </w:pPr>
    </w:lvl>
    <w:lvl w:ilvl="8" w:tplc="0422001B" w:tentative="1">
      <w:start w:val="1"/>
      <w:numFmt w:val="lowerRoman"/>
      <w:lvlText w:val="%9."/>
      <w:lvlJc w:val="right"/>
      <w:pPr>
        <w:ind w:left="6404" w:hanging="180"/>
      </w:pPr>
    </w:lvl>
  </w:abstractNum>
  <w:abstractNum w:abstractNumId="9" w15:restartNumberingAfterBreak="0">
    <w:nsid w:val="127423C6"/>
    <w:multiLevelType w:val="multilevel"/>
    <w:tmpl w:val="40FA2166"/>
    <w:lvl w:ilvl="0">
      <w:start w:val="1"/>
      <w:numFmt w:val="decimal"/>
      <w:lvlText w:val="%1."/>
      <w:lvlJc w:val="left"/>
      <w:pPr>
        <w:ind w:left="876" w:hanging="360"/>
      </w:pPr>
      <w:rPr>
        <w:rFonts w:ascii="Times New Roman" w:eastAsia="Times New Roman" w:hAnsi="Times New Roman" w:cs="Times New Roman" w:hint="default"/>
        <w:b/>
        <w:bCs/>
        <w:spacing w:val="-4"/>
        <w:w w:val="100"/>
        <w:sz w:val="24"/>
        <w:szCs w:val="24"/>
      </w:rPr>
    </w:lvl>
    <w:lvl w:ilvl="1">
      <w:start w:val="1"/>
      <w:numFmt w:val="decimal"/>
      <w:lvlText w:val="%1.%2."/>
      <w:lvlJc w:val="left"/>
      <w:pPr>
        <w:ind w:left="876" w:hanging="428"/>
      </w:pPr>
      <w:rPr>
        <w:rFonts w:ascii="Times New Roman" w:eastAsia="Times New Roman" w:hAnsi="Times New Roman" w:cs="Times New Roman" w:hint="default"/>
        <w:w w:val="100"/>
        <w:sz w:val="24"/>
        <w:szCs w:val="24"/>
      </w:rPr>
    </w:lvl>
    <w:lvl w:ilvl="2">
      <w:numFmt w:val="bullet"/>
      <w:lvlText w:val="-"/>
      <w:lvlJc w:val="left"/>
      <w:pPr>
        <w:ind w:left="876" w:hanging="240"/>
      </w:pPr>
      <w:rPr>
        <w:rFonts w:ascii="Times New Roman" w:eastAsia="Times New Roman" w:hAnsi="Times New Roman" w:cs="Times New Roman" w:hint="default"/>
        <w:spacing w:val="-25"/>
        <w:w w:val="99"/>
        <w:sz w:val="24"/>
        <w:szCs w:val="24"/>
      </w:rPr>
    </w:lvl>
    <w:lvl w:ilvl="3">
      <w:numFmt w:val="bullet"/>
      <w:lvlText w:val="•"/>
      <w:lvlJc w:val="left"/>
      <w:pPr>
        <w:ind w:left="4018" w:hanging="240"/>
      </w:pPr>
    </w:lvl>
    <w:lvl w:ilvl="4">
      <w:numFmt w:val="bullet"/>
      <w:lvlText w:val="•"/>
      <w:lvlJc w:val="left"/>
      <w:pPr>
        <w:ind w:left="5064" w:hanging="240"/>
      </w:pPr>
    </w:lvl>
    <w:lvl w:ilvl="5">
      <w:numFmt w:val="bullet"/>
      <w:lvlText w:val="•"/>
      <w:lvlJc w:val="left"/>
      <w:pPr>
        <w:ind w:left="6110" w:hanging="240"/>
      </w:pPr>
    </w:lvl>
    <w:lvl w:ilvl="6">
      <w:numFmt w:val="bullet"/>
      <w:lvlText w:val="•"/>
      <w:lvlJc w:val="left"/>
      <w:pPr>
        <w:ind w:left="7156" w:hanging="240"/>
      </w:pPr>
    </w:lvl>
    <w:lvl w:ilvl="7">
      <w:numFmt w:val="bullet"/>
      <w:lvlText w:val="•"/>
      <w:lvlJc w:val="left"/>
      <w:pPr>
        <w:ind w:left="8202" w:hanging="240"/>
      </w:pPr>
    </w:lvl>
    <w:lvl w:ilvl="8">
      <w:numFmt w:val="bullet"/>
      <w:lvlText w:val="•"/>
      <w:lvlJc w:val="left"/>
      <w:pPr>
        <w:ind w:left="9248" w:hanging="240"/>
      </w:pPr>
    </w:lvl>
  </w:abstractNum>
  <w:abstractNum w:abstractNumId="10" w15:restartNumberingAfterBreak="0">
    <w:nsid w:val="12EC2A88"/>
    <w:multiLevelType w:val="hybridMultilevel"/>
    <w:tmpl w:val="A634C668"/>
    <w:lvl w:ilvl="0" w:tplc="09C40884">
      <w:numFmt w:val="bullet"/>
      <w:lvlText w:val="-"/>
      <w:lvlJc w:val="left"/>
      <w:pPr>
        <w:ind w:left="876" w:hanging="185"/>
      </w:pPr>
      <w:rPr>
        <w:rFonts w:ascii="Times New Roman" w:eastAsia="Times New Roman" w:hAnsi="Times New Roman" w:cs="Times New Roman" w:hint="default"/>
        <w:i/>
        <w:spacing w:val="-30"/>
        <w:w w:val="99"/>
        <w:sz w:val="24"/>
        <w:szCs w:val="24"/>
      </w:rPr>
    </w:lvl>
    <w:lvl w:ilvl="1" w:tplc="34646054">
      <w:numFmt w:val="bullet"/>
      <w:lvlText w:val="•"/>
      <w:lvlJc w:val="left"/>
      <w:pPr>
        <w:ind w:left="1926" w:hanging="185"/>
      </w:pPr>
    </w:lvl>
    <w:lvl w:ilvl="2" w:tplc="F14EC060">
      <w:numFmt w:val="bullet"/>
      <w:lvlText w:val="•"/>
      <w:lvlJc w:val="left"/>
      <w:pPr>
        <w:ind w:left="2972" w:hanging="185"/>
      </w:pPr>
    </w:lvl>
    <w:lvl w:ilvl="3" w:tplc="B3984556">
      <w:numFmt w:val="bullet"/>
      <w:lvlText w:val="•"/>
      <w:lvlJc w:val="left"/>
      <w:pPr>
        <w:ind w:left="4018" w:hanging="185"/>
      </w:pPr>
    </w:lvl>
    <w:lvl w:ilvl="4" w:tplc="43B4CE2A">
      <w:numFmt w:val="bullet"/>
      <w:lvlText w:val="•"/>
      <w:lvlJc w:val="left"/>
      <w:pPr>
        <w:ind w:left="5064" w:hanging="185"/>
      </w:pPr>
    </w:lvl>
    <w:lvl w:ilvl="5" w:tplc="B116509C">
      <w:numFmt w:val="bullet"/>
      <w:lvlText w:val="•"/>
      <w:lvlJc w:val="left"/>
      <w:pPr>
        <w:ind w:left="6110" w:hanging="185"/>
      </w:pPr>
    </w:lvl>
    <w:lvl w:ilvl="6" w:tplc="FE76882A">
      <w:numFmt w:val="bullet"/>
      <w:lvlText w:val="•"/>
      <w:lvlJc w:val="left"/>
      <w:pPr>
        <w:ind w:left="7156" w:hanging="185"/>
      </w:pPr>
    </w:lvl>
    <w:lvl w:ilvl="7" w:tplc="45067C1E">
      <w:numFmt w:val="bullet"/>
      <w:lvlText w:val="•"/>
      <w:lvlJc w:val="left"/>
      <w:pPr>
        <w:ind w:left="8202" w:hanging="185"/>
      </w:pPr>
    </w:lvl>
    <w:lvl w:ilvl="8" w:tplc="F97A88E8">
      <w:numFmt w:val="bullet"/>
      <w:lvlText w:val="•"/>
      <w:lvlJc w:val="left"/>
      <w:pPr>
        <w:ind w:left="9248" w:hanging="185"/>
      </w:pPr>
    </w:lvl>
  </w:abstractNum>
  <w:abstractNum w:abstractNumId="11" w15:restartNumberingAfterBreak="0">
    <w:nsid w:val="14326B6A"/>
    <w:multiLevelType w:val="multilevel"/>
    <w:tmpl w:val="21BA3A4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47C0A1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4890AFD"/>
    <w:multiLevelType w:val="multilevel"/>
    <w:tmpl w:val="8ED64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6A31EC1"/>
    <w:multiLevelType w:val="hybridMultilevel"/>
    <w:tmpl w:val="1F160C2A"/>
    <w:lvl w:ilvl="0" w:tplc="04220001">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5" w15:restartNumberingAfterBreak="0">
    <w:nsid w:val="173041AD"/>
    <w:multiLevelType w:val="hybridMultilevel"/>
    <w:tmpl w:val="B8C4E3BE"/>
    <w:lvl w:ilvl="0" w:tplc="0419000D">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8787A65"/>
    <w:multiLevelType w:val="hybridMultilevel"/>
    <w:tmpl w:val="A4F4C15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98C5004"/>
    <w:multiLevelType w:val="hybridMultilevel"/>
    <w:tmpl w:val="7E6ECE56"/>
    <w:lvl w:ilvl="0" w:tplc="CB2609D6">
      <w:start w:val="187"/>
      <w:numFmt w:val="bullet"/>
      <w:lvlText w:val="-"/>
      <w:lvlJc w:val="left"/>
      <w:pPr>
        <w:ind w:left="720" w:hanging="360"/>
      </w:pPr>
      <w:rPr>
        <w:rFonts w:ascii="Times New Roman" w:eastAsiaTheme="minorEastAsia" w:hAnsi="Times New Roman" w:cs="Times New Roman" w:hint="default"/>
      </w:rPr>
    </w:lvl>
    <w:lvl w:ilvl="1" w:tplc="742C2870">
      <w:numFmt w:val="bullet"/>
      <w:lvlText w:val="•"/>
      <w:lvlJc w:val="left"/>
      <w:pPr>
        <w:ind w:left="1440" w:hanging="360"/>
      </w:pPr>
      <w:rPr>
        <w:rFonts w:ascii="Times New Roman" w:eastAsiaTheme="minorHAnsi" w:hAnsi="Times New Roman" w:cs="Times New Roman"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1AC067DA"/>
    <w:multiLevelType w:val="hybridMultilevel"/>
    <w:tmpl w:val="DB38938E"/>
    <w:lvl w:ilvl="0" w:tplc="0422000D">
      <w:start w:val="1"/>
      <w:numFmt w:val="bullet"/>
      <w:lvlText w:val=""/>
      <w:lvlJc w:val="left"/>
      <w:pPr>
        <w:ind w:left="786" w:hanging="360"/>
      </w:pPr>
      <w:rPr>
        <w:rFonts w:ascii="Wingdings" w:hAnsi="Wingdings" w:hint="default"/>
      </w:rPr>
    </w:lvl>
    <w:lvl w:ilvl="1" w:tplc="04220003" w:tentative="1">
      <w:start w:val="1"/>
      <w:numFmt w:val="bullet"/>
      <w:lvlText w:val="o"/>
      <w:lvlJc w:val="left"/>
      <w:pPr>
        <w:ind w:left="1506" w:hanging="360"/>
      </w:pPr>
      <w:rPr>
        <w:rFonts w:ascii="Courier New" w:hAnsi="Courier New" w:cs="Courier New" w:hint="default"/>
      </w:rPr>
    </w:lvl>
    <w:lvl w:ilvl="2" w:tplc="04220005" w:tentative="1">
      <w:start w:val="1"/>
      <w:numFmt w:val="bullet"/>
      <w:lvlText w:val=""/>
      <w:lvlJc w:val="left"/>
      <w:pPr>
        <w:ind w:left="2226" w:hanging="360"/>
      </w:pPr>
      <w:rPr>
        <w:rFonts w:ascii="Wingdings" w:hAnsi="Wingdings" w:hint="default"/>
      </w:rPr>
    </w:lvl>
    <w:lvl w:ilvl="3" w:tplc="04220001" w:tentative="1">
      <w:start w:val="1"/>
      <w:numFmt w:val="bullet"/>
      <w:lvlText w:val=""/>
      <w:lvlJc w:val="left"/>
      <w:pPr>
        <w:ind w:left="2946" w:hanging="360"/>
      </w:pPr>
      <w:rPr>
        <w:rFonts w:ascii="Symbol" w:hAnsi="Symbol" w:hint="default"/>
      </w:rPr>
    </w:lvl>
    <w:lvl w:ilvl="4" w:tplc="04220003" w:tentative="1">
      <w:start w:val="1"/>
      <w:numFmt w:val="bullet"/>
      <w:lvlText w:val="o"/>
      <w:lvlJc w:val="left"/>
      <w:pPr>
        <w:ind w:left="3666" w:hanging="360"/>
      </w:pPr>
      <w:rPr>
        <w:rFonts w:ascii="Courier New" w:hAnsi="Courier New" w:cs="Courier New" w:hint="default"/>
      </w:rPr>
    </w:lvl>
    <w:lvl w:ilvl="5" w:tplc="04220005" w:tentative="1">
      <w:start w:val="1"/>
      <w:numFmt w:val="bullet"/>
      <w:lvlText w:val=""/>
      <w:lvlJc w:val="left"/>
      <w:pPr>
        <w:ind w:left="4386" w:hanging="360"/>
      </w:pPr>
      <w:rPr>
        <w:rFonts w:ascii="Wingdings" w:hAnsi="Wingdings" w:hint="default"/>
      </w:rPr>
    </w:lvl>
    <w:lvl w:ilvl="6" w:tplc="04220001" w:tentative="1">
      <w:start w:val="1"/>
      <w:numFmt w:val="bullet"/>
      <w:lvlText w:val=""/>
      <w:lvlJc w:val="left"/>
      <w:pPr>
        <w:ind w:left="5106" w:hanging="360"/>
      </w:pPr>
      <w:rPr>
        <w:rFonts w:ascii="Symbol" w:hAnsi="Symbol" w:hint="default"/>
      </w:rPr>
    </w:lvl>
    <w:lvl w:ilvl="7" w:tplc="04220003" w:tentative="1">
      <w:start w:val="1"/>
      <w:numFmt w:val="bullet"/>
      <w:lvlText w:val="o"/>
      <w:lvlJc w:val="left"/>
      <w:pPr>
        <w:ind w:left="5826" w:hanging="360"/>
      </w:pPr>
      <w:rPr>
        <w:rFonts w:ascii="Courier New" w:hAnsi="Courier New" w:cs="Courier New" w:hint="default"/>
      </w:rPr>
    </w:lvl>
    <w:lvl w:ilvl="8" w:tplc="04220005" w:tentative="1">
      <w:start w:val="1"/>
      <w:numFmt w:val="bullet"/>
      <w:lvlText w:val=""/>
      <w:lvlJc w:val="left"/>
      <w:pPr>
        <w:ind w:left="6546" w:hanging="360"/>
      </w:pPr>
      <w:rPr>
        <w:rFonts w:ascii="Wingdings" w:hAnsi="Wingdings" w:hint="default"/>
      </w:rPr>
    </w:lvl>
  </w:abstractNum>
  <w:abstractNum w:abstractNumId="19" w15:restartNumberingAfterBreak="0">
    <w:nsid w:val="1F182578"/>
    <w:multiLevelType w:val="hybridMultilevel"/>
    <w:tmpl w:val="3BF0E5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F611102"/>
    <w:multiLevelType w:val="multilevel"/>
    <w:tmpl w:val="3FA6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F6E0054"/>
    <w:multiLevelType w:val="hybridMultilevel"/>
    <w:tmpl w:val="0DBE6FE2"/>
    <w:lvl w:ilvl="0" w:tplc="04220001">
      <w:start w:val="1"/>
      <w:numFmt w:val="bullet"/>
      <w:lvlText w:val=""/>
      <w:lvlJc w:val="left"/>
      <w:pPr>
        <w:ind w:left="2190" w:hanging="360"/>
      </w:pPr>
      <w:rPr>
        <w:rFonts w:ascii="Symbol" w:hAnsi="Symbol" w:hint="default"/>
      </w:rPr>
    </w:lvl>
    <w:lvl w:ilvl="1" w:tplc="04220003" w:tentative="1">
      <w:start w:val="1"/>
      <w:numFmt w:val="bullet"/>
      <w:lvlText w:val="o"/>
      <w:lvlJc w:val="left"/>
      <w:pPr>
        <w:ind w:left="2910" w:hanging="360"/>
      </w:pPr>
      <w:rPr>
        <w:rFonts w:ascii="Courier New" w:hAnsi="Courier New" w:cs="Courier New" w:hint="default"/>
      </w:rPr>
    </w:lvl>
    <w:lvl w:ilvl="2" w:tplc="04220005" w:tentative="1">
      <w:start w:val="1"/>
      <w:numFmt w:val="bullet"/>
      <w:lvlText w:val=""/>
      <w:lvlJc w:val="left"/>
      <w:pPr>
        <w:ind w:left="3630" w:hanging="360"/>
      </w:pPr>
      <w:rPr>
        <w:rFonts w:ascii="Wingdings" w:hAnsi="Wingdings" w:hint="default"/>
      </w:rPr>
    </w:lvl>
    <w:lvl w:ilvl="3" w:tplc="04220001" w:tentative="1">
      <w:start w:val="1"/>
      <w:numFmt w:val="bullet"/>
      <w:lvlText w:val=""/>
      <w:lvlJc w:val="left"/>
      <w:pPr>
        <w:ind w:left="4350" w:hanging="360"/>
      </w:pPr>
      <w:rPr>
        <w:rFonts w:ascii="Symbol" w:hAnsi="Symbol" w:hint="default"/>
      </w:rPr>
    </w:lvl>
    <w:lvl w:ilvl="4" w:tplc="04220003" w:tentative="1">
      <w:start w:val="1"/>
      <w:numFmt w:val="bullet"/>
      <w:lvlText w:val="o"/>
      <w:lvlJc w:val="left"/>
      <w:pPr>
        <w:ind w:left="5070" w:hanging="360"/>
      </w:pPr>
      <w:rPr>
        <w:rFonts w:ascii="Courier New" w:hAnsi="Courier New" w:cs="Courier New" w:hint="default"/>
      </w:rPr>
    </w:lvl>
    <w:lvl w:ilvl="5" w:tplc="04220005" w:tentative="1">
      <w:start w:val="1"/>
      <w:numFmt w:val="bullet"/>
      <w:lvlText w:val=""/>
      <w:lvlJc w:val="left"/>
      <w:pPr>
        <w:ind w:left="5790" w:hanging="360"/>
      </w:pPr>
      <w:rPr>
        <w:rFonts w:ascii="Wingdings" w:hAnsi="Wingdings" w:hint="default"/>
      </w:rPr>
    </w:lvl>
    <w:lvl w:ilvl="6" w:tplc="04220001" w:tentative="1">
      <w:start w:val="1"/>
      <w:numFmt w:val="bullet"/>
      <w:lvlText w:val=""/>
      <w:lvlJc w:val="left"/>
      <w:pPr>
        <w:ind w:left="6510" w:hanging="360"/>
      </w:pPr>
      <w:rPr>
        <w:rFonts w:ascii="Symbol" w:hAnsi="Symbol" w:hint="default"/>
      </w:rPr>
    </w:lvl>
    <w:lvl w:ilvl="7" w:tplc="04220003" w:tentative="1">
      <w:start w:val="1"/>
      <w:numFmt w:val="bullet"/>
      <w:lvlText w:val="o"/>
      <w:lvlJc w:val="left"/>
      <w:pPr>
        <w:ind w:left="7230" w:hanging="360"/>
      </w:pPr>
      <w:rPr>
        <w:rFonts w:ascii="Courier New" w:hAnsi="Courier New" w:cs="Courier New" w:hint="default"/>
      </w:rPr>
    </w:lvl>
    <w:lvl w:ilvl="8" w:tplc="04220005" w:tentative="1">
      <w:start w:val="1"/>
      <w:numFmt w:val="bullet"/>
      <w:lvlText w:val=""/>
      <w:lvlJc w:val="left"/>
      <w:pPr>
        <w:ind w:left="7950" w:hanging="360"/>
      </w:pPr>
      <w:rPr>
        <w:rFonts w:ascii="Wingdings" w:hAnsi="Wingdings" w:hint="default"/>
      </w:rPr>
    </w:lvl>
  </w:abstractNum>
  <w:abstractNum w:abstractNumId="22" w15:restartNumberingAfterBreak="0">
    <w:nsid w:val="201C0C57"/>
    <w:multiLevelType w:val="hybridMultilevel"/>
    <w:tmpl w:val="B2F628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23581DB3"/>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2401694B"/>
    <w:multiLevelType w:val="hybridMultilevel"/>
    <w:tmpl w:val="3E72E4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402139B"/>
    <w:multiLevelType w:val="singleLevel"/>
    <w:tmpl w:val="E514D71A"/>
    <w:lvl w:ilvl="0">
      <w:start w:val="1"/>
      <w:numFmt w:val="decimal"/>
      <w:lvlText w:val="%1."/>
      <w:legacy w:legacy="1" w:legacySpace="0" w:legacyIndent="360"/>
      <w:lvlJc w:val="left"/>
      <w:pPr>
        <w:ind w:left="360" w:hanging="360"/>
      </w:pPr>
      <w:rPr>
        <w:rFonts w:cs="Times New Roman"/>
        <w:sz w:val="24"/>
        <w:szCs w:val="24"/>
      </w:rPr>
    </w:lvl>
  </w:abstractNum>
  <w:abstractNum w:abstractNumId="26" w15:restartNumberingAfterBreak="0">
    <w:nsid w:val="25AE3136"/>
    <w:multiLevelType w:val="hybridMultilevel"/>
    <w:tmpl w:val="2D707E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72F65B8"/>
    <w:multiLevelType w:val="hybridMultilevel"/>
    <w:tmpl w:val="CD5A9524"/>
    <w:lvl w:ilvl="0" w:tplc="69EE3236">
      <w:start w:val="4"/>
      <w:numFmt w:val="bullet"/>
      <w:lvlText w:val="-"/>
      <w:lvlJc w:val="left"/>
      <w:pPr>
        <w:tabs>
          <w:tab w:val="num" w:pos="720"/>
        </w:tabs>
        <w:ind w:left="720" w:hanging="360"/>
      </w:pPr>
      <w:rPr>
        <w:rFonts w:ascii="Times New Roman" w:eastAsia="Calibri"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15:restartNumberingAfterBreak="0">
    <w:nsid w:val="275F3005"/>
    <w:multiLevelType w:val="hybridMultilevel"/>
    <w:tmpl w:val="C50C1A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8DF2D92"/>
    <w:multiLevelType w:val="hybridMultilevel"/>
    <w:tmpl w:val="02CCA7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B424C6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2C8B01FF"/>
    <w:multiLevelType w:val="hybridMultilevel"/>
    <w:tmpl w:val="A9C2F7B8"/>
    <w:lvl w:ilvl="0" w:tplc="191ED9DE">
      <w:numFmt w:val="bullet"/>
      <w:lvlText w:val="-"/>
      <w:lvlJc w:val="left"/>
      <w:pPr>
        <w:tabs>
          <w:tab w:val="num" w:pos="720"/>
        </w:tabs>
        <w:ind w:left="720" w:hanging="360"/>
      </w:pPr>
      <w:rPr>
        <w:rFonts w:ascii="Times New Roman" w:eastAsia="Times New Roman" w:hAnsi="Times New Roman"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CE050CC"/>
    <w:multiLevelType w:val="singleLevel"/>
    <w:tmpl w:val="29167A28"/>
    <w:lvl w:ilvl="0">
      <w:start w:val="1"/>
      <w:numFmt w:val="bullet"/>
      <w:lvlText w:val="-"/>
      <w:lvlJc w:val="left"/>
      <w:pPr>
        <w:tabs>
          <w:tab w:val="num" w:pos="360"/>
        </w:tabs>
        <w:ind w:left="360" w:hanging="360"/>
      </w:pPr>
      <w:rPr>
        <w:rFonts w:ascii="Times New Roman" w:hAnsi="Times New Roman" w:hint="default"/>
      </w:rPr>
    </w:lvl>
  </w:abstractNum>
  <w:abstractNum w:abstractNumId="33" w15:restartNumberingAfterBreak="0">
    <w:nsid w:val="2D347286"/>
    <w:multiLevelType w:val="multilevel"/>
    <w:tmpl w:val="A2AAC0F2"/>
    <w:styleLink w:val="WWNum3"/>
    <w:lvl w:ilvl="0">
      <w:numFmt w:val="bullet"/>
      <w:lvlText w:val=""/>
      <w:lvlJc w:val="left"/>
      <w:pPr>
        <w:ind w:left="1429"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2D821BDC"/>
    <w:multiLevelType w:val="hybridMultilevel"/>
    <w:tmpl w:val="F5FC9070"/>
    <w:lvl w:ilvl="0" w:tplc="A492054C">
      <w:numFmt w:val="bullet"/>
      <w:lvlText w:val="–"/>
      <w:lvlJc w:val="left"/>
      <w:pPr>
        <w:ind w:left="1622" w:hanging="180"/>
      </w:pPr>
      <w:rPr>
        <w:rFonts w:ascii="Times New Roman" w:eastAsia="Times New Roman" w:hAnsi="Times New Roman" w:cs="Times New Roman" w:hint="default"/>
        <w:w w:val="100"/>
        <w:sz w:val="24"/>
        <w:szCs w:val="24"/>
      </w:rPr>
    </w:lvl>
    <w:lvl w:ilvl="1" w:tplc="9D0C3AFC">
      <w:numFmt w:val="bullet"/>
      <w:lvlText w:val="•"/>
      <w:lvlJc w:val="left"/>
      <w:pPr>
        <w:ind w:left="2592" w:hanging="180"/>
      </w:pPr>
    </w:lvl>
    <w:lvl w:ilvl="2" w:tplc="68285DD8">
      <w:numFmt w:val="bullet"/>
      <w:lvlText w:val="•"/>
      <w:lvlJc w:val="left"/>
      <w:pPr>
        <w:ind w:left="3564" w:hanging="180"/>
      </w:pPr>
    </w:lvl>
    <w:lvl w:ilvl="3" w:tplc="8708B6C6">
      <w:numFmt w:val="bullet"/>
      <w:lvlText w:val="•"/>
      <w:lvlJc w:val="left"/>
      <w:pPr>
        <w:ind w:left="4536" w:hanging="180"/>
      </w:pPr>
    </w:lvl>
    <w:lvl w:ilvl="4" w:tplc="7CFA0182">
      <w:numFmt w:val="bullet"/>
      <w:lvlText w:val="•"/>
      <w:lvlJc w:val="left"/>
      <w:pPr>
        <w:ind w:left="5508" w:hanging="180"/>
      </w:pPr>
    </w:lvl>
    <w:lvl w:ilvl="5" w:tplc="226CCDC8">
      <w:numFmt w:val="bullet"/>
      <w:lvlText w:val="•"/>
      <w:lvlJc w:val="left"/>
      <w:pPr>
        <w:ind w:left="6480" w:hanging="180"/>
      </w:pPr>
    </w:lvl>
    <w:lvl w:ilvl="6" w:tplc="ED046D9C">
      <w:numFmt w:val="bullet"/>
      <w:lvlText w:val="•"/>
      <w:lvlJc w:val="left"/>
      <w:pPr>
        <w:ind w:left="7452" w:hanging="180"/>
      </w:pPr>
    </w:lvl>
    <w:lvl w:ilvl="7" w:tplc="5E7C0EC4">
      <w:numFmt w:val="bullet"/>
      <w:lvlText w:val="•"/>
      <w:lvlJc w:val="left"/>
      <w:pPr>
        <w:ind w:left="8424" w:hanging="180"/>
      </w:pPr>
    </w:lvl>
    <w:lvl w:ilvl="8" w:tplc="F5C29B40">
      <w:numFmt w:val="bullet"/>
      <w:lvlText w:val="•"/>
      <w:lvlJc w:val="left"/>
      <w:pPr>
        <w:ind w:left="9396" w:hanging="180"/>
      </w:pPr>
    </w:lvl>
  </w:abstractNum>
  <w:abstractNum w:abstractNumId="35" w15:restartNumberingAfterBreak="0">
    <w:nsid w:val="2E1A5C01"/>
    <w:multiLevelType w:val="multilevel"/>
    <w:tmpl w:val="D1705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F823F88"/>
    <w:multiLevelType w:val="hybridMultilevel"/>
    <w:tmpl w:val="11E02E1C"/>
    <w:lvl w:ilvl="0" w:tplc="1ACC709C">
      <w:numFmt w:val="bullet"/>
      <w:lvlText w:val="-"/>
      <w:lvlJc w:val="left"/>
      <w:pPr>
        <w:ind w:left="720" w:hanging="360"/>
      </w:pPr>
      <w:rPr>
        <w:rFonts w:ascii="Times New Roman" w:eastAsiaTheme="minorHAnsi" w:hAnsi="Times New Roman" w:cs="Times New Roman" w:hint="default"/>
        <w:b/>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2FEF18D2"/>
    <w:multiLevelType w:val="multilevel"/>
    <w:tmpl w:val="B2248C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11E023A"/>
    <w:multiLevelType w:val="multilevel"/>
    <w:tmpl w:val="A830C1C8"/>
    <w:lvl w:ilvl="0">
      <w:start w:val="1"/>
      <w:numFmt w:val="decimal"/>
      <w:lvlText w:val="%1."/>
      <w:lvlJc w:val="left"/>
      <w:pPr>
        <w:ind w:left="1635" w:hanging="360"/>
      </w:pPr>
      <w:rPr>
        <w:rFonts w:hint="default"/>
      </w:rPr>
    </w:lvl>
    <w:lvl w:ilvl="1">
      <w:start w:val="1"/>
      <w:numFmt w:val="decimal"/>
      <w:isLgl/>
      <w:lvlText w:val="%1.%2."/>
      <w:lvlJc w:val="left"/>
      <w:pPr>
        <w:ind w:left="1695" w:hanging="420"/>
      </w:pPr>
      <w:rPr>
        <w:rFonts w:hint="default"/>
      </w:rPr>
    </w:lvl>
    <w:lvl w:ilvl="2">
      <w:start w:val="1"/>
      <w:numFmt w:val="decimal"/>
      <w:isLgl/>
      <w:lvlText w:val="%1.%2.%3."/>
      <w:lvlJc w:val="left"/>
      <w:pPr>
        <w:ind w:left="1995"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35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715" w:hanging="1440"/>
      </w:pPr>
      <w:rPr>
        <w:rFonts w:hint="default"/>
      </w:rPr>
    </w:lvl>
    <w:lvl w:ilvl="7">
      <w:start w:val="1"/>
      <w:numFmt w:val="decimal"/>
      <w:isLgl/>
      <w:lvlText w:val="%1.%2.%3.%4.%5.%6.%7.%8."/>
      <w:lvlJc w:val="left"/>
      <w:pPr>
        <w:ind w:left="2715" w:hanging="1440"/>
      </w:pPr>
      <w:rPr>
        <w:rFonts w:hint="default"/>
      </w:rPr>
    </w:lvl>
    <w:lvl w:ilvl="8">
      <w:start w:val="1"/>
      <w:numFmt w:val="decimal"/>
      <w:isLgl/>
      <w:lvlText w:val="%1.%2.%3.%4.%5.%6.%7.%8.%9."/>
      <w:lvlJc w:val="left"/>
      <w:pPr>
        <w:ind w:left="3075" w:hanging="1800"/>
      </w:pPr>
      <w:rPr>
        <w:rFonts w:hint="default"/>
      </w:rPr>
    </w:lvl>
  </w:abstractNum>
  <w:abstractNum w:abstractNumId="39" w15:restartNumberingAfterBreak="0">
    <w:nsid w:val="314449B9"/>
    <w:multiLevelType w:val="multilevel"/>
    <w:tmpl w:val="243A2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4F258D2"/>
    <w:multiLevelType w:val="hybridMultilevel"/>
    <w:tmpl w:val="8730A5FE"/>
    <w:lvl w:ilvl="0" w:tplc="975887F0">
      <w:start w:val="1"/>
      <w:numFmt w:val="decimal"/>
      <w:lvlText w:val="%1)"/>
      <w:lvlJc w:val="left"/>
      <w:pPr>
        <w:ind w:left="1068" w:hanging="360"/>
      </w:pPr>
      <w:rPr>
        <w:rFonts w:ascii="Times New Roman" w:eastAsia="Times New Roman" w:hAnsi="Times New Roman" w:cs="Times New Roman"/>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41" w15:restartNumberingAfterBreak="0">
    <w:nsid w:val="37F44400"/>
    <w:multiLevelType w:val="hybridMultilevel"/>
    <w:tmpl w:val="E9C60E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83B631C"/>
    <w:multiLevelType w:val="hybridMultilevel"/>
    <w:tmpl w:val="E222AF16"/>
    <w:lvl w:ilvl="0" w:tplc="742C287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3D4C43CA"/>
    <w:multiLevelType w:val="multilevel"/>
    <w:tmpl w:val="D0E09BD0"/>
    <w:lvl w:ilvl="0">
      <w:start w:val="3"/>
      <w:numFmt w:val="decimal"/>
      <w:lvlText w:val="%1."/>
      <w:lvlJc w:val="left"/>
      <w:pPr>
        <w:ind w:left="360" w:hanging="360"/>
      </w:pPr>
      <w:rPr>
        <w:rFonts w:hint="default"/>
      </w:rPr>
    </w:lvl>
    <w:lvl w:ilvl="1">
      <w:start w:val="2"/>
      <w:numFmt w:val="decimal"/>
      <w:lvlText w:val="%1.%2."/>
      <w:lvlJc w:val="left"/>
      <w:pPr>
        <w:ind w:left="1635" w:hanging="360"/>
      </w:pPr>
      <w:rPr>
        <w:rFonts w:hint="default"/>
      </w:rPr>
    </w:lvl>
    <w:lvl w:ilvl="2">
      <w:start w:val="1"/>
      <w:numFmt w:val="decimal"/>
      <w:lvlText w:val="%1.%2.%3."/>
      <w:lvlJc w:val="left"/>
      <w:pPr>
        <w:ind w:left="3270" w:hanging="720"/>
      </w:pPr>
      <w:rPr>
        <w:rFonts w:hint="default"/>
      </w:rPr>
    </w:lvl>
    <w:lvl w:ilvl="3">
      <w:start w:val="1"/>
      <w:numFmt w:val="decimal"/>
      <w:lvlText w:val="%1.%2.%3.%4."/>
      <w:lvlJc w:val="left"/>
      <w:pPr>
        <w:ind w:left="4545" w:hanging="720"/>
      </w:pPr>
      <w:rPr>
        <w:rFonts w:hint="default"/>
      </w:rPr>
    </w:lvl>
    <w:lvl w:ilvl="4">
      <w:start w:val="1"/>
      <w:numFmt w:val="decimal"/>
      <w:lvlText w:val="%1.%2.%3.%4.%5."/>
      <w:lvlJc w:val="left"/>
      <w:pPr>
        <w:ind w:left="6180" w:hanging="1080"/>
      </w:pPr>
      <w:rPr>
        <w:rFonts w:hint="default"/>
      </w:rPr>
    </w:lvl>
    <w:lvl w:ilvl="5">
      <w:start w:val="1"/>
      <w:numFmt w:val="decimal"/>
      <w:lvlText w:val="%1.%2.%3.%4.%5.%6."/>
      <w:lvlJc w:val="left"/>
      <w:pPr>
        <w:ind w:left="7455" w:hanging="1080"/>
      </w:pPr>
      <w:rPr>
        <w:rFonts w:hint="default"/>
      </w:rPr>
    </w:lvl>
    <w:lvl w:ilvl="6">
      <w:start w:val="1"/>
      <w:numFmt w:val="decimal"/>
      <w:lvlText w:val="%1.%2.%3.%4.%5.%6.%7."/>
      <w:lvlJc w:val="left"/>
      <w:pPr>
        <w:ind w:left="9090" w:hanging="1440"/>
      </w:pPr>
      <w:rPr>
        <w:rFonts w:hint="default"/>
      </w:rPr>
    </w:lvl>
    <w:lvl w:ilvl="7">
      <w:start w:val="1"/>
      <w:numFmt w:val="decimal"/>
      <w:lvlText w:val="%1.%2.%3.%4.%5.%6.%7.%8."/>
      <w:lvlJc w:val="left"/>
      <w:pPr>
        <w:ind w:left="10365" w:hanging="1440"/>
      </w:pPr>
      <w:rPr>
        <w:rFonts w:hint="default"/>
      </w:rPr>
    </w:lvl>
    <w:lvl w:ilvl="8">
      <w:start w:val="1"/>
      <w:numFmt w:val="decimal"/>
      <w:lvlText w:val="%1.%2.%3.%4.%5.%6.%7.%8.%9."/>
      <w:lvlJc w:val="left"/>
      <w:pPr>
        <w:ind w:left="12000" w:hanging="1800"/>
      </w:pPr>
      <w:rPr>
        <w:rFonts w:hint="default"/>
      </w:rPr>
    </w:lvl>
  </w:abstractNum>
  <w:abstractNum w:abstractNumId="44" w15:restartNumberingAfterBreak="0">
    <w:nsid w:val="3DEE1C18"/>
    <w:multiLevelType w:val="multilevel"/>
    <w:tmpl w:val="0C6497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04C52F9"/>
    <w:multiLevelType w:val="multilevel"/>
    <w:tmpl w:val="D08E5C8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0507B5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406C3089"/>
    <w:multiLevelType w:val="multilevel"/>
    <w:tmpl w:val="4DA883C2"/>
    <w:lvl w:ilvl="0">
      <w:start w:val="10"/>
      <w:numFmt w:val="decimal"/>
      <w:lvlText w:val="%1."/>
      <w:lvlJc w:val="left"/>
      <w:pPr>
        <w:ind w:left="480" w:hanging="480"/>
      </w:pPr>
    </w:lvl>
    <w:lvl w:ilvl="1">
      <w:start w:val="1"/>
      <w:numFmt w:val="decimal"/>
      <w:lvlText w:val="%1.%2."/>
      <w:lvlJc w:val="left"/>
      <w:pPr>
        <w:ind w:left="1473" w:hanging="480"/>
      </w:pPr>
    </w:lvl>
    <w:lvl w:ilvl="2">
      <w:start w:val="1"/>
      <w:numFmt w:val="decimal"/>
      <w:lvlText w:val="%1.%2.%3."/>
      <w:lvlJc w:val="left"/>
      <w:pPr>
        <w:ind w:left="2706" w:hanging="720"/>
      </w:pPr>
    </w:lvl>
    <w:lvl w:ilvl="3">
      <w:start w:val="1"/>
      <w:numFmt w:val="decimal"/>
      <w:lvlText w:val="%1.%2.%3.%4."/>
      <w:lvlJc w:val="left"/>
      <w:pPr>
        <w:ind w:left="3699" w:hanging="720"/>
      </w:pPr>
    </w:lvl>
    <w:lvl w:ilvl="4">
      <w:start w:val="1"/>
      <w:numFmt w:val="decimal"/>
      <w:lvlText w:val="%1.%2.%3.%4.%5."/>
      <w:lvlJc w:val="left"/>
      <w:pPr>
        <w:ind w:left="5052" w:hanging="1080"/>
      </w:pPr>
    </w:lvl>
    <w:lvl w:ilvl="5">
      <w:start w:val="1"/>
      <w:numFmt w:val="decimal"/>
      <w:lvlText w:val="%1.%2.%3.%4.%5.%6."/>
      <w:lvlJc w:val="left"/>
      <w:pPr>
        <w:ind w:left="6045" w:hanging="1080"/>
      </w:pPr>
    </w:lvl>
    <w:lvl w:ilvl="6">
      <w:start w:val="1"/>
      <w:numFmt w:val="decimal"/>
      <w:lvlText w:val="%1.%2.%3.%4.%5.%6.%7."/>
      <w:lvlJc w:val="left"/>
      <w:pPr>
        <w:ind w:left="7398" w:hanging="1440"/>
      </w:pPr>
    </w:lvl>
    <w:lvl w:ilvl="7">
      <w:start w:val="1"/>
      <w:numFmt w:val="decimal"/>
      <w:lvlText w:val="%1.%2.%3.%4.%5.%6.%7.%8."/>
      <w:lvlJc w:val="left"/>
      <w:pPr>
        <w:ind w:left="8391" w:hanging="1440"/>
      </w:pPr>
    </w:lvl>
    <w:lvl w:ilvl="8">
      <w:start w:val="1"/>
      <w:numFmt w:val="decimal"/>
      <w:lvlText w:val="%1.%2.%3.%4.%5.%6.%7.%8.%9."/>
      <w:lvlJc w:val="left"/>
      <w:pPr>
        <w:ind w:left="9744" w:hanging="1800"/>
      </w:pPr>
    </w:lvl>
  </w:abstractNum>
  <w:abstractNum w:abstractNumId="48" w15:restartNumberingAfterBreak="0">
    <w:nsid w:val="432810F7"/>
    <w:multiLevelType w:val="hybridMultilevel"/>
    <w:tmpl w:val="EDC2EBF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6EE4C85"/>
    <w:multiLevelType w:val="hybridMultilevel"/>
    <w:tmpl w:val="8FAC584C"/>
    <w:lvl w:ilvl="0" w:tplc="DDD60950">
      <w:start w:val="1"/>
      <w:numFmt w:val="decimal"/>
      <w:lvlText w:val="%1."/>
      <w:lvlJc w:val="left"/>
      <w:pPr>
        <w:tabs>
          <w:tab w:val="num" w:pos="360"/>
        </w:tabs>
        <w:ind w:left="360" w:hanging="36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9AB78D5"/>
    <w:multiLevelType w:val="hybridMultilevel"/>
    <w:tmpl w:val="9EEEB1C6"/>
    <w:lvl w:ilvl="0" w:tplc="1DE8A530">
      <w:numFmt w:val="bullet"/>
      <w:lvlText w:val="-"/>
      <w:lvlJc w:val="left"/>
      <w:pPr>
        <w:tabs>
          <w:tab w:val="num" w:pos="900"/>
        </w:tabs>
        <w:ind w:left="900" w:hanging="360"/>
      </w:pPr>
      <w:rPr>
        <w:rFonts w:ascii="Times New Roman" w:eastAsia="Times New Roman" w:hAnsi="Times New Roman"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9CD7224"/>
    <w:multiLevelType w:val="multilevel"/>
    <w:tmpl w:val="9216F98C"/>
    <w:lvl w:ilvl="0">
      <w:start w:val="4"/>
      <w:numFmt w:val="decimal"/>
      <w:lvlText w:val="%1"/>
      <w:lvlJc w:val="left"/>
      <w:pPr>
        <w:ind w:left="390" w:hanging="420"/>
      </w:pPr>
    </w:lvl>
    <w:lvl w:ilvl="1">
      <w:start w:val="2"/>
      <w:numFmt w:val="decimal"/>
      <w:lvlText w:val="%1.%2."/>
      <w:lvlJc w:val="left"/>
      <w:pPr>
        <w:ind w:left="390" w:hanging="420"/>
      </w:pPr>
      <w:rPr>
        <w:rFonts w:ascii="Times New Roman" w:eastAsia="Times New Roman" w:hAnsi="Times New Roman" w:cs="Times New Roman" w:hint="default"/>
        <w:spacing w:val="-8"/>
        <w:w w:val="100"/>
        <w:sz w:val="24"/>
        <w:szCs w:val="24"/>
      </w:rPr>
    </w:lvl>
    <w:lvl w:ilvl="2">
      <w:numFmt w:val="bullet"/>
      <w:lvlText w:val="-"/>
      <w:lvlJc w:val="left"/>
      <w:pPr>
        <w:ind w:left="876" w:hanging="171"/>
      </w:pPr>
      <w:rPr>
        <w:rFonts w:ascii="Times New Roman" w:eastAsia="Times New Roman" w:hAnsi="Times New Roman" w:cs="Times New Roman" w:hint="default"/>
        <w:spacing w:val="-30"/>
        <w:w w:val="99"/>
        <w:sz w:val="24"/>
        <w:szCs w:val="24"/>
      </w:rPr>
    </w:lvl>
    <w:lvl w:ilvl="3">
      <w:numFmt w:val="bullet"/>
      <w:lvlText w:val="•"/>
      <w:lvlJc w:val="left"/>
      <w:pPr>
        <w:ind w:left="2877" w:hanging="171"/>
      </w:pPr>
    </w:lvl>
    <w:lvl w:ilvl="4">
      <w:numFmt w:val="bullet"/>
      <w:lvlText w:val="•"/>
      <w:lvlJc w:val="left"/>
      <w:pPr>
        <w:ind w:left="3875" w:hanging="171"/>
      </w:pPr>
    </w:lvl>
    <w:lvl w:ilvl="5">
      <w:numFmt w:val="bullet"/>
      <w:lvlText w:val="•"/>
      <w:lvlJc w:val="left"/>
      <w:pPr>
        <w:ind w:left="4874" w:hanging="171"/>
      </w:pPr>
    </w:lvl>
    <w:lvl w:ilvl="6">
      <w:numFmt w:val="bullet"/>
      <w:lvlText w:val="•"/>
      <w:lvlJc w:val="left"/>
      <w:pPr>
        <w:ind w:left="5872" w:hanging="171"/>
      </w:pPr>
    </w:lvl>
    <w:lvl w:ilvl="7">
      <w:numFmt w:val="bullet"/>
      <w:lvlText w:val="•"/>
      <w:lvlJc w:val="left"/>
      <w:pPr>
        <w:ind w:left="6871" w:hanging="171"/>
      </w:pPr>
    </w:lvl>
    <w:lvl w:ilvl="8">
      <w:numFmt w:val="bullet"/>
      <w:lvlText w:val="•"/>
      <w:lvlJc w:val="left"/>
      <w:pPr>
        <w:ind w:left="7870" w:hanging="171"/>
      </w:pPr>
    </w:lvl>
  </w:abstractNum>
  <w:abstractNum w:abstractNumId="52" w15:restartNumberingAfterBreak="0">
    <w:nsid w:val="4A3D455B"/>
    <w:multiLevelType w:val="hybridMultilevel"/>
    <w:tmpl w:val="4FF491FE"/>
    <w:lvl w:ilvl="0" w:tplc="766A4CA2">
      <w:start w:val="29"/>
      <w:numFmt w:val="bullet"/>
      <w:lvlText w:val="-"/>
      <w:lvlJc w:val="left"/>
      <w:pPr>
        <w:ind w:left="720" w:hanging="360"/>
      </w:pPr>
      <w:rPr>
        <w:rFonts w:ascii="Times New Roman" w:eastAsia="Times New Roman" w:hAnsi="Times New Roman" w:cs="Times New Roman" w:hint="default"/>
        <w:color w:val="00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3" w15:restartNumberingAfterBreak="0">
    <w:nsid w:val="4C49559E"/>
    <w:multiLevelType w:val="multilevel"/>
    <w:tmpl w:val="B10CA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F1B1162"/>
    <w:multiLevelType w:val="hybridMultilevel"/>
    <w:tmpl w:val="379E1CEC"/>
    <w:lvl w:ilvl="0" w:tplc="F162F2DC">
      <w:numFmt w:val="bullet"/>
      <w:lvlText w:val="-"/>
      <w:lvlJc w:val="left"/>
      <w:pPr>
        <w:ind w:left="876" w:hanging="195"/>
      </w:pPr>
      <w:rPr>
        <w:rFonts w:ascii="Times New Roman" w:eastAsia="Times New Roman" w:hAnsi="Times New Roman" w:cs="Times New Roman" w:hint="default"/>
        <w:b/>
        <w:bCs/>
        <w:i/>
        <w:spacing w:val="-8"/>
        <w:w w:val="99"/>
        <w:sz w:val="24"/>
        <w:szCs w:val="24"/>
      </w:rPr>
    </w:lvl>
    <w:lvl w:ilvl="1" w:tplc="889A2372">
      <w:numFmt w:val="bullet"/>
      <w:lvlText w:val="•"/>
      <w:lvlJc w:val="left"/>
      <w:pPr>
        <w:ind w:left="1926" w:hanging="195"/>
      </w:pPr>
    </w:lvl>
    <w:lvl w:ilvl="2" w:tplc="135E6602">
      <w:numFmt w:val="bullet"/>
      <w:lvlText w:val="•"/>
      <w:lvlJc w:val="left"/>
      <w:pPr>
        <w:ind w:left="2972" w:hanging="195"/>
      </w:pPr>
    </w:lvl>
    <w:lvl w:ilvl="3" w:tplc="FA3C7524">
      <w:numFmt w:val="bullet"/>
      <w:lvlText w:val="•"/>
      <w:lvlJc w:val="left"/>
      <w:pPr>
        <w:ind w:left="4018" w:hanging="195"/>
      </w:pPr>
    </w:lvl>
    <w:lvl w:ilvl="4" w:tplc="4AB6A0E2">
      <w:numFmt w:val="bullet"/>
      <w:lvlText w:val="•"/>
      <w:lvlJc w:val="left"/>
      <w:pPr>
        <w:ind w:left="5064" w:hanging="195"/>
      </w:pPr>
    </w:lvl>
    <w:lvl w:ilvl="5" w:tplc="9A9E369E">
      <w:numFmt w:val="bullet"/>
      <w:lvlText w:val="•"/>
      <w:lvlJc w:val="left"/>
      <w:pPr>
        <w:ind w:left="6110" w:hanging="195"/>
      </w:pPr>
    </w:lvl>
    <w:lvl w:ilvl="6" w:tplc="9CC6C998">
      <w:numFmt w:val="bullet"/>
      <w:lvlText w:val="•"/>
      <w:lvlJc w:val="left"/>
      <w:pPr>
        <w:ind w:left="7156" w:hanging="195"/>
      </w:pPr>
    </w:lvl>
    <w:lvl w:ilvl="7" w:tplc="7B029460">
      <w:numFmt w:val="bullet"/>
      <w:lvlText w:val="•"/>
      <w:lvlJc w:val="left"/>
      <w:pPr>
        <w:ind w:left="8202" w:hanging="195"/>
      </w:pPr>
    </w:lvl>
    <w:lvl w:ilvl="8" w:tplc="943C347E">
      <w:numFmt w:val="bullet"/>
      <w:lvlText w:val="•"/>
      <w:lvlJc w:val="left"/>
      <w:pPr>
        <w:ind w:left="9248" w:hanging="195"/>
      </w:pPr>
    </w:lvl>
  </w:abstractNum>
  <w:abstractNum w:abstractNumId="55" w15:restartNumberingAfterBreak="0">
    <w:nsid w:val="522E711B"/>
    <w:multiLevelType w:val="multilevel"/>
    <w:tmpl w:val="D03E9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5C111D8"/>
    <w:multiLevelType w:val="hybridMultilevel"/>
    <w:tmpl w:val="5CDE046C"/>
    <w:lvl w:ilvl="0" w:tplc="1070F006">
      <w:start w:val="85"/>
      <w:numFmt w:val="decimal"/>
      <w:lvlText w:val="%1."/>
      <w:lvlJc w:val="left"/>
      <w:pPr>
        <w:tabs>
          <w:tab w:val="num" w:pos="360"/>
        </w:tabs>
        <w:ind w:left="360" w:hanging="360"/>
      </w:pPr>
      <w:rPr>
        <w:rFonts w:cs="Times New Roman" w:hint="default"/>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7" w15:restartNumberingAfterBreak="0">
    <w:nsid w:val="573420C1"/>
    <w:multiLevelType w:val="multilevel"/>
    <w:tmpl w:val="734C929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85E4544"/>
    <w:multiLevelType w:val="multilevel"/>
    <w:tmpl w:val="F5E4A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87670DB"/>
    <w:multiLevelType w:val="hybridMultilevel"/>
    <w:tmpl w:val="8FCE44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B935C14"/>
    <w:multiLevelType w:val="hybridMultilevel"/>
    <w:tmpl w:val="EBC4443E"/>
    <w:lvl w:ilvl="0" w:tplc="B374FC68">
      <w:numFmt w:val="bullet"/>
      <w:lvlText w:val="-"/>
      <w:lvlJc w:val="left"/>
      <w:pPr>
        <w:tabs>
          <w:tab w:val="num" w:pos="435"/>
        </w:tabs>
        <w:ind w:left="435" w:hanging="360"/>
      </w:pPr>
      <w:rPr>
        <w:rFonts w:ascii="Times New Roman" w:eastAsia="Times New Roman" w:hAnsi="Times New Roman" w:hint="default"/>
        <w:color w:val="auto"/>
      </w:rPr>
    </w:lvl>
    <w:lvl w:ilvl="1" w:tplc="04220003" w:tentative="1">
      <w:start w:val="1"/>
      <w:numFmt w:val="bullet"/>
      <w:lvlText w:val="o"/>
      <w:lvlJc w:val="left"/>
      <w:pPr>
        <w:tabs>
          <w:tab w:val="num" w:pos="1155"/>
        </w:tabs>
        <w:ind w:left="1155" w:hanging="360"/>
      </w:pPr>
      <w:rPr>
        <w:rFonts w:ascii="Courier New" w:hAnsi="Courier New" w:hint="default"/>
      </w:rPr>
    </w:lvl>
    <w:lvl w:ilvl="2" w:tplc="04220005" w:tentative="1">
      <w:start w:val="1"/>
      <w:numFmt w:val="bullet"/>
      <w:lvlText w:val=""/>
      <w:lvlJc w:val="left"/>
      <w:pPr>
        <w:tabs>
          <w:tab w:val="num" w:pos="1875"/>
        </w:tabs>
        <w:ind w:left="1875" w:hanging="360"/>
      </w:pPr>
      <w:rPr>
        <w:rFonts w:ascii="Wingdings" w:hAnsi="Wingdings" w:hint="default"/>
      </w:rPr>
    </w:lvl>
    <w:lvl w:ilvl="3" w:tplc="04220001" w:tentative="1">
      <w:start w:val="1"/>
      <w:numFmt w:val="bullet"/>
      <w:lvlText w:val=""/>
      <w:lvlJc w:val="left"/>
      <w:pPr>
        <w:tabs>
          <w:tab w:val="num" w:pos="2595"/>
        </w:tabs>
        <w:ind w:left="2595" w:hanging="360"/>
      </w:pPr>
      <w:rPr>
        <w:rFonts w:ascii="Symbol" w:hAnsi="Symbol" w:hint="default"/>
      </w:rPr>
    </w:lvl>
    <w:lvl w:ilvl="4" w:tplc="04220003" w:tentative="1">
      <w:start w:val="1"/>
      <w:numFmt w:val="bullet"/>
      <w:lvlText w:val="o"/>
      <w:lvlJc w:val="left"/>
      <w:pPr>
        <w:tabs>
          <w:tab w:val="num" w:pos="3315"/>
        </w:tabs>
        <w:ind w:left="3315" w:hanging="360"/>
      </w:pPr>
      <w:rPr>
        <w:rFonts w:ascii="Courier New" w:hAnsi="Courier New" w:hint="default"/>
      </w:rPr>
    </w:lvl>
    <w:lvl w:ilvl="5" w:tplc="04220005" w:tentative="1">
      <w:start w:val="1"/>
      <w:numFmt w:val="bullet"/>
      <w:lvlText w:val=""/>
      <w:lvlJc w:val="left"/>
      <w:pPr>
        <w:tabs>
          <w:tab w:val="num" w:pos="4035"/>
        </w:tabs>
        <w:ind w:left="4035" w:hanging="360"/>
      </w:pPr>
      <w:rPr>
        <w:rFonts w:ascii="Wingdings" w:hAnsi="Wingdings" w:hint="default"/>
      </w:rPr>
    </w:lvl>
    <w:lvl w:ilvl="6" w:tplc="04220001" w:tentative="1">
      <w:start w:val="1"/>
      <w:numFmt w:val="bullet"/>
      <w:lvlText w:val=""/>
      <w:lvlJc w:val="left"/>
      <w:pPr>
        <w:tabs>
          <w:tab w:val="num" w:pos="4755"/>
        </w:tabs>
        <w:ind w:left="4755" w:hanging="360"/>
      </w:pPr>
      <w:rPr>
        <w:rFonts w:ascii="Symbol" w:hAnsi="Symbol" w:hint="default"/>
      </w:rPr>
    </w:lvl>
    <w:lvl w:ilvl="7" w:tplc="04220003" w:tentative="1">
      <w:start w:val="1"/>
      <w:numFmt w:val="bullet"/>
      <w:lvlText w:val="o"/>
      <w:lvlJc w:val="left"/>
      <w:pPr>
        <w:tabs>
          <w:tab w:val="num" w:pos="5475"/>
        </w:tabs>
        <w:ind w:left="5475" w:hanging="360"/>
      </w:pPr>
      <w:rPr>
        <w:rFonts w:ascii="Courier New" w:hAnsi="Courier New" w:hint="default"/>
      </w:rPr>
    </w:lvl>
    <w:lvl w:ilvl="8" w:tplc="04220005" w:tentative="1">
      <w:start w:val="1"/>
      <w:numFmt w:val="bullet"/>
      <w:lvlText w:val=""/>
      <w:lvlJc w:val="left"/>
      <w:pPr>
        <w:tabs>
          <w:tab w:val="num" w:pos="6195"/>
        </w:tabs>
        <w:ind w:left="6195" w:hanging="360"/>
      </w:pPr>
      <w:rPr>
        <w:rFonts w:ascii="Wingdings" w:hAnsi="Wingdings" w:hint="default"/>
      </w:rPr>
    </w:lvl>
  </w:abstractNum>
  <w:abstractNum w:abstractNumId="61" w15:restartNumberingAfterBreak="0">
    <w:nsid w:val="5C434F38"/>
    <w:multiLevelType w:val="hybridMultilevel"/>
    <w:tmpl w:val="CC7EA51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5D886B15"/>
    <w:multiLevelType w:val="hybridMultilevel"/>
    <w:tmpl w:val="3D820C22"/>
    <w:lvl w:ilvl="0" w:tplc="7E4EF0DA">
      <w:numFmt w:val="bullet"/>
      <w:lvlText w:val="-"/>
      <w:lvlJc w:val="left"/>
      <w:pPr>
        <w:tabs>
          <w:tab w:val="num" w:pos="1065"/>
        </w:tabs>
        <w:ind w:left="1065" w:hanging="360"/>
      </w:pPr>
      <w:rPr>
        <w:rFonts w:ascii="Times New Roman" w:eastAsia="Times New Roman" w:hAnsi="Times New Roman" w:cs="Times New Roman" w:hint="default"/>
      </w:rPr>
    </w:lvl>
    <w:lvl w:ilvl="1" w:tplc="04220003">
      <w:start w:val="1"/>
      <w:numFmt w:val="bullet"/>
      <w:lvlText w:val="o"/>
      <w:lvlJc w:val="left"/>
      <w:pPr>
        <w:tabs>
          <w:tab w:val="num" w:pos="1785"/>
        </w:tabs>
        <w:ind w:left="1785" w:hanging="360"/>
      </w:pPr>
      <w:rPr>
        <w:rFonts w:ascii="Courier New" w:hAnsi="Courier New" w:cs="Courier New" w:hint="default"/>
      </w:rPr>
    </w:lvl>
    <w:lvl w:ilvl="2" w:tplc="04220005" w:tentative="1">
      <w:start w:val="1"/>
      <w:numFmt w:val="bullet"/>
      <w:lvlText w:val=""/>
      <w:lvlJc w:val="left"/>
      <w:pPr>
        <w:tabs>
          <w:tab w:val="num" w:pos="2505"/>
        </w:tabs>
        <w:ind w:left="2505" w:hanging="360"/>
      </w:pPr>
      <w:rPr>
        <w:rFonts w:ascii="Wingdings" w:hAnsi="Wingdings" w:hint="default"/>
      </w:rPr>
    </w:lvl>
    <w:lvl w:ilvl="3" w:tplc="04220001">
      <w:start w:val="1"/>
      <w:numFmt w:val="bullet"/>
      <w:lvlText w:val=""/>
      <w:lvlJc w:val="left"/>
      <w:pPr>
        <w:tabs>
          <w:tab w:val="num" w:pos="3225"/>
        </w:tabs>
        <w:ind w:left="3225" w:hanging="360"/>
      </w:pPr>
      <w:rPr>
        <w:rFonts w:ascii="Symbol" w:hAnsi="Symbol" w:hint="default"/>
      </w:rPr>
    </w:lvl>
    <w:lvl w:ilvl="4" w:tplc="04220003" w:tentative="1">
      <w:start w:val="1"/>
      <w:numFmt w:val="bullet"/>
      <w:lvlText w:val="o"/>
      <w:lvlJc w:val="left"/>
      <w:pPr>
        <w:tabs>
          <w:tab w:val="num" w:pos="3945"/>
        </w:tabs>
        <w:ind w:left="3945" w:hanging="360"/>
      </w:pPr>
      <w:rPr>
        <w:rFonts w:ascii="Courier New" w:hAnsi="Courier New" w:cs="Courier New" w:hint="default"/>
      </w:rPr>
    </w:lvl>
    <w:lvl w:ilvl="5" w:tplc="04220005" w:tentative="1">
      <w:start w:val="1"/>
      <w:numFmt w:val="bullet"/>
      <w:lvlText w:val=""/>
      <w:lvlJc w:val="left"/>
      <w:pPr>
        <w:tabs>
          <w:tab w:val="num" w:pos="4665"/>
        </w:tabs>
        <w:ind w:left="4665" w:hanging="360"/>
      </w:pPr>
      <w:rPr>
        <w:rFonts w:ascii="Wingdings" w:hAnsi="Wingdings" w:hint="default"/>
      </w:rPr>
    </w:lvl>
    <w:lvl w:ilvl="6" w:tplc="04220001" w:tentative="1">
      <w:start w:val="1"/>
      <w:numFmt w:val="bullet"/>
      <w:lvlText w:val=""/>
      <w:lvlJc w:val="left"/>
      <w:pPr>
        <w:tabs>
          <w:tab w:val="num" w:pos="5385"/>
        </w:tabs>
        <w:ind w:left="5385" w:hanging="360"/>
      </w:pPr>
      <w:rPr>
        <w:rFonts w:ascii="Symbol" w:hAnsi="Symbol" w:hint="default"/>
      </w:rPr>
    </w:lvl>
    <w:lvl w:ilvl="7" w:tplc="04220003" w:tentative="1">
      <w:start w:val="1"/>
      <w:numFmt w:val="bullet"/>
      <w:lvlText w:val="o"/>
      <w:lvlJc w:val="left"/>
      <w:pPr>
        <w:tabs>
          <w:tab w:val="num" w:pos="6105"/>
        </w:tabs>
        <w:ind w:left="6105" w:hanging="360"/>
      </w:pPr>
      <w:rPr>
        <w:rFonts w:ascii="Courier New" w:hAnsi="Courier New" w:cs="Courier New" w:hint="default"/>
      </w:rPr>
    </w:lvl>
    <w:lvl w:ilvl="8" w:tplc="04220005" w:tentative="1">
      <w:start w:val="1"/>
      <w:numFmt w:val="bullet"/>
      <w:lvlText w:val=""/>
      <w:lvlJc w:val="left"/>
      <w:pPr>
        <w:tabs>
          <w:tab w:val="num" w:pos="6825"/>
        </w:tabs>
        <w:ind w:left="6825" w:hanging="360"/>
      </w:pPr>
      <w:rPr>
        <w:rFonts w:ascii="Wingdings" w:hAnsi="Wingdings" w:hint="default"/>
      </w:rPr>
    </w:lvl>
  </w:abstractNum>
  <w:abstractNum w:abstractNumId="63" w15:restartNumberingAfterBreak="0">
    <w:nsid w:val="603B7108"/>
    <w:multiLevelType w:val="hybridMultilevel"/>
    <w:tmpl w:val="2B2C991A"/>
    <w:lvl w:ilvl="0" w:tplc="DF787984">
      <w:start w:val="2023"/>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0BD6B92"/>
    <w:multiLevelType w:val="hybridMultilevel"/>
    <w:tmpl w:val="0262E400"/>
    <w:lvl w:ilvl="0" w:tplc="977E41FA">
      <w:numFmt w:val="bullet"/>
      <w:lvlText w:val="-"/>
      <w:lvlJc w:val="left"/>
      <w:pPr>
        <w:ind w:left="1015" w:hanging="140"/>
      </w:pPr>
      <w:rPr>
        <w:rFonts w:ascii="Times New Roman" w:eastAsia="Times New Roman" w:hAnsi="Times New Roman" w:cs="Times New Roman" w:hint="default"/>
        <w:w w:val="99"/>
        <w:sz w:val="24"/>
        <w:szCs w:val="24"/>
      </w:rPr>
    </w:lvl>
    <w:lvl w:ilvl="1" w:tplc="7EDEB174">
      <w:numFmt w:val="bullet"/>
      <w:lvlText w:val="•"/>
      <w:lvlJc w:val="left"/>
      <w:pPr>
        <w:ind w:left="2052" w:hanging="140"/>
      </w:pPr>
    </w:lvl>
    <w:lvl w:ilvl="2" w:tplc="4F48DB12">
      <w:numFmt w:val="bullet"/>
      <w:lvlText w:val="•"/>
      <w:lvlJc w:val="left"/>
      <w:pPr>
        <w:ind w:left="3084" w:hanging="140"/>
      </w:pPr>
    </w:lvl>
    <w:lvl w:ilvl="3" w:tplc="BD46D922">
      <w:numFmt w:val="bullet"/>
      <w:lvlText w:val="•"/>
      <w:lvlJc w:val="left"/>
      <w:pPr>
        <w:ind w:left="4116" w:hanging="140"/>
      </w:pPr>
    </w:lvl>
    <w:lvl w:ilvl="4" w:tplc="679EA908">
      <w:numFmt w:val="bullet"/>
      <w:lvlText w:val="•"/>
      <w:lvlJc w:val="left"/>
      <w:pPr>
        <w:ind w:left="5148" w:hanging="140"/>
      </w:pPr>
    </w:lvl>
    <w:lvl w:ilvl="5" w:tplc="1272216E">
      <w:numFmt w:val="bullet"/>
      <w:lvlText w:val="•"/>
      <w:lvlJc w:val="left"/>
      <w:pPr>
        <w:ind w:left="6180" w:hanging="140"/>
      </w:pPr>
    </w:lvl>
    <w:lvl w:ilvl="6" w:tplc="DA1ACBFA">
      <w:numFmt w:val="bullet"/>
      <w:lvlText w:val="•"/>
      <w:lvlJc w:val="left"/>
      <w:pPr>
        <w:ind w:left="7212" w:hanging="140"/>
      </w:pPr>
    </w:lvl>
    <w:lvl w:ilvl="7" w:tplc="D63440A4">
      <w:numFmt w:val="bullet"/>
      <w:lvlText w:val="•"/>
      <w:lvlJc w:val="left"/>
      <w:pPr>
        <w:ind w:left="8244" w:hanging="140"/>
      </w:pPr>
    </w:lvl>
    <w:lvl w:ilvl="8" w:tplc="56DC8796">
      <w:numFmt w:val="bullet"/>
      <w:lvlText w:val="•"/>
      <w:lvlJc w:val="left"/>
      <w:pPr>
        <w:ind w:left="9276" w:hanging="140"/>
      </w:pPr>
    </w:lvl>
  </w:abstractNum>
  <w:abstractNum w:abstractNumId="65" w15:restartNumberingAfterBreak="0">
    <w:nsid w:val="615F4B5B"/>
    <w:multiLevelType w:val="hybridMultilevel"/>
    <w:tmpl w:val="6F8CC322"/>
    <w:lvl w:ilvl="0" w:tplc="F6D29D14">
      <w:start w:val="2025"/>
      <w:numFmt w:val="bullet"/>
      <w:lvlText w:val=""/>
      <w:lvlJc w:val="left"/>
      <w:pPr>
        <w:ind w:left="740" w:hanging="360"/>
      </w:pPr>
      <w:rPr>
        <w:rFonts w:ascii="Symbol" w:eastAsia="Times New Roman" w:hAnsi="Symbol" w:cs="Times New Roman" w:hint="default"/>
      </w:rPr>
    </w:lvl>
    <w:lvl w:ilvl="1" w:tplc="04220003" w:tentative="1">
      <w:start w:val="1"/>
      <w:numFmt w:val="bullet"/>
      <w:lvlText w:val="o"/>
      <w:lvlJc w:val="left"/>
      <w:pPr>
        <w:ind w:left="1460" w:hanging="360"/>
      </w:pPr>
      <w:rPr>
        <w:rFonts w:ascii="Courier New" w:hAnsi="Courier New" w:cs="Courier New" w:hint="default"/>
      </w:rPr>
    </w:lvl>
    <w:lvl w:ilvl="2" w:tplc="04220005" w:tentative="1">
      <w:start w:val="1"/>
      <w:numFmt w:val="bullet"/>
      <w:lvlText w:val=""/>
      <w:lvlJc w:val="left"/>
      <w:pPr>
        <w:ind w:left="2180" w:hanging="360"/>
      </w:pPr>
      <w:rPr>
        <w:rFonts w:ascii="Wingdings" w:hAnsi="Wingdings" w:hint="default"/>
      </w:rPr>
    </w:lvl>
    <w:lvl w:ilvl="3" w:tplc="04220001" w:tentative="1">
      <w:start w:val="1"/>
      <w:numFmt w:val="bullet"/>
      <w:lvlText w:val=""/>
      <w:lvlJc w:val="left"/>
      <w:pPr>
        <w:ind w:left="2900" w:hanging="360"/>
      </w:pPr>
      <w:rPr>
        <w:rFonts w:ascii="Symbol" w:hAnsi="Symbol" w:hint="default"/>
      </w:rPr>
    </w:lvl>
    <w:lvl w:ilvl="4" w:tplc="04220003" w:tentative="1">
      <w:start w:val="1"/>
      <w:numFmt w:val="bullet"/>
      <w:lvlText w:val="o"/>
      <w:lvlJc w:val="left"/>
      <w:pPr>
        <w:ind w:left="3620" w:hanging="360"/>
      </w:pPr>
      <w:rPr>
        <w:rFonts w:ascii="Courier New" w:hAnsi="Courier New" w:cs="Courier New" w:hint="default"/>
      </w:rPr>
    </w:lvl>
    <w:lvl w:ilvl="5" w:tplc="04220005" w:tentative="1">
      <w:start w:val="1"/>
      <w:numFmt w:val="bullet"/>
      <w:lvlText w:val=""/>
      <w:lvlJc w:val="left"/>
      <w:pPr>
        <w:ind w:left="4340" w:hanging="360"/>
      </w:pPr>
      <w:rPr>
        <w:rFonts w:ascii="Wingdings" w:hAnsi="Wingdings" w:hint="default"/>
      </w:rPr>
    </w:lvl>
    <w:lvl w:ilvl="6" w:tplc="04220001" w:tentative="1">
      <w:start w:val="1"/>
      <w:numFmt w:val="bullet"/>
      <w:lvlText w:val=""/>
      <w:lvlJc w:val="left"/>
      <w:pPr>
        <w:ind w:left="5060" w:hanging="360"/>
      </w:pPr>
      <w:rPr>
        <w:rFonts w:ascii="Symbol" w:hAnsi="Symbol" w:hint="default"/>
      </w:rPr>
    </w:lvl>
    <w:lvl w:ilvl="7" w:tplc="04220003" w:tentative="1">
      <w:start w:val="1"/>
      <w:numFmt w:val="bullet"/>
      <w:lvlText w:val="o"/>
      <w:lvlJc w:val="left"/>
      <w:pPr>
        <w:ind w:left="5780" w:hanging="360"/>
      </w:pPr>
      <w:rPr>
        <w:rFonts w:ascii="Courier New" w:hAnsi="Courier New" w:cs="Courier New" w:hint="default"/>
      </w:rPr>
    </w:lvl>
    <w:lvl w:ilvl="8" w:tplc="04220005" w:tentative="1">
      <w:start w:val="1"/>
      <w:numFmt w:val="bullet"/>
      <w:lvlText w:val=""/>
      <w:lvlJc w:val="left"/>
      <w:pPr>
        <w:ind w:left="6500" w:hanging="360"/>
      </w:pPr>
      <w:rPr>
        <w:rFonts w:ascii="Wingdings" w:hAnsi="Wingdings" w:hint="default"/>
      </w:rPr>
    </w:lvl>
  </w:abstractNum>
  <w:abstractNum w:abstractNumId="66" w15:restartNumberingAfterBreak="0">
    <w:nsid w:val="61C175BF"/>
    <w:multiLevelType w:val="hybridMultilevel"/>
    <w:tmpl w:val="F7F036F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7" w15:restartNumberingAfterBreak="0">
    <w:nsid w:val="623E36A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68" w15:restartNumberingAfterBreak="0">
    <w:nsid w:val="62C609C8"/>
    <w:multiLevelType w:val="hybridMultilevel"/>
    <w:tmpl w:val="F74CAC14"/>
    <w:lvl w:ilvl="0" w:tplc="7332D048">
      <w:start w:val="1"/>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9" w15:restartNumberingAfterBreak="0">
    <w:nsid w:val="639D5755"/>
    <w:multiLevelType w:val="multilevel"/>
    <w:tmpl w:val="5A24746E"/>
    <w:lvl w:ilvl="0">
      <w:start w:val="7"/>
      <w:numFmt w:val="decimal"/>
      <w:lvlText w:val="%1."/>
      <w:lvlJc w:val="left"/>
      <w:pPr>
        <w:ind w:left="360" w:hanging="360"/>
      </w:pPr>
    </w:lvl>
    <w:lvl w:ilvl="1">
      <w:start w:val="4"/>
      <w:numFmt w:val="decimal"/>
      <w:lvlText w:val="%1.%2."/>
      <w:lvlJc w:val="left"/>
      <w:pPr>
        <w:ind w:left="808" w:hanging="360"/>
      </w:pPr>
    </w:lvl>
    <w:lvl w:ilvl="2">
      <w:start w:val="1"/>
      <w:numFmt w:val="decimal"/>
      <w:lvlText w:val="%1.%2.%3."/>
      <w:lvlJc w:val="left"/>
      <w:pPr>
        <w:ind w:left="1616" w:hanging="720"/>
      </w:pPr>
    </w:lvl>
    <w:lvl w:ilvl="3">
      <w:start w:val="1"/>
      <w:numFmt w:val="decimal"/>
      <w:lvlText w:val="%1.%2.%3.%4."/>
      <w:lvlJc w:val="left"/>
      <w:pPr>
        <w:ind w:left="2064" w:hanging="720"/>
      </w:pPr>
    </w:lvl>
    <w:lvl w:ilvl="4">
      <w:start w:val="1"/>
      <w:numFmt w:val="decimal"/>
      <w:lvlText w:val="%1.%2.%3.%4.%5."/>
      <w:lvlJc w:val="left"/>
      <w:pPr>
        <w:ind w:left="2872" w:hanging="1080"/>
      </w:pPr>
    </w:lvl>
    <w:lvl w:ilvl="5">
      <w:start w:val="1"/>
      <w:numFmt w:val="decimal"/>
      <w:lvlText w:val="%1.%2.%3.%4.%5.%6."/>
      <w:lvlJc w:val="left"/>
      <w:pPr>
        <w:ind w:left="3320" w:hanging="1080"/>
      </w:pPr>
    </w:lvl>
    <w:lvl w:ilvl="6">
      <w:start w:val="1"/>
      <w:numFmt w:val="decimal"/>
      <w:lvlText w:val="%1.%2.%3.%4.%5.%6.%7."/>
      <w:lvlJc w:val="left"/>
      <w:pPr>
        <w:ind w:left="4128" w:hanging="1440"/>
      </w:pPr>
    </w:lvl>
    <w:lvl w:ilvl="7">
      <w:start w:val="1"/>
      <w:numFmt w:val="decimal"/>
      <w:lvlText w:val="%1.%2.%3.%4.%5.%6.%7.%8."/>
      <w:lvlJc w:val="left"/>
      <w:pPr>
        <w:ind w:left="4576" w:hanging="1440"/>
      </w:pPr>
    </w:lvl>
    <w:lvl w:ilvl="8">
      <w:start w:val="1"/>
      <w:numFmt w:val="decimal"/>
      <w:lvlText w:val="%1.%2.%3.%4.%5.%6.%7.%8.%9."/>
      <w:lvlJc w:val="left"/>
      <w:pPr>
        <w:ind w:left="5384" w:hanging="1800"/>
      </w:pPr>
    </w:lvl>
  </w:abstractNum>
  <w:abstractNum w:abstractNumId="70" w15:restartNumberingAfterBreak="0">
    <w:nsid w:val="66215362"/>
    <w:multiLevelType w:val="hybridMultilevel"/>
    <w:tmpl w:val="4B9E5C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7B444C6"/>
    <w:multiLevelType w:val="hybridMultilevel"/>
    <w:tmpl w:val="3FA4D4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80A1C01"/>
    <w:multiLevelType w:val="multilevel"/>
    <w:tmpl w:val="ED207678"/>
    <w:lvl w:ilvl="0">
      <w:start w:val="8"/>
      <w:numFmt w:val="decimal"/>
      <w:lvlText w:val="%1."/>
      <w:lvlJc w:val="left"/>
      <w:pPr>
        <w:ind w:left="480" w:hanging="480"/>
      </w:pPr>
    </w:lvl>
    <w:lvl w:ilvl="1">
      <w:start w:val="10"/>
      <w:numFmt w:val="decimal"/>
      <w:lvlText w:val="%1.%2."/>
      <w:lvlJc w:val="left"/>
      <w:pPr>
        <w:ind w:left="1473" w:hanging="480"/>
      </w:pPr>
    </w:lvl>
    <w:lvl w:ilvl="2">
      <w:start w:val="1"/>
      <w:numFmt w:val="decimal"/>
      <w:lvlText w:val="%1.%2.%3."/>
      <w:lvlJc w:val="left"/>
      <w:pPr>
        <w:ind w:left="2706" w:hanging="720"/>
      </w:pPr>
    </w:lvl>
    <w:lvl w:ilvl="3">
      <w:start w:val="1"/>
      <w:numFmt w:val="decimal"/>
      <w:lvlText w:val="%1.%2.%3.%4."/>
      <w:lvlJc w:val="left"/>
      <w:pPr>
        <w:ind w:left="3699" w:hanging="720"/>
      </w:pPr>
    </w:lvl>
    <w:lvl w:ilvl="4">
      <w:start w:val="1"/>
      <w:numFmt w:val="decimal"/>
      <w:lvlText w:val="%1.%2.%3.%4.%5."/>
      <w:lvlJc w:val="left"/>
      <w:pPr>
        <w:ind w:left="5052" w:hanging="1080"/>
      </w:pPr>
    </w:lvl>
    <w:lvl w:ilvl="5">
      <w:start w:val="1"/>
      <w:numFmt w:val="decimal"/>
      <w:lvlText w:val="%1.%2.%3.%4.%5.%6."/>
      <w:lvlJc w:val="left"/>
      <w:pPr>
        <w:ind w:left="6045" w:hanging="1080"/>
      </w:pPr>
    </w:lvl>
    <w:lvl w:ilvl="6">
      <w:start w:val="1"/>
      <w:numFmt w:val="decimal"/>
      <w:lvlText w:val="%1.%2.%3.%4.%5.%6.%7."/>
      <w:lvlJc w:val="left"/>
      <w:pPr>
        <w:ind w:left="7398" w:hanging="1440"/>
      </w:pPr>
    </w:lvl>
    <w:lvl w:ilvl="7">
      <w:start w:val="1"/>
      <w:numFmt w:val="decimal"/>
      <w:lvlText w:val="%1.%2.%3.%4.%5.%6.%7.%8."/>
      <w:lvlJc w:val="left"/>
      <w:pPr>
        <w:ind w:left="8391" w:hanging="1440"/>
      </w:pPr>
    </w:lvl>
    <w:lvl w:ilvl="8">
      <w:start w:val="1"/>
      <w:numFmt w:val="decimal"/>
      <w:lvlText w:val="%1.%2.%3.%4.%5.%6.%7.%8.%9."/>
      <w:lvlJc w:val="left"/>
      <w:pPr>
        <w:ind w:left="9744" w:hanging="1800"/>
      </w:pPr>
    </w:lvl>
  </w:abstractNum>
  <w:abstractNum w:abstractNumId="73" w15:restartNumberingAfterBreak="0">
    <w:nsid w:val="68456447"/>
    <w:multiLevelType w:val="hybridMultilevel"/>
    <w:tmpl w:val="A7EEF6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E5B5630"/>
    <w:multiLevelType w:val="hybridMultilevel"/>
    <w:tmpl w:val="04CC6C6A"/>
    <w:lvl w:ilvl="0" w:tplc="61660BDA">
      <w:start w:val="1"/>
      <w:numFmt w:val="bullet"/>
      <w:lvlText w:val="-"/>
      <w:lvlJc w:val="left"/>
      <w:pPr>
        <w:ind w:left="1428" w:hanging="360"/>
      </w:pPr>
      <w:rPr>
        <w:rFonts w:ascii="Times New Roman" w:eastAsia="Times New Roman" w:hAnsi="Times New Roman" w:cs="Times New Roman"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75" w15:restartNumberingAfterBreak="0">
    <w:nsid w:val="6F9732EB"/>
    <w:multiLevelType w:val="hybridMultilevel"/>
    <w:tmpl w:val="F35EEFE2"/>
    <w:lvl w:ilvl="0" w:tplc="0F3607A8">
      <w:start w:val="12"/>
      <w:numFmt w:val="decimal"/>
      <w:lvlText w:val="%1."/>
      <w:lvlJc w:val="left"/>
      <w:pPr>
        <w:ind w:left="1495" w:hanging="360"/>
      </w:pPr>
    </w:lvl>
    <w:lvl w:ilvl="1" w:tplc="04220019">
      <w:start w:val="1"/>
      <w:numFmt w:val="lowerLetter"/>
      <w:lvlText w:val="%2."/>
      <w:lvlJc w:val="left"/>
      <w:pPr>
        <w:ind w:left="2215" w:hanging="360"/>
      </w:pPr>
    </w:lvl>
    <w:lvl w:ilvl="2" w:tplc="0422001B">
      <w:start w:val="1"/>
      <w:numFmt w:val="lowerRoman"/>
      <w:lvlText w:val="%3."/>
      <w:lvlJc w:val="right"/>
      <w:pPr>
        <w:ind w:left="2935" w:hanging="180"/>
      </w:pPr>
    </w:lvl>
    <w:lvl w:ilvl="3" w:tplc="0422000F">
      <w:start w:val="1"/>
      <w:numFmt w:val="decimal"/>
      <w:lvlText w:val="%4."/>
      <w:lvlJc w:val="left"/>
      <w:pPr>
        <w:ind w:left="3655" w:hanging="360"/>
      </w:pPr>
    </w:lvl>
    <w:lvl w:ilvl="4" w:tplc="04220019">
      <w:start w:val="1"/>
      <w:numFmt w:val="lowerLetter"/>
      <w:lvlText w:val="%5."/>
      <w:lvlJc w:val="left"/>
      <w:pPr>
        <w:ind w:left="4375" w:hanging="360"/>
      </w:pPr>
    </w:lvl>
    <w:lvl w:ilvl="5" w:tplc="0422001B">
      <w:start w:val="1"/>
      <w:numFmt w:val="lowerRoman"/>
      <w:lvlText w:val="%6."/>
      <w:lvlJc w:val="right"/>
      <w:pPr>
        <w:ind w:left="5095" w:hanging="180"/>
      </w:pPr>
    </w:lvl>
    <w:lvl w:ilvl="6" w:tplc="0422000F">
      <w:start w:val="1"/>
      <w:numFmt w:val="decimal"/>
      <w:lvlText w:val="%7."/>
      <w:lvlJc w:val="left"/>
      <w:pPr>
        <w:ind w:left="5815" w:hanging="360"/>
      </w:pPr>
    </w:lvl>
    <w:lvl w:ilvl="7" w:tplc="04220019">
      <w:start w:val="1"/>
      <w:numFmt w:val="lowerLetter"/>
      <w:lvlText w:val="%8."/>
      <w:lvlJc w:val="left"/>
      <w:pPr>
        <w:ind w:left="6535" w:hanging="360"/>
      </w:pPr>
    </w:lvl>
    <w:lvl w:ilvl="8" w:tplc="0422001B">
      <w:start w:val="1"/>
      <w:numFmt w:val="lowerRoman"/>
      <w:lvlText w:val="%9."/>
      <w:lvlJc w:val="right"/>
      <w:pPr>
        <w:ind w:left="7255" w:hanging="180"/>
      </w:pPr>
    </w:lvl>
  </w:abstractNum>
  <w:abstractNum w:abstractNumId="76" w15:restartNumberingAfterBreak="0">
    <w:nsid w:val="710B750C"/>
    <w:multiLevelType w:val="multilevel"/>
    <w:tmpl w:val="C6C04C96"/>
    <w:lvl w:ilvl="0">
      <w:start w:val="8"/>
      <w:numFmt w:val="decimal"/>
      <w:lvlText w:val="%1."/>
      <w:lvlJc w:val="left"/>
      <w:pPr>
        <w:ind w:left="1495" w:hanging="360"/>
      </w:pPr>
    </w:lvl>
    <w:lvl w:ilvl="1">
      <w:start w:val="1"/>
      <w:numFmt w:val="decimal"/>
      <w:isLgl/>
      <w:lvlText w:val="%1.%2."/>
      <w:lvlJc w:val="left"/>
      <w:pPr>
        <w:ind w:left="876" w:hanging="360"/>
      </w:pPr>
      <w:rPr>
        <w:color w:val="auto"/>
      </w:rPr>
    </w:lvl>
    <w:lvl w:ilvl="2">
      <w:start w:val="1"/>
      <w:numFmt w:val="decimal"/>
      <w:lvlText w:val="%3."/>
      <w:lvlJc w:val="left"/>
      <w:pPr>
        <w:ind w:left="1713" w:hanging="720"/>
      </w:pPr>
    </w:lvl>
    <w:lvl w:ilvl="3">
      <w:start w:val="1"/>
      <w:numFmt w:val="decimal"/>
      <w:isLgl/>
      <w:lvlText w:val="%1.%2.%3.%4."/>
      <w:lvlJc w:val="left"/>
      <w:pPr>
        <w:ind w:left="1571" w:hanging="720"/>
      </w:pPr>
    </w:lvl>
    <w:lvl w:ilvl="4">
      <w:start w:val="1"/>
      <w:numFmt w:val="decimal"/>
      <w:isLgl/>
      <w:lvlText w:val="%1.%2.%3.%4.%5."/>
      <w:lvlJc w:val="left"/>
      <w:pPr>
        <w:ind w:left="1596" w:hanging="1080"/>
      </w:pPr>
    </w:lvl>
    <w:lvl w:ilvl="5">
      <w:start w:val="1"/>
      <w:numFmt w:val="decimal"/>
      <w:isLgl/>
      <w:lvlText w:val="%1.%2.%3.%4.%5.%6."/>
      <w:lvlJc w:val="left"/>
      <w:pPr>
        <w:ind w:left="1596" w:hanging="1080"/>
      </w:pPr>
    </w:lvl>
    <w:lvl w:ilvl="6">
      <w:start w:val="1"/>
      <w:numFmt w:val="decimal"/>
      <w:isLgl/>
      <w:lvlText w:val="%1.%2.%3.%4.%5.%6.%7."/>
      <w:lvlJc w:val="left"/>
      <w:pPr>
        <w:ind w:left="1956" w:hanging="1440"/>
      </w:pPr>
    </w:lvl>
    <w:lvl w:ilvl="7">
      <w:start w:val="1"/>
      <w:numFmt w:val="decimal"/>
      <w:isLgl/>
      <w:lvlText w:val="%1.%2.%3.%4.%5.%6.%7.%8."/>
      <w:lvlJc w:val="left"/>
      <w:pPr>
        <w:ind w:left="1956" w:hanging="1440"/>
      </w:pPr>
    </w:lvl>
    <w:lvl w:ilvl="8">
      <w:start w:val="1"/>
      <w:numFmt w:val="decimal"/>
      <w:isLgl/>
      <w:lvlText w:val="%1.%2.%3.%4.%5.%6.%7.%8.%9."/>
      <w:lvlJc w:val="left"/>
      <w:pPr>
        <w:ind w:left="2316" w:hanging="1800"/>
      </w:pPr>
    </w:lvl>
  </w:abstractNum>
  <w:abstractNum w:abstractNumId="77" w15:restartNumberingAfterBreak="0">
    <w:nsid w:val="72283719"/>
    <w:multiLevelType w:val="hybridMultilevel"/>
    <w:tmpl w:val="D0D88026"/>
    <w:lvl w:ilvl="0" w:tplc="10AE645E">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3AE2A95"/>
    <w:multiLevelType w:val="hybridMultilevel"/>
    <w:tmpl w:val="E910C022"/>
    <w:lvl w:ilvl="0" w:tplc="6032DCCA">
      <w:start w:val="1"/>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9" w15:restartNumberingAfterBreak="0">
    <w:nsid w:val="741C2658"/>
    <w:multiLevelType w:val="hybridMultilevel"/>
    <w:tmpl w:val="E1A8889C"/>
    <w:lvl w:ilvl="0" w:tplc="04220001">
      <w:start w:val="1"/>
      <w:numFmt w:val="bullet"/>
      <w:lvlText w:val=""/>
      <w:lvlJc w:val="left"/>
      <w:pPr>
        <w:ind w:left="765" w:hanging="360"/>
      </w:pPr>
      <w:rPr>
        <w:rFonts w:ascii="Symbol" w:hAnsi="Symbol" w:hint="default"/>
      </w:rPr>
    </w:lvl>
    <w:lvl w:ilvl="1" w:tplc="04220003" w:tentative="1">
      <w:start w:val="1"/>
      <w:numFmt w:val="bullet"/>
      <w:lvlText w:val="o"/>
      <w:lvlJc w:val="left"/>
      <w:pPr>
        <w:ind w:left="1485" w:hanging="360"/>
      </w:pPr>
      <w:rPr>
        <w:rFonts w:ascii="Courier New" w:hAnsi="Courier New" w:cs="Courier New" w:hint="default"/>
      </w:rPr>
    </w:lvl>
    <w:lvl w:ilvl="2" w:tplc="04220005" w:tentative="1">
      <w:start w:val="1"/>
      <w:numFmt w:val="bullet"/>
      <w:lvlText w:val=""/>
      <w:lvlJc w:val="left"/>
      <w:pPr>
        <w:ind w:left="2205" w:hanging="360"/>
      </w:pPr>
      <w:rPr>
        <w:rFonts w:ascii="Wingdings" w:hAnsi="Wingdings" w:hint="default"/>
      </w:rPr>
    </w:lvl>
    <w:lvl w:ilvl="3" w:tplc="04220001" w:tentative="1">
      <w:start w:val="1"/>
      <w:numFmt w:val="bullet"/>
      <w:lvlText w:val=""/>
      <w:lvlJc w:val="left"/>
      <w:pPr>
        <w:ind w:left="2925" w:hanging="360"/>
      </w:pPr>
      <w:rPr>
        <w:rFonts w:ascii="Symbol" w:hAnsi="Symbol" w:hint="default"/>
      </w:rPr>
    </w:lvl>
    <w:lvl w:ilvl="4" w:tplc="04220003" w:tentative="1">
      <w:start w:val="1"/>
      <w:numFmt w:val="bullet"/>
      <w:lvlText w:val="o"/>
      <w:lvlJc w:val="left"/>
      <w:pPr>
        <w:ind w:left="3645" w:hanging="360"/>
      </w:pPr>
      <w:rPr>
        <w:rFonts w:ascii="Courier New" w:hAnsi="Courier New" w:cs="Courier New" w:hint="default"/>
      </w:rPr>
    </w:lvl>
    <w:lvl w:ilvl="5" w:tplc="04220005" w:tentative="1">
      <w:start w:val="1"/>
      <w:numFmt w:val="bullet"/>
      <w:lvlText w:val=""/>
      <w:lvlJc w:val="left"/>
      <w:pPr>
        <w:ind w:left="4365" w:hanging="360"/>
      </w:pPr>
      <w:rPr>
        <w:rFonts w:ascii="Wingdings" w:hAnsi="Wingdings" w:hint="default"/>
      </w:rPr>
    </w:lvl>
    <w:lvl w:ilvl="6" w:tplc="04220001" w:tentative="1">
      <w:start w:val="1"/>
      <w:numFmt w:val="bullet"/>
      <w:lvlText w:val=""/>
      <w:lvlJc w:val="left"/>
      <w:pPr>
        <w:ind w:left="5085" w:hanging="360"/>
      </w:pPr>
      <w:rPr>
        <w:rFonts w:ascii="Symbol" w:hAnsi="Symbol" w:hint="default"/>
      </w:rPr>
    </w:lvl>
    <w:lvl w:ilvl="7" w:tplc="04220003" w:tentative="1">
      <w:start w:val="1"/>
      <w:numFmt w:val="bullet"/>
      <w:lvlText w:val="o"/>
      <w:lvlJc w:val="left"/>
      <w:pPr>
        <w:ind w:left="5805" w:hanging="360"/>
      </w:pPr>
      <w:rPr>
        <w:rFonts w:ascii="Courier New" w:hAnsi="Courier New" w:cs="Courier New" w:hint="default"/>
      </w:rPr>
    </w:lvl>
    <w:lvl w:ilvl="8" w:tplc="04220005" w:tentative="1">
      <w:start w:val="1"/>
      <w:numFmt w:val="bullet"/>
      <w:lvlText w:val=""/>
      <w:lvlJc w:val="left"/>
      <w:pPr>
        <w:ind w:left="6525" w:hanging="360"/>
      </w:pPr>
      <w:rPr>
        <w:rFonts w:ascii="Wingdings" w:hAnsi="Wingdings" w:hint="default"/>
      </w:rPr>
    </w:lvl>
  </w:abstractNum>
  <w:abstractNum w:abstractNumId="80" w15:restartNumberingAfterBreak="0">
    <w:nsid w:val="75952555"/>
    <w:multiLevelType w:val="hybridMultilevel"/>
    <w:tmpl w:val="5DBC4E98"/>
    <w:lvl w:ilvl="0" w:tplc="0AEA1260">
      <w:start w:val="5"/>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1" w15:restartNumberingAfterBreak="0">
    <w:nsid w:val="78D268AD"/>
    <w:multiLevelType w:val="hybridMultilevel"/>
    <w:tmpl w:val="E75C3B14"/>
    <w:lvl w:ilvl="0" w:tplc="04190001">
      <w:start w:val="1"/>
      <w:numFmt w:val="bullet"/>
      <w:lvlText w:val=""/>
      <w:lvlJc w:val="left"/>
      <w:pPr>
        <w:ind w:left="1996" w:hanging="360"/>
      </w:pPr>
      <w:rPr>
        <w:rFonts w:ascii="Symbol" w:hAnsi="Symbol" w:hint="default"/>
      </w:rPr>
    </w:lvl>
    <w:lvl w:ilvl="1" w:tplc="04190003">
      <w:start w:val="1"/>
      <w:numFmt w:val="bullet"/>
      <w:lvlText w:val="o"/>
      <w:lvlJc w:val="left"/>
      <w:pPr>
        <w:ind w:left="2716" w:hanging="360"/>
      </w:pPr>
      <w:rPr>
        <w:rFonts w:ascii="Courier New" w:hAnsi="Courier New" w:cs="Courier New" w:hint="default"/>
      </w:rPr>
    </w:lvl>
    <w:lvl w:ilvl="2" w:tplc="04190005">
      <w:start w:val="1"/>
      <w:numFmt w:val="bullet"/>
      <w:lvlText w:val=""/>
      <w:lvlJc w:val="left"/>
      <w:pPr>
        <w:ind w:left="3436" w:hanging="360"/>
      </w:pPr>
      <w:rPr>
        <w:rFonts w:ascii="Wingdings" w:hAnsi="Wingdings" w:hint="default"/>
      </w:rPr>
    </w:lvl>
    <w:lvl w:ilvl="3" w:tplc="04190001">
      <w:start w:val="1"/>
      <w:numFmt w:val="bullet"/>
      <w:lvlText w:val=""/>
      <w:lvlJc w:val="left"/>
      <w:pPr>
        <w:ind w:left="4156" w:hanging="360"/>
      </w:pPr>
      <w:rPr>
        <w:rFonts w:ascii="Symbol" w:hAnsi="Symbol" w:hint="default"/>
      </w:rPr>
    </w:lvl>
    <w:lvl w:ilvl="4" w:tplc="04190003">
      <w:start w:val="1"/>
      <w:numFmt w:val="bullet"/>
      <w:lvlText w:val="o"/>
      <w:lvlJc w:val="left"/>
      <w:pPr>
        <w:ind w:left="4876" w:hanging="360"/>
      </w:pPr>
      <w:rPr>
        <w:rFonts w:ascii="Courier New" w:hAnsi="Courier New" w:cs="Courier New" w:hint="default"/>
      </w:rPr>
    </w:lvl>
    <w:lvl w:ilvl="5" w:tplc="04190005">
      <w:start w:val="1"/>
      <w:numFmt w:val="bullet"/>
      <w:lvlText w:val=""/>
      <w:lvlJc w:val="left"/>
      <w:pPr>
        <w:ind w:left="5596" w:hanging="360"/>
      </w:pPr>
      <w:rPr>
        <w:rFonts w:ascii="Wingdings" w:hAnsi="Wingdings" w:hint="default"/>
      </w:rPr>
    </w:lvl>
    <w:lvl w:ilvl="6" w:tplc="04190001">
      <w:start w:val="1"/>
      <w:numFmt w:val="bullet"/>
      <w:lvlText w:val=""/>
      <w:lvlJc w:val="left"/>
      <w:pPr>
        <w:ind w:left="6316" w:hanging="360"/>
      </w:pPr>
      <w:rPr>
        <w:rFonts w:ascii="Symbol" w:hAnsi="Symbol" w:hint="default"/>
      </w:rPr>
    </w:lvl>
    <w:lvl w:ilvl="7" w:tplc="04190003">
      <w:start w:val="1"/>
      <w:numFmt w:val="bullet"/>
      <w:lvlText w:val="o"/>
      <w:lvlJc w:val="left"/>
      <w:pPr>
        <w:ind w:left="7036" w:hanging="360"/>
      </w:pPr>
      <w:rPr>
        <w:rFonts w:ascii="Courier New" w:hAnsi="Courier New" w:cs="Courier New" w:hint="default"/>
      </w:rPr>
    </w:lvl>
    <w:lvl w:ilvl="8" w:tplc="04190005">
      <w:start w:val="1"/>
      <w:numFmt w:val="bullet"/>
      <w:lvlText w:val=""/>
      <w:lvlJc w:val="left"/>
      <w:pPr>
        <w:ind w:left="7756" w:hanging="360"/>
      </w:pPr>
      <w:rPr>
        <w:rFonts w:ascii="Wingdings" w:hAnsi="Wingdings" w:hint="default"/>
      </w:rPr>
    </w:lvl>
  </w:abstractNum>
  <w:abstractNum w:abstractNumId="82" w15:restartNumberingAfterBreak="0">
    <w:nsid w:val="7AD51C16"/>
    <w:multiLevelType w:val="multilevel"/>
    <w:tmpl w:val="6C0C8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B040D8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7B7221C7"/>
    <w:multiLevelType w:val="hybridMultilevel"/>
    <w:tmpl w:val="5D7E3C7A"/>
    <w:lvl w:ilvl="0" w:tplc="D2B63E9C">
      <w:start w:val="5"/>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5" w15:restartNumberingAfterBreak="0">
    <w:nsid w:val="7FA35309"/>
    <w:multiLevelType w:val="hybridMultilevel"/>
    <w:tmpl w:val="B8E6D366"/>
    <w:lvl w:ilvl="0" w:tplc="FF480D46">
      <w:numFmt w:val="bullet"/>
      <w:lvlText w:val="-"/>
      <w:lvlJc w:val="left"/>
      <w:pPr>
        <w:tabs>
          <w:tab w:val="num" w:pos="644"/>
        </w:tabs>
        <w:ind w:left="644"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FB75EC0"/>
    <w:multiLevelType w:val="hybridMultilevel"/>
    <w:tmpl w:val="92A2DE6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7"/>
  </w:num>
  <w:num w:numId="2">
    <w:abstractNumId w:val="44"/>
  </w:num>
  <w:num w:numId="3">
    <w:abstractNumId w:val="57"/>
  </w:num>
  <w:num w:numId="4">
    <w:abstractNumId w:val="45"/>
  </w:num>
  <w:num w:numId="5">
    <w:abstractNumId w:val="65"/>
  </w:num>
  <w:num w:numId="6">
    <w:abstractNumId w:val="55"/>
  </w:num>
  <w:num w:numId="7">
    <w:abstractNumId w:val="3"/>
  </w:num>
  <w:num w:numId="8">
    <w:abstractNumId w:val="74"/>
  </w:num>
  <w:num w:numId="9">
    <w:abstractNumId w:val="40"/>
  </w:num>
  <w:num w:numId="10">
    <w:abstractNumId w:val="8"/>
  </w:num>
  <w:num w:numId="11">
    <w:abstractNumId w:val="33"/>
  </w:num>
  <w:num w:numId="12">
    <w:abstractNumId w:val="9"/>
    <w:lvlOverride w:ilvl="0">
      <w:startOverride w:val="1"/>
    </w:lvlOverride>
    <w:lvlOverride w:ilvl="1">
      <w:startOverride w:val="1"/>
    </w:lvlOverride>
    <w:lvlOverride w:ilvl="2"/>
    <w:lvlOverride w:ilvl="3"/>
    <w:lvlOverride w:ilvl="4"/>
    <w:lvlOverride w:ilvl="5"/>
    <w:lvlOverride w:ilvl="6"/>
    <w:lvlOverride w:ilvl="7"/>
    <w:lvlOverride w:ilvl="8"/>
  </w:num>
  <w:num w:numId="13">
    <w:abstractNumId w:val="54"/>
  </w:num>
  <w:num w:numId="14">
    <w:abstractNumId w:val="10"/>
  </w:num>
  <w:num w:numId="15">
    <w:abstractNumId w:val="64"/>
  </w:num>
  <w:num w:numId="16">
    <w:abstractNumId w:val="51"/>
    <w:lvlOverride w:ilvl="0">
      <w:startOverride w:val="4"/>
    </w:lvlOverride>
    <w:lvlOverride w:ilvl="1">
      <w:startOverride w:val="2"/>
    </w:lvlOverride>
    <w:lvlOverride w:ilvl="2"/>
    <w:lvlOverride w:ilvl="3"/>
    <w:lvlOverride w:ilvl="4"/>
    <w:lvlOverride w:ilvl="5"/>
    <w:lvlOverride w:ilvl="6"/>
    <w:lvlOverride w:ilvl="7"/>
    <w:lvlOverride w:ilvl="8"/>
  </w:num>
  <w:num w:numId="17">
    <w:abstractNumId w:val="69"/>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num>
  <w:num w:numId="20">
    <w:abstractNumId w:val="51"/>
    <w:lvlOverride w:ilvl="0">
      <w:startOverride w:val="4"/>
    </w:lvlOverride>
    <w:lvlOverride w:ilvl="1">
      <w:startOverride w:val="2"/>
    </w:lvlOverride>
    <w:lvlOverride w:ilvl="2"/>
    <w:lvlOverride w:ilvl="3"/>
    <w:lvlOverride w:ilvl="4"/>
    <w:lvlOverride w:ilvl="5"/>
    <w:lvlOverride w:ilvl="6"/>
    <w:lvlOverride w:ilvl="7"/>
    <w:lvlOverride w:ilvl="8"/>
  </w:num>
  <w:num w:numId="21">
    <w:abstractNumId w:val="72"/>
    <w:lvlOverride w:ilvl="0">
      <w:startOverride w:val="8"/>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7"/>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4"/>
  </w:num>
  <w:num w:numId="29">
    <w:abstractNumId w:val="49"/>
  </w:num>
  <w:num w:numId="30">
    <w:abstractNumId w:val="56"/>
  </w:num>
  <w:num w:numId="31">
    <w:abstractNumId w:val="11"/>
  </w:num>
  <w:num w:numId="32">
    <w:abstractNumId w:val="46"/>
  </w:num>
  <w:num w:numId="33">
    <w:abstractNumId w:val="83"/>
  </w:num>
  <w:num w:numId="34">
    <w:abstractNumId w:val="12"/>
  </w:num>
  <w:num w:numId="35">
    <w:abstractNumId w:val="24"/>
  </w:num>
  <w:num w:numId="36">
    <w:abstractNumId w:val="28"/>
  </w:num>
  <w:num w:numId="37">
    <w:abstractNumId w:val="5"/>
  </w:num>
  <w:num w:numId="38">
    <w:abstractNumId w:val="73"/>
  </w:num>
  <w:num w:numId="39">
    <w:abstractNumId w:val="48"/>
  </w:num>
  <w:num w:numId="40">
    <w:abstractNumId w:val="29"/>
  </w:num>
  <w:num w:numId="41">
    <w:abstractNumId w:val="59"/>
  </w:num>
  <w:num w:numId="42">
    <w:abstractNumId w:val="16"/>
  </w:num>
  <w:num w:numId="43">
    <w:abstractNumId w:val="70"/>
  </w:num>
  <w:num w:numId="44">
    <w:abstractNumId w:val="4"/>
  </w:num>
  <w:num w:numId="45">
    <w:abstractNumId w:val="41"/>
  </w:num>
  <w:num w:numId="46">
    <w:abstractNumId w:val="61"/>
  </w:num>
  <w:num w:numId="47">
    <w:abstractNumId w:val="19"/>
  </w:num>
  <w:num w:numId="48">
    <w:abstractNumId w:val="86"/>
  </w:num>
  <w:num w:numId="49">
    <w:abstractNumId w:val="71"/>
  </w:num>
  <w:num w:numId="50">
    <w:abstractNumId w:val="26"/>
  </w:num>
  <w:num w:numId="51">
    <w:abstractNumId w:val="15"/>
  </w:num>
  <w:num w:numId="52">
    <w:abstractNumId w:val="7"/>
  </w:num>
  <w:num w:numId="53">
    <w:abstractNumId w:val="77"/>
  </w:num>
  <w:num w:numId="54">
    <w:abstractNumId w:val="38"/>
  </w:num>
  <w:num w:numId="55">
    <w:abstractNumId w:val="43"/>
  </w:num>
  <w:num w:numId="56">
    <w:abstractNumId w:val="30"/>
  </w:num>
  <w:num w:numId="57">
    <w:abstractNumId w:val="25"/>
  </w:num>
  <w:num w:numId="58">
    <w:abstractNumId w:val="67"/>
  </w:num>
  <w:num w:numId="59">
    <w:abstractNumId w:val="23"/>
  </w:num>
  <w:num w:numId="60">
    <w:abstractNumId w:val="25"/>
    <w:lvlOverride w:ilvl="0">
      <w:lvl w:ilvl="0">
        <w:start w:val="2"/>
        <w:numFmt w:val="decimal"/>
        <w:lvlText w:val="%1."/>
        <w:legacy w:legacy="1" w:legacySpace="0" w:legacyIndent="360"/>
        <w:lvlJc w:val="left"/>
        <w:pPr>
          <w:ind w:left="360" w:hanging="360"/>
        </w:pPr>
        <w:rPr>
          <w:rFonts w:cs="Times New Roman"/>
        </w:rPr>
      </w:lvl>
    </w:lvlOverride>
  </w:num>
  <w:num w:numId="61">
    <w:abstractNumId w:val="32"/>
  </w:num>
  <w:num w:numId="62">
    <w:abstractNumId w:val="62"/>
  </w:num>
  <w:num w:numId="63">
    <w:abstractNumId w:val="14"/>
  </w:num>
  <w:num w:numId="64">
    <w:abstractNumId w:val="0"/>
  </w:num>
  <w:num w:numId="65">
    <w:abstractNumId w:val="18"/>
  </w:num>
  <w:num w:numId="66">
    <w:abstractNumId w:val="81"/>
  </w:num>
  <w:num w:numId="67">
    <w:abstractNumId w:val="58"/>
  </w:num>
  <w:num w:numId="68">
    <w:abstractNumId w:val="53"/>
  </w:num>
  <w:num w:numId="69">
    <w:abstractNumId w:val="2"/>
  </w:num>
  <w:num w:numId="70">
    <w:abstractNumId w:val="35"/>
  </w:num>
  <w:num w:numId="71">
    <w:abstractNumId w:val="20"/>
  </w:num>
  <w:num w:numId="72">
    <w:abstractNumId w:val="13"/>
  </w:num>
  <w:num w:numId="73">
    <w:abstractNumId w:val="1"/>
  </w:num>
  <w:num w:numId="74">
    <w:abstractNumId w:val="17"/>
  </w:num>
  <w:num w:numId="75">
    <w:abstractNumId w:val="52"/>
  </w:num>
  <w:num w:numId="76">
    <w:abstractNumId w:val="78"/>
  </w:num>
  <w:num w:numId="77">
    <w:abstractNumId w:val="85"/>
  </w:num>
  <w:num w:numId="78">
    <w:abstractNumId w:val="42"/>
  </w:num>
  <w:num w:numId="79">
    <w:abstractNumId w:val="36"/>
  </w:num>
  <w:num w:numId="80">
    <w:abstractNumId w:val="82"/>
  </w:num>
  <w:num w:numId="81">
    <w:abstractNumId w:val="6"/>
  </w:num>
  <w:num w:numId="82">
    <w:abstractNumId w:val="39"/>
  </w:num>
  <w:num w:numId="83">
    <w:abstractNumId w:val="50"/>
  </w:num>
  <w:num w:numId="84">
    <w:abstractNumId w:val="60"/>
  </w:num>
  <w:num w:numId="85">
    <w:abstractNumId w:val="31"/>
  </w:num>
  <w:num w:numId="86">
    <w:abstractNumId w:val="63"/>
  </w:num>
  <w:num w:numId="87">
    <w:abstractNumId w:val="79"/>
  </w:num>
  <w:num w:numId="88">
    <w:abstractNumId w:val="21"/>
  </w:num>
  <w:num w:numId="89">
    <w:abstractNumId w:val="66"/>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37BD"/>
    <w:rsid w:val="000027CD"/>
    <w:rsid w:val="00007848"/>
    <w:rsid w:val="00015BA8"/>
    <w:rsid w:val="0002200B"/>
    <w:rsid w:val="00070DDC"/>
    <w:rsid w:val="00077A95"/>
    <w:rsid w:val="00093A64"/>
    <w:rsid w:val="000A1CDC"/>
    <w:rsid w:val="000A37BC"/>
    <w:rsid w:val="000A7912"/>
    <w:rsid w:val="000E5324"/>
    <w:rsid w:val="0013362B"/>
    <w:rsid w:val="00150EDE"/>
    <w:rsid w:val="00154946"/>
    <w:rsid w:val="001D299F"/>
    <w:rsid w:val="001D326A"/>
    <w:rsid w:val="001F442F"/>
    <w:rsid w:val="00205DC2"/>
    <w:rsid w:val="00217268"/>
    <w:rsid w:val="0023705A"/>
    <w:rsid w:val="00346349"/>
    <w:rsid w:val="00362DED"/>
    <w:rsid w:val="00366014"/>
    <w:rsid w:val="00393AA7"/>
    <w:rsid w:val="003B5C7B"/>
    <w:rsid w:val="003E0539"/>
    <w:rsid w:val="003E728B"/>
    <w:rsid w:val="003F1AC1"/>
    <w:rsid w:val="00407AA9"/>
    <w:rsid w:val="00455DE1"/>
    <w:rsid w:val="004A36DE"/>
    <w:rsid w:val="004D3148"/>
    <w:rsid w:val="0054266A"/>
    <w:rsid w:val="00556130"/>
    <w:rsid w:val="005846AA"/>
    <w:rsid w:val="00595F5C"/>
    <w:rsid w:val="005A6AAE"/>
    <w:rsid w:val="005E4A6C"/>
    <w:rsid w:val="005E6D0E"/>
    <w:rsid w:val="00627AC2"/>
    <w:rsid w:val="00650994"/>
    <w:rsid w:val="00662AE2"/>
    <w:rsid w:val="00663169"/>
    <w:rsid w:val="00665BC3"/>
    <w:rsid w:val="00693202"/>
    <w:rsid w:val="006A17D5"/>
    <w:rsid w:val="006D6F77"/>
    <w:rsid w:val="006E56A1"/>
    <w:rsid w:val="006F37BD"/>
    <w:rsid w:val="0070637E"/>
    <w:rsid w:val="00764011"/>
    <w:rsid w:val="00770CD5"/>
    <w:rsid w:val="007A134E"/>
    <w:rsid w:val="007A5CD6"/>
    <w:rsid w:val="007B3D44"/>
    <w:rsid w:val="008419A0"/>
    <w:rsid w:val="00857CC4"/>
    <w:rsid w:val="008917F8"/>
    <w:rsid w:val="008C3EA8"/>
    <w:rsid w:val="008E1DA1"/>
    <w:rsid w:val="008E20D5"/>
    <w:rsid w:val="00900E52"/>
    <w:rsid w:val="0091373E"/>
    <w:rsid w:val="00956DC9"/>
    <w:rsid w:val="009579FF"/>
    <w:rsid w:val="00974136"/>
    <w:rsid w:val="009A06FD"/>
    <w:rsid w:val="009B33AE"/>
    <w:rsid w:val="00A12949"/>
    <w:rsid w:val="00A46F32"/>
    <w:rsid w:val="00A911DD"/>
    <w:rsid w:val="00B51A47"/>
    <w:rsid w:val="00B61A31"/>
    <w:rsid w:val="00B84256"/>
    <w:rsid w:val="00B93631"/>
    <w:rsid w:val="00B9785D"/>
    <w:rsid w:val="00C03C04"/>
    <w:rsid w:val="00C073DC"/>
    <w:rsid w:val="00C34351"/>
    <w:rsid w:val="00C45E0A"/>
    <w:rsid w:val="00C45E86"/>
    <w:rsid w:val="00C76C69"/>
    <w:rsid w:val="00C85B90"/>
    <w:rsid w:val="00CB5523"/>
    <w:rsid w:val="00CC5A44"/>
    <w:rsid w:val="00CC6838"/>
    <w:rsid w:val="00CD3F62"/>
    <w:rsid w:val="00D141DE"/>
    <w:rsid w:val="00D37B25"/>
    <w:rsid w:val="00D41E75"/>
    <w:rsid w:val="00D50DD8"/>
    <w:rsid w:val="00DC4EF1"/>
    <w:rsid w:val="00DD22BF"/>
    <w:rsid w:val="00DF32C6"/>
    <w:rsid w:val="00E174B6"/>
    <w:rsid w:val="00E47A77"/>
    <w:rsid w:val="00E9720A"/>
    <w:rsid w:val="00EB0751"/>
    <w:rsid w:val="00EB6055"/>
    <w:rsid w:val="00F035FD"/>
    <w:rsid w:val="00F16D41"/>
    <w:rsid w:val="00F977C6"/>
    <w:rsid w:val="00FB6876"/>
    <w:rsid w:val="00FC4E15"/>
    <w:rsid w:val="00FD3E3D"/>
    <w:rsid w:val="00FE050D"/>
    <w:rsid w:val="00FE29B4"/>
    <w:rsid w:val="00FE3E9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D56B8B3-0D9F-4EAC-AE8C-F0849CE50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99F"/>
    <w:pPr>
      <w:spacing w:after="200" w:line="276" w:lineRule="auto"/>
    </w:pPr>
    <w:rPr>
      <w:rFonts w:ascii="Calibri" w:eastAsia="Times New Roman" w:hAnsi="Calibri" w:cs="Times New Roman"/>
      <w:lang w:val="ru-RU"/>
    </w:rPr>
  </w:style>
  <w:style w:type="paragraph" w:styleId="1">
    <w:name w:val="heading 1"/>
    <w:aliases w:val=" Знак,Знак"/>
    <w:basedOn w:val="a"/>
    <w:next w:val="a"/>
    <w:link w:val="10"/>
    <w:uiPriority w:val="99"/>
    <w:qFormat/>
    <w:rsid w:val="0013362B"/>
    <w:pPr>
      <w:keepNext/>
      <w:spacing w:after="0" w:line="240" w:lineRule="auto"/>
      <w:outlineLvl w:val="0"/>
    </w:pPr>
    <w:rPr>
      <w:rFonts w:ascii="Times New Roman" w:hAnsi="Times New Roman"/>
      <w:b/>
      <w:bCs/>
      <w:sz w:val="26"/>
      <w:szCs w:val="24"/>
      <w:lang w:val="uk-UA" w:eastAsia="uk-UA"/>
    </w:rPr>
  </w:style>
  <w:style w:type="paragraph" w:styleId="2">
    <w:name w:val="heading 2"/>
    <w:basedOn w:val="a"/>
    <w:next w:val="a"/>
    <w:link w:val="20"/>
    <w:uiPriority w:val="99"/>
    <w:unhideWhenUsed/>
    <w:qFormat/>
    <w:rsid w:val="0013362B"/>
    <w:pPr>
      <w:keepNext/>
      <w:keepLines/>
      <w:spacing w:before="40" w:after="0"/>
      <w:outlineLvl w:val="1"/>
    </w:pPr>
    <w:rPr>
      <w:rFonts w:ascii="Cambria" w:hAnsi="Cambria"/>
      <w:b/>
      <w:bCs/>
      <w:color w:val="4F81BD"/>
      <w:sz w:val="26"/>
      <w:szCs w:val="26"/>
      <w:lang w:eastAsia="ru-RU"/>
    </w:rPr>
  </w:style>
  <w:style w:type="paragraph" w:styleId="3">
    <w:name w:val="heading 3"/>
    <w:basedOn w:val="a"/>
    <w:next w:val="a"/>
    <w:link w:val="30"/>
    <w:uiPriority w:val="99"/>
    <w:unhideWhenUsed/>
    <w:qFormat/>
    <w:rsid w:val="0013362B"/>
    <w:pPr>
      <w:keepNext/>
      <w:keepLines/>
      <w:spacing w:before="40" w:after="0"/>
      <w:outlineLvl w:val="2"/>
    </w:pPr>
    <w:rPr>
      <w:rFonts w:ascii="Cambria" w:hAnsi="Cambria"/>
      <w:b/>
      <w:bCs/>
      <w:color w:val="4F81BD"/>
      <w:sz w:val="24"/>
      <w:szCs w:val="24"/>
      <w:lang w:eastAsia="ru-RU"/>
    </w:rPr>
  </w:style>
  <w:style w:type="paragraph" w:styleId="4">
    <w:name w:val="heading 4"/>
    <w:basedOn w:val="a"/>
    <w:next w:val="a"/>
    <w:link w:val="40"/>
    <w:unhideWhenUsed/>
    <w:qFormat/>
    <w:rsid w:val="0013362B"/>
    <w:pPr>
      <w:keepNext/>
      <w:numPr>
        <w:ilvl w:val="3"/>
        <w:numId w:val="7"/>
      </w:numPr>
      <w:suppressAutoHyphens/>
      <w:spacing w:before="240" w:after="60" w:line="240" w:lineRule="auto"/>
      <w:ind w:left="720" w:firstLine="0"/>
      <w:outlineLvl w:val="3"/>
    </w:pPr>
    <w:rPr>
      <w:rFonts w:ascii="Times New Roman" w:hAnsi="Times New Roman"/>
      <w:b/>
      <w:i/>
      <w:smallCaps/>
      <w:sz w:val="32"/>
      <w:szCs w:val="20"/>
      <w:lang w:val="uk-UA" w:eastAsia="ar-SA"/>
    </w:rPr>
  </w:style>
  <w:style w:type="paragraph" w:styleId="5">
    <w:name w:val="heading 5"/>
    <w:basedOn w:val="a"/>
    <w:next w:val="a"/>
    <w:link w:val="50"/>
    <w:unhideWhenUsed/>
    <w:qFormat/>
    <w:rsid w:val="0013362B"/>
    <w:pPr>
      <w:keepNext/>
      <w:numPr>
        <w:ilvl w:val="4"/>
        <w:numId w:val="7"/>
      </w:numPr>
      <w:suppressAutoHyphens/>
      <w:spacing w:before="240" w:after="60" w:line="240" w:lineRule="auto"/>
      <w:ind w:left="720" w:firstLine="0"/>
      <w:outlineLvl w:val="4"/>
    </w:pPr>
    <w:rPr>
      <w:rFonts w:ascii="Times New Roman" w:hAnsi="Times New Roman"/>
      <w:b/>
      <w:smallCaps/>
      <w:sz w:val="28"/>
      <w:szCs w:val="20"/>
      <w:lang w:val="uk-UA" w:eastAsia="ar-SA"/>
    </w:rPr>
  </w:style>
  <w:style w:type="paragraph" w:styleId="6">
    <w:name w:val="heading 6"/>
    <w:basedOn w:val="a"/>
    <w:next w:val="a"/>
    <w:link w:val="60"/>
    <w:unhideWhenUsed/>
    <w:qFormat/>
    <w:rsid w:val="0013362B"/>
    <w:pPr>
      <w:keepNext/>
      <w:numPr>
        <w:ilvl w:val="5"/>
        <w:numId w:val="7"/>
      </w:numPr>
      <w:suppressAutoHyphens/>
      <w:spacing w:before="240" w:after="60" w:line="240" w:lineRule="auto"/>
      <w:ind w:left="720" w:firstLine="0"/>
      <w:outlineLvl w:val="5"/>
    </w:pPr>
    <w:rPr>
      <w:rFonts w:ascii="Times New Roman" w:hAnsi="Times New Roman"/>
      <w:b/>
      <w:i/>
      <w:smallCaps/>
      <w:sz w:val="28"/>
      <w:szCs w:val="20"/>
      <w:lang w:val="uk-UA" w:eastAsia="ar-SA"/>
    </w:rPr>
  </w:style>
  <w:style w:type="paragraph" w:styleId="7">
    <w:name w:val="heading 7"/>
    <w:basedOn w:val="a"/>
    <w:next w:val="a"/>
    <w:link w:val="70"/>
    <w:unhideWhenUsed/>
    <w:qFormat/>
    <w:rsid w:val="0013362B"/>
    <w:pPr>
      <w:keepNext/>
      <w:keepLines/>
      <w:spacing w:before="40" w:after="0"/>
      <w:outlineLvl w:val="6"/>
    </w:pPr>
    <w:rPr>
      <w:rFonts w:ascii="Cambria" w:hAnsi="Cambria"/>
      <w:i/>
      <w:iCs/>
      <w:color w:val="404040"/>
      <w:sz w:val="24"/>
      <w:szCs w:val="24"/>
      <w:lang w:eastAsia="ru-RU"/>
    </w:rPr>
  </w:style>
  <w:style w:type="paragraph" w:styleId="8">
    <w:name w:val="heading 8"/>
    <w:basedOn w:val="a"/>
    <w:next w:val="a"/>
    <w:link w:val="80"/>
    <w:unhideWhenUsed/>
    <w:qFormat/>
    <w:rsid w:val="0013362B"/>
    <w:pPr>
      <w:keepNext/>
      <w:keepLines/>
      <w:spacing w:before="40" w:after="0"/>
      <w:outlineLvl w:val="7"/>
    </w:pPr>
    <w:rPr>
      <w:rFonts w:ascii="Cambria" w:hAnsi="Cambria"/>
      <w:color w:val="404040"/>
      <w:sz w:val="20"/>
      <w:szCs w:val="20"/>
      <w:lang w:eastAsia="ru-RU"/>
    </w:rPr>
  </w:style>
  <w:style w:type="paragraph" w:styleId="9">
    <w:name w:val="heading 9"/>
    <w:basedOn w:val="a"/>
    <w:next w:val="a"/>
    <w:link w:val="90"/>
    <w:unhideWhenUsed/>
    <w:qFormat/>
    <w:rsid w:val="0013362B"/>
    <w:pPr>
      <w:keepNext/>
      <w:keepLines/>
      <w:spacing w:before="40" w:after="0"/>
      <w:outlineLvl w:val="8"/>
    </w:pPr>
    <w:rPr>
      <w:rFonts w:ascii="Cambria"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C4EF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a"/>
    <w:uiPriority w:val="99"/>
    <w:qFormat/>
    <w:rsid w:val="00DC4EF1"/>
    <w:pPr>
      <w:widowControl w:val="0"/>
      <w:autoSpaceDE w:val="0"/>
      <w:autoSpaceDN w:val="0"/>
      <w:adjustRightInd w:val="0"/>
      <w:spacing w:after="0" w:line="274" w:lineRule="exact"/>
    </w:pPr>
    <w:rPr>
      <w:rFonts w:ascii="Times New Roman" w:eastAsia="Calibri" w:hAnsi="Times New Roman"/>
      <w:sz w:val="24"/>
      <w:szCs w:val="24"/>
      <w:lang w:eastAsia="ru-RU"/>
    </w:rPr>
  </w:style>
  <w:style w:type="character" w:customStyle="1" w:styleId="FontStyle13">
    <w:name w:val="Font Style13"/>
    <w:uiPriority w:val="99"/>
    <w:rsid w:val="00DC4EF1"/>
    <w:rPr>
      <w:rFonts w:ascii="Times New Roman" w:hAnsi="Times New Roman" w:cs="Times New Roman" w:hint="default"/>
      <w:sz w:val="24"/>
      <w:szCs w:val="24"/>
    </w:rPr>
  </w:style>
  <w:style w:type="numbering" w:customStyle="1" w:styleId="11">
    <w:name w:val="Немає списку1"/>
    <w:next w:val="a2"/>
    <w:uiPriority w:val="99"/>
    <w:semiHidden/>
    <w:unhideWhenUsed/>
    <w:rsid w:val="00393AA7"/>
  </w:style>
  <w:style w:type="paragraph" w:customStyle="1" w:styleId="12">
    <w:name w:val="Текст у виносці1"/>
    <w:basedOn w:val="a"/>
    <w:next w:val="a4"/>
    <w:link w:val="a5"/>
    <w:uiPriority w:val="99"/>
    <w:semiHidden/>
    <w:unhideWhenUsed/>
    <w:rsid w:val="00393AA7"/>
    <w:pPr>
      <w:spacing w:after="0" w:line="240" w:lineRule="auto"/>
    </w:pPr>
    <w:rPr>
      <w:rFonts w:ascii="Tahoma" w:eastAsiaTheme="minorHAnsi" w:hAnsi="Tahoma" w:cs="Tahoma"/>
      <w:sz w:val="16"/>
      <w:szCs w:val="16"/>
      <w:lang w:val="uk-UA"/>
    </w:rPr>
  </w:style>
  <w:style w:type="character" w:customStyle="1" w:styleId="a5">
    <w:name w:val="Текст у виносці Знак"/>
    <w:basedOn w:val="a0"/>
    <w:link w:val="12"/>
    <w:uiPriority w:val="99"/>
    <w:semiHidden/>
    <w:rsid w:val="00393AA7"/>
    <w:rPr>
      <w:rFonts w:ascii="Tahoma" w:hAnsi="Tahoma" w:cs="Tahoma"/>
      <w:sz w:val="16"/>
      <w:szCs w:val="16"/>
    </w:rPr>
  </w:style>
  <w:style w:type="paragraph" w:styleId="a6">
    <w:name w:val="Normal (Web)"/>
    <w:aliases w:val="Обычный (Web)"/>
    <w:basedOn w:val="a"/>
    <w:uiPriority w:val="99"/>
    <w:qFormat/>
    <w:rsid w:val="00393AA7"/>
    <w:pPr>
      <w:spacing w:before="100" w:beforeAutospacing="1" w:after="100" w:afterAutospacing="1" w:line="240" w:lineRule="auto"/>
    </w:pPr>
    <w:rPr>
      <w:rFonts w:ascii="Times New Roman" w:hAnsi="Times New Roman"/>
      <w:sz w:val="24"/>
      <w:szCs w:val="24"/>
      <w:lang w:eastAsia="ru-RU"/>
    </w:rPr>
  </w:style>
  <w:style w:type="paragraph" w:customStyle="1" w:styleId="13">
    <w:name w:val="Абзац списка1"/>
    <w:basedOn w:val="a"/>
    <w:uiPriority w:val="99"/>
    <w:qFormat/>
    <w:rsid w:val="00393AA7"/>
    <w:pPr>
      <w:ind w:left="720"/>
      <w:contextualSpacing/>
    </w:pPr>
    <w:rPr>
      <w:rFonts w:eastAsia="Calibri"/>
      <w:lang w:val="uk-UA"/>
    </w:rPr>
  </w:style>
  <w:style w:type="table" w:customStyle="1" w:styleId="14">
    <w:name w:val="Сітка таблиці1"/>
    <w:basedOn w:val="a1"/>
    <w:next w:val="a3"/>
    <w:uiPriority w:val="39"/>
    <w:rsid w:val="00393AA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Абзац списку1"/>
    <w:basedOn w:val="a"/>
    <w:uiPriority w:val="34"/>
    <w:qFormat/>
    <w:rsid w:val="00393AA7"/>
    <w:pPr>
      <w:spacing w:after="0" w:line="240" w:lineRule="auto"/>
      <w:ind w:left="720"/>
      <w:contextualSpacing/>
    </w:pPr>
    <w:rPr>
      <w:rFonts w:ascii="Times New Roman" w:eastAsia="Calibri" w:hAnsi="Times New Roman"/>
      <w:sz w:val="20"/>
      <w:szCs w:val="20"/>
      <w:lang w:eastAsia="ru-RU"/>
    </w:rPr>
  </w:style>
  <w:style w:type="character" w:customStyle="1" w:styleId="1Exact">
    <w:name w:val="Заголовок №1 Exact"/>
    <w:basedOn w:val="a0"/>
    <w:rsid w:val="00393AA7"/>
    <w:rPr>
      <w:rFonts w:ascii="Times New Roman" w:eastAsia="Times New Roman" w:hAnsi="Times New Roman" w:cs="Times New Roman"/>
      <w:b/>
      <w:bCs/>
      <w:i w:val="0"/>
      <w:iCs w:val="0"/>
      <w:smallCaps w:val="0"/>
      <w:strike w:val="0"/>
      <w:sz w:val="28"/>
      <w:szCs w:val="28"/>
      <w:u w:val="none"/>
    </w:rPr>
  </w:style>
  <w:style w:type="character" w:customStyle="1" w:styleId="21">
    <w:name w:val="Основной текст (2)_"/>
    <w:basedOn w:val="a0"/>
    <w:link w:val="22"/>
    <w:uiPriority w:val="99"/>
    <w:rsid w:val="00393AA7"/>
    <w:rPr>
      <w:rFonts w:ascii="Times New Roman" w:eastAsia="Times New Roman" w:hAnsi="Times New Roman" w:cs="Times New Roman"/>
      <w:sz w:val="26"/>
      <w:szCs w:val="26"/>
      <w:shd w:val="clear" w:color="auto" w:fill="FFFFFF"/>
    </w:rPr>
  </w:style>
  <w:style w:type="character" w:customStyle="1" w:styleId="16">
    <w:name w:val="Заголовок №1_"/>
    <w:basedOn w:val="a0"/>
    <w:link w:val="17"/>
    <w:uiPriority w:val="99"/>
    <w:rsid w:val="00393AA7"/>
    <w:rPr>
      <w:rFonts w:ascii="Times New Roman" w:eastAsia="Times New Roman" w:hAnsi="Times New Roman" w:cs="Times New Roman"/>
      <w:b/>
      <w:bCs/>
      <w:sz w:val="28"/>
      <w:szCs w:val="28"/>
      <w:shd w:val="clear" w:color="auto" w:fill="FFFFFF"/>
    </w:rPr>
  </w:style>
  <w:style w:type="character" w:customStyle="1" w:styleId="41">
    <w:name w:val="Основной текст (4)_"/>
    <w:basedOn w:val="a0"/>
    <w:link w:val="42"/>
    <w:rsid w:val="00393AA7"/>
    <w:rPr>
      <w:rFonts w:ascii="Times New Roman" w:eastAsia="Times New Roman" w:hAnsi="Times New Roman" w:cs="Times New Roman"/>
      <w:b/>
      <w:bCs/>
      <w:i/>
      <w:iCs/>
      <w:sz w:val="28"/>
      <w:szCs w:val="28"/>
      <w:shd w:val="clear" w:color="auto" w:fill="FFFFFF"/>
    </w:rPr>
  </w:style>
  <w:style w:type="paragraph" w:customStyle="1" w:styleId="17">
    <w:name w:val="Заголовок №1"/>
    <w:basedOn w:val="a"/>
    <w:link w:val="16"/>
    <w:rsid w:val="00393AA7"/>
    <w:pPr>
      <w:widowControl w:val="0"/>
      <w:shd w:val="clear" w:color="auto" w:fill="FFFFFF"/>
      <w:spacing w:before="660" w:after="300" w:line="368" w:lineRule="exact"/>
      <w:jc w:val="both"/>
      <w:outlineLvl w:val="0"/>
    </w:pPr>
    <w:rPr>
      <w:rFonts w:ascii="Times New Roman" w:hAnsi="Times New Roman"/>
      <w:b/>
      <w:bCs/>
      <w:sz w:val="28"/>
      <w:szCs w:val="28"/>
      <w:lang w:val="uk-UA"/>
    </w:rPr>
  </w:style>
  <w:style w:type="paragraph" w:customStyle="1" w:styleId="22">
    <w:name w:val="Основной текст (2)"/>
    <w:basedOn w:val="a"/>
    <w:link w:val="21"/>
    <w:uiPriority w:val="99"/>
    <w:qFormat/>
    <w:rsid w:val="00393AA7"/>
    <w:pPr>
      <w:widowControl w:val="0"/>
      <w:shd w:val="clear" w:color="auto" w:fill="FFFFFF"/>
      <w:spacing w:after="0" w:line="320" w:lineRule="exact"/>
    </w:pPr>
    <w:rPr>
      <w:rFonts w:ascii="Times New Roman" w:hAnsi="Times New Roman"/>
      <w:sz w:val="26"/>
      <w:szCs w:val="26"/>
      <w:lang w:val="uk-UA"/>
    </w:rPr>
  </w:style>
  <w:style w:type="paragraph" w:customStyle="1" w:styleId="42">
    <w:name w:val="Основной текст (4)"/>
    <w:basedOn w:val="a"/>
    <w:link w:val="41"/>
    <w:rsid w:val="00393AA7"/>
    <w:pPr>
      <w:widowControl w:val="0"/>
      <w:shd w:val="clear" w:color="auto" w:fill="FFFFFF"/>
      <w:spacing w:before="300" w:after="0" w:line="368" w:lineRule="exact"/>
    </w:pPr>
    <w:rPr>
      <w:rFonts w:ascii="Times New Roman" w:hAnsi="Times New Roman"/>
      <w:b/>
      <w:bCs/>
      <w:i/>
      <w:iCs/>
      <w:sz w:val="28"/>
      <w:szCs w:val="28"/>
      <w:lang w:val="uk-UA"/>
    </w:rPr>
  </w:style>
  <w:style w:type="character" w:customStyle="1" w:styleId="23">
    <w:name w:val="Заголовок №2_"/>
    <w:basedOn w:val="a0"/>
    <w:link w:val="24"/>
    <w:uiPriority w:val="99"/>
    <w:rsid w:val="00393AA7"/>
    <w:rPr>
      <w:rFonts w:ascii="Times New Roman" w:eastAsia="Times New Roman" w:hAnsi="Times New Roman" w:cs="Times New Roman"/>
      <w:b/>
      <w:bCs/>
      <w:sz w:val="26"/>
      <w:szCs w:val="26"/>
      <w:shd w:val="clear" w:color="auto" w:fill="FFFFFF"/>
    </w:rPr>
  </w:style>
  <w:style w:type="character" w:customStyle="1" w:styleId="61">
    <w:name w:val="Основной текст (6)_"/>
    <w:basedOn w:val="a0"/>
    <w:link w:val="62"/>
    <w:rsid w:val="00393AA7"/>
    <w:rPr>
      <w:rFonts w:ascii="Times New Roman" w:eastAsia="Times New Roman" w:hAnsi="Times New Roman" w:cs="Times New Roman"/>
      <w:sz w:val="20"/>
      <w:szCs w:val="20"/>
      <w:shd w:val="clear" w:color="auto" w:fill="FFFFFF"/>
    </w:rPr>
  </w:style>
  <w:style w:type="character" w:customStyle="1" w:styleId="2Exact">
    <w:name w:val="Основной текст (2) Exact"/>
    <w:basedOn w:val="a0"/>
    <w:rsid w:val="00393AA7"/>
    <w:rPr>
      <w:rFonts w:ascii="Times New Roman" w:eastAsia="Times New Roman" w:hAnsi="Times New Roman" w:cs="Times New Roman"/>
      <w:b w:val="0"/>
      <w:bCs w:val="0"/>
      <w:i w:val="0"/>
      <w:iCs w:val="0"/>
      <w:smallCaps w:val="0"/>
      <w:strike w:val="0"/>
      <w:sz w:val="26"/>
      <w:szCs w:val="26"/>
      <w:u w:val="none"/>
    </w:rPr>
  </w:style>
  <w:style w:type="paragraph" w:customStyle="1" w:styleId="24">
    <w:name w:val="Заголовок №2"/>
    <w:basedOn w:val="a"/>
    <w:link w:val="23"/>
    <w:uiPriority w:val="99"/>
    <w:qFormat/>
    <w:rsid w:val="00393AA7"/>
    <w:pPr>
      <w:widowControl w:val="0"/>
      <w:shd w:val="clear" w:color="auto" w:fill="FFFFFF"/>
      <w:spacing w:after="780" w:line="0" w:lineRule="atLeast"/>
      <w:outlineLvl w:val="1"/>
    </w:pPr>
    <w:rPr>
      <w:rFonts w:ascii="Times New Roman" w:hAnsi="Times New Roman"/>
      <w:b/>
      <w:bCs/>
      <w:sz w:val="26"/>
      <w:szCs w:val="26"/>
      <w:lang w:val="uk-UA"/>
    </w:rPr>
  </w:style>
  <w:style w:type="paragraph" w:customStyle="1" w:styleId="62">
    <w:name w:val="Основной текст (6)"/>
    <w:basedOn w:val="a"/>
    <w:link w:val="61"/>
    <w:rsid w:val="00393AA7"/>
    <w:pPr>
      <w:widowControl w:val="0"/>
      <w:shd w:val="clear" w:color="auto" w:fill="FFFFFF"/>
      <w:spacing w:before="120" w:after="0" w:line="212" w:lineRule="exact"/>
    </w:pPr>
    <w:rPr>
      <w:rFonts w:ascii="Times New Roman" w:hAnsi="Times New Roman"/>
      <w:sz w:val="20"/>
      <w:szCs w:val="20"/>
      <w:lang w:val="uk-UA"/>
    </w:rPr>
  </w:style>
  <w:style w:type="character" w:styleId="a7">
    <w:name w:val="Hyperlink"/>
    <w:basedOn w:val="a0"/>
    <w:uiPriority w:val="99"/>
    <w:rsid w:val="00393AA7"/>
    <w:rPr>
      <w:color w:val="0066CC"/>
      <w:u w:val="single"/>
    </w:rPr>
  </w:style>
  <w:style w:type="character" w:customStyle="1" w:styleId="31">
    <w:name w:val="Заголовок №3_"/>
    <w:basedOn w:val="a0"/>
    <w:link w:val="32"/>
    <w:rsid w:val="00393AA7"/>
    <w:rPr>
      <w:rFonts w:ascii="Times New Roman" w:eastAsia="Times New Roman" w:hAnsi="Times New Roman" w:cs="Times New Roman"/>
      <w:b/>
      <w:bCs/>
      <w:sz w:val="26"/>
      <w:szCs w:val="26"/>
      <w:shd w:val="clear" w:color="auto" w:fill="FFFFFF"/>
    </w:rPr>
  </w:style>
  <w:style w:type="character" w:customStyle="1" w:styleId="320">
    <w:name w:val="Заголовок №3 (2)_"/>
    <w:basedOn w:val="a0"/>
    <w:link w:val="321"/>
    <w:rsid w:val="00393AA7"/>
    <w:rPr>
      <w:rFonts w:ascii="Times New Roman" w:eastAsia="Times New Roman" w:hAnsi="Times New Roman" w:cs="Times New Roman"/>
      <w:b/>
      <w:bCs/>
      <w:sz w:val="26"/>
      <w:szCs w:val="26"/>
      <w:shd w:val="clear" w:color="auto" w:fill="FFFFFF"/>
    </w:rPr>
  </w:style>
  <w:style w:type="character" w:customStyle="1" w:styleId="33">
    <w:name w:val="Основной текст (3)_"/>
    <w:basedOn w:val="a0"/>
    <w:link w:val="34"/>
    <w:uiPriority w:val="99"/>
    <w:rsid w:val="00393AA7"/>
    <w:rPr>
      <w:rFonts w:ascii="Times New Roman" w:eastAsia="Times New Roman" w:hAnsi="Times New Roman" w:cs="Times New Roman"/>
      <w:b/>
      <w:bCs/>
      <w:sz w:val="26"/>
      <w:szCs w:val="26"/>
      <w:shd w:val="clear" w:color="auto" w:fill="FFFFFF"/>
    </w:rPr>
  </w:style>
  <w:style w:type="character" w:customStyle="1" w:styleId="25">
    <w:name w:val="Основной текст (2) + Полужирный"/>
    <w:basedOn w:val="21"/>
    <w:rsid w:val="00393AA7"/>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uk-UA" w:eastAsia="uk-UA" w:bidi="uk-UA"/>
    </w:rPr>
  </w:style>
  <w:style w:type="character" w:customStyle="1" w:styleId="395pt">
    <w:name w:val="Основной текст (3) + 9;5 pt;Не полужирный"/>
    <w:basedOn w:val="33"/>
    <w:rsid w:val="00393AA7"/>
    <w:rPr>
      <w:rFonts w:ascii="Times New Roman" w:eastAsia="Times New Roman" w:hAnsi="Times New Roman" w:cs="Times New Roman"/>
      <w:b/>
      <w:bCs/>
      <w:color w:val="000000"/>
      <w:spacing w:val="0"/>
      <w:w w:val="100"/>
      <w:position w:val="0"/>
      <w:sz w:val="19"/>
      <w:szCs w:val="19"/>
      <w:shd w:val="clear" w:color="auto" w:fill="FFFFFF"/>
      <w:lang w:val="fr-FR" w:eastAsia="fr-FR" w:bidi="fr-FR"/>
    </w:rPr>
  </w:style>
  <w:style w:type="character" w:customStyle="1" w:styleId="26">
    <w:name w:val="Заголовок №2 + Не полужирный"/>
    <w:basedOn w:val="23"/>
    <w:rsid w:val="00393AA7"/>
    <w:rPr>
      <w:rFonts w:ascii="Times New Roman" w:eastAsia="Times New Roman" w:hAnsi="Times New Roman" w:cs="Times New Roman"/>
      <w:b/>
      <w:bCs/>
      <w:color w:val="000000"/>
      <w:spacing w:val="0"/>
      <w:w w:val="100"/>
      <w:position w:val="0"/>
      <w:sz w:val="26"/>
      <w:szCs w:val="26"/>
      <w:shd w:val="clear" w:color="auto" w:fill="FFFFFF"/>
      <w:lang w:val="uk-UA" w:eastAsia="uk-UA" w:bidi="uk-UA"/>
    </w:rPr>
  </w:style>
  <w:style w:type="paragraph" w:customStyle="1" w:styleId="34">
    <w:name w:val="Основной текст (3)"/>
    <w:basedOn w:val="a"/>
    <w:link w:val="33"/>
    <w:rsid w:val="00393AA7"/>
    <w:pPr>
      <w:widowControl w:val="0"/>
      <w:shd w:val="clear" w:color="auto" w:fill="FFFFFF"/>
      <w:spacing w:after="0" w:line="0" w:lineRule="atLeast"/>
      <w:ind w:hanging="360"/>
    </w:pPr>
    <w:rPr>
      <w:rFonts w:ascii="Times New Roman" w:hAnsi="Times New Roman"/>
      <w:b/>
      <w:bCs/>
      <w:sz w:val="26"/>
      <w:szCs w:val="26"/>
      <w:lang w:val="uk-UA"/>
    </w:rPr>
  </w:style>
  <w:style w:type="paragraph" w:customStyle="1" w:styleId="32">
    <w:name w:val="Заголовок №3"/>
    <w:basedOn w:val="a"/>
    <w:link w:val="31"/>
    <w:rsid w:val="00393AA7"/>
    <w:pPr>
      <w:widowControl w:val="0"/>
      <w:shd w:val="clear" w:color="auto" w:fill="FFFFFF"/>
      <w:spacing w:after="300" w:line="0" w:lineRule="atLeast"/>
      <w:ind w:hanging="360"/>
      <w:jc w:val="both"/>
      <w:outlineLvl w:val="2"/>
    </w:pPr>
    <w:rPr>
      <w:rFonts w:ascii="Times New Roman" w:hAnsi="Times New Roman"/>
      <w:b/>
      <w:bCs/>
      <w:sz w:val="26"/>
      <w:szCs w:val="26"/>
      <w:lang w:val="uk-UA"/>
    </w:rPr>
  </w:style>
  <w:style w:type="paragraph" w:customStyle="1" w:styleId="321">
    <w:name w:val="Заголовок №3 (2)"/>
    <w:basedOn w:val="a"/>
    <w:link w:val="320"/>
    <w:rsid w:val="00393AA7"/>
    <w:pPr>
      <w:widowControl w:val="0"/>
      <w:shd w:val="clear" w:color="auto" w:fill="FFFFFF"/>
      <w:spacing w:after="0" w:line="320" w:lineRule="exact"/>
      <w:outlineLvl w:val="2"/>
    </w:pPr>
    <w:rPr>
      <w:rFonts w:ascii="Times New Roman" w:hAnsi="Times New Roman"/>
      <w:b/>
      <w:bCs/>
      <w:sz w:val="26"/>
      <w:szCs w:val="26"/>
      <w:lang w:val="uk-UA"/>
    </w:rPr>
  </w:style>
  <w:style w:type="paragraph" w:customStyle="1" w:styleId="27">
    <w:name w:val="Абзац списку2"/>
    <w:basedOn w:val="a"/>
    <w:next w:val="a8"/>
    <w:uiPriority w:val="99"/>
    <w:qFormat/>
    <w:rsid w:val="00393AA7"/>
    <w:pPr>
      <w:ind w:left="720"/>
      <w:contextualSpacing/>
    </w:pPr>
    <w:rPr>
      <w:rFonts w:eastAsia="Calibri"/>
      <w:lang w:val="uk-UA"/>
    </w:rPr>
  </w:style>
  <w:style w:type="character" w:customStyle="1" w:styleId="18">
    <w:name w:val="Переглянуте гіперпосилання1"/>
    <w:basedOn w:val="a0"/>
    <w:uiPriority w:val="99"/>
    <w:semiHidden/>
    <w:unhideWhenUsed/>
    <w:rsid w:val="00393AA7"/>
    <w:rPr>
      <w:color w:val="800080"/>
      <w:u w:val="single"/>
    </w:rPr>
  </w:style>
  <w:style w:type="paragraph" w:styleId="a4">
    <w:name w:val="Balloon Text"/>
    <w:basedOn w:val="a"/>
    <w:link w:val="19"/>
    <w:uiPriority w:val="99"/>
    <w:semiHidden/>
    <w:unhideWhenUsed/>
    <w:rsid w:val="00393AA7"/>
    <w:pPr>
      <w:spacing w:after="0" w:line="240" w:lineRule="auto"/>
    </w:pPr>
    <w:rPr>
      <w:rFonts w:ascii="Segoe UI" w:hAnsi="Segoe UI" w:cs="Segoe UI"/>
      <w:sz w:val="18"/>
      <w:szCs w:val="18"/>
    </w:rPr>
  </w:style>
  <w:style w:type="character" w:customStyle="1" w:styleId="19">
    <w:name w:val="Текст у виносці Знак1"/>
    <w:basedOn w:val="a0"/>
    <w:link w:val="a4"/>
    <w:uiPriority w:val="99"/>
    <w:semiHidden/>
    <w:rsid w:val="00393AA7"/>
    <w:rPr>
      <w:rFonts w:ascii="Segoe UI" w:eastAsia="Times New Roman" w:hAnsi="Segoe UI" w:cs="Segoe UI"/>
      <w:sz w:val="18"/>
      <w:szCs w:val="18"/>
      <w:lang w:val="ru-RU"/>
    </w:rPr>
  </w:style>
  <w:style w:type="paragraph" w:styleId="a8">
    <w:name w:val="List Paragraph"/>
    <w:basedOn w:val="a"/>
    <w:uiPriority w:val="99"/>
    <w:qFormat/>
    <w:rsid w:val="00393AA7"/>
    <w:pPr>
      <w:ind w:left="720"/>
      <w:contextualSpacing/>
    </w:pPr>
  </w:style>
  <w:style w:type="character" w:styleId="a9">
    <w:name w:val="FollowedHyperlink"/>
    <w:basedOn w:val="a0"/>
    <w:uiPriority w:val="99"/>
    <w:unhideWhenUsed/>
    <w:rsid w:val="00393AA7"/>
    <w:rPr>
      <w:color w:val="954F72" w:themeColor="followedHyperlink"/>
      <w:u w:val="single"/>
    </w:rPr>
  </w:style>
  <w:style w:type="character" w:customStyle="1" w:styleId="10">
    <w:name w:val="Заголовок 1 Знак"/>
    <w:aliases w:val=" Знак Знак,Знак Знак2"/>
    <w:basedOn w:val="a0"/>
    <w:link w:val="1"/>
    <w:uiPriority w:val="9"/>
    <w:rsid w:val="0013362B"/>
    <w:rPr>
      <w:rFonts w:ascii="Times New Roman" w:eastAsia="Times New Roman" w:hAnsi="Times New Roman" w:cs="Times New Roman"/>
      <w:b/>
      <w:bCs/>
      <w:sz w:val="26"/>
      <w:szCs w:val="24"/>
      <w:lang w:eastAsia="uk-UA"/>
    </w:rPr>
  </w:style>
  <w:style w:type="paragraph" w:customStyle="1" w:styleId="210">
    <w:name w:val="Заголовок 21"/>
    <w:basedOn w:val="a"/>
    <w:next w:val="a"/>
    <w:uiPriority w:val="99"/>
    <w:unhideWhenUsed/>
    <w:qFormat/>
    <w:rsid w:val="0013362B"/>
    <w:pPr>
      <w:keepNext/>
      <w:keepLines/>
      <w:spacing w:before="200" w:after="0" w:line="240" w:lineRule="auto"/>
      <w:outlineLvl w:val="1"/>
    </w:pPr>
    <w:rPr>
      <w:rFonts w:ascii="Cambria" w:hAnsi="Cambria"/>
      <w:b/>
      <w:bCs/>
      <w:color w:val="4F81BD"/>
      <w:sz w:val="26"/>
      <w:szCs w:val="26"/>
      <w:lang w:eastAsia="ru-RU"/>
    </w:rPr>
  </w:style>
  <w:style w:type="paragraph" w:customStyle="1" w:styleId="310">
    <w:name w:val="Заголовок 31"/>
    <w:basedOn w:val="a"/>
    <w:next w:val="a"/>
    <w:uiPriority w:val="99"/>
    <w:unhideWhenUsed/>
    <w:qFormat/>
    <w:rsid w:val="0013362B"/>
    <w:pPr>
      <w:keepNext/>
      <w:keepLines/>
      <w:spacing w:before="200" w:after="0" w:line="240" w:lineRule="auto"/>
      <w:outlineLvl w:val="2"/>
    </w:pPr>
    <w:rPr>
      <w:rFonts w:ascii="Cambria" w:hAnsi="Cambria"/>
      <w:b/>
      <w:bCs/>
      <w:color w:val="4F81BD"/>
      <w:sz w:val="24"/>
      <w:szCs w:val="24"/>
      <w:lang w:eastAsia="ru-RU"/>
    </w:rPr>
  </w:style>
  <w:style w:type="character" w:customStyle="1" w:styleId="40">
    <w:name w:val="Заголовок 4 Знак"/>
    <w:basedOn w:val="a0"/>
    <w:link w:val="4"/>
    <w:rsid w:val="0013362B"/>
    <w:rPr>
      <w:rFonts w:ascii="Times New Roman" w:eastAsia="Times New Roman" w:hAnsi="Times New Roman" w:cs="Times New Roman"/>
      <w:b/>
      <w:i/>
      <w:smallCaps/>
      <w:sz w:val="32"/>
      <w:szCs w:val="20"/>
      <w:lang w:eastAsia="ar-SA"/>
    </w:rPr>
  </w:style>
  <w:style w:type="character" w:customStyle="1" w:styleId="50">
    <w:name w:val="Заголовок 5 Знак"/>
    <w:basedOn w:val="a0"/>
    <w:link w:val="5"/>
    <w:rsid w:val="0013362B"/>
    <w:rPr>
      <w:rFonts w:ascii="Times New Roman" w:eastAsia="Times New Roman" w:hAnsi="Times New Roman" w:cs="Times New Roman"/>
      <w:b/>
      <w:smallCaps/>
      <w:sz w:val="28"/>
      <w:szCs w:val="20"/>
      <w:lang w:eastAsia="ar-SA"/>
    </w:rPr>
  </w:style>
  <w:style w:type="character" w:customStyle="1" w:styleId="60">
    <w:name w:val="Заголовок 6 Знак"/>
    <w:basedOn w:val="a0"/>
    <w:link w:val="6"/>
    <w:rsid w:val="0013362B"/>
    <w:rPr>
      <w:rFonts w:ascii="Times New Roman" w:eastAsia="Times New Roman" w:hAnsi="Times New Roman" w:cs="Times New Roman"/>
      <w:b/>
      <w:i/>
      <w:smallCaps/>
      <w:sz w:val="28"/>
      <w:szCs w:val="20"/>
      <w:lang w:eastAsia="ar-SA"/>
    </w:rPr>
  </w:style>
  <w:style w:type="paragraph" w:customStyle="1" w:styleId="71">
    <w:name w:val="Заголовок 71"/>
    <w:basedOn w:val="a"/>
    <w:next w:val="a"/>
    <w:uiPriority w:val="99"/>
    <w:unhideWhenUsed/>
    <w:qFormat/>
    <w:rsid w:val="0013362B"/>
    <w:pPr>
      <w:keepNext/>
      <w:keepLines/>
      <w:numPr>
        <w:ilvl w:val="6"/>
        <w:numId w:val="7"/>
      </w:numPr>
      <w:tabs>
        <w:tab w:val="num" w:pos="5220"/>
      </w:tabs>
      <w:spacing w:before="200" w:after="0" w:line="240" w:lineRule="auto"/>
      <w:ind w:left="0" w:firstLine="0"/>
      <w:outlineLvl w:val="6"/>
    </w:pPr>
    <w:rPr>
      <w:rFonts w:ascii="Cambria" w:hAnsi="Cambria"/>
      <w:i/>
      <w:iCs/>
      <w:color w:val="404040"/>
      <w:sz w:val="24"/>
      <w:szCs w:val="24"/>
      <w:lang w:eastAsia="ru-RU"/>
    </w:rPr>
  </w:style>
  <w:style w:type="paragraph" w:customStyle="1" w:styleId="81">
    <w:name w:val="Заголовок 81"/>
    <w:basedOn w:val="a"/>
    <w:next w:val="a"/>
    <w:uiPriority w:val="99"/>
    <w:unhideWhenUsed/>
    <w:qFormat/>
    <w:rsid w:val="0013362B"/>
    <w:pPr>
      <w:keepNext/>
      <w:keepLines/>
      <w:numPr>
        <w:ilvl w:val="7"/>
        <w:numId w:val="7"/>
      </w:numPr>
      <w:tabs>
        <w:tab w:val="num" w:pos="5940"/>
      </w:tabs>
      <w:spacing w:before="200" w:after="0" w:line="240" w:lineRule="auto"/>
      <w:ind w:left="0" w:firstLine="0"/>
      <w:outlineLvl w:val="7"/>
    </w:pPr>
    <w:rPr>
      <w:rFonts w:ascii="Cambria" w:hAnsi="Cambria"/>
      <w:color w:val="404040"/>
      <w:sz w:val="20"/>
      <w:szCs w:val="20"/>
      <w:lang w:eastAsia="ru-RU"/>
    </w:rPr>
  </w:style>
  <w:style w:type="paragraph" w:customStyle="1" w:styleId="91">
    <w:name w:val="Заголовок 91"/>
    <w:basedOn w:val="a"/>
    <w:next w:val="a"/>
    <w:uiPriority w:val="99"/>
    <w:unhideWhenUsed/>
    <w:qFormat/>
    <w:rsid w:val="0013362B"/>
    <w:pPr>
      <w:keepNext/>
      <w:keepLines/>
      <w:numPr>
        <w:ilvl w:val="8"/>
        <w:numId w:val="7"/>
      </w:numPr>
      <w:tabs>
        <w:tab w:val="num" w:pos="6660"/>
      </w:tabs>
      <w:spacing w:before="200" w:after="0" w:line="240" w:lineRule="auto"/>
      <w:ind w:left="0" w:firstLine="0"/>
      <w:outlineLvl w:val="8"/>
    </w:pPr>
    <w:rPr>
      <w:rFonts w:ascii="Cambria" w:hAnsi="Cambria"/>
      <w:i/>
      <w:iCs/>
      <w:color w:val="404040"/>
      <w:sz w:val="20"/>
      <w:szCs w:val="20"/>
      <w:lang w:eastAsia="ru-RU"/>
    </w:rPr>
  </w:style>
  <w:style w:type="numbering" w:customStyle="1" w:styleId="28">
    <w:name w:val="Немає списку2"/>
    <w:next w:val="a2"/>
    <w:uiPriority w:val="99"/>
    <w:semiHidden/>
    <w:unhideWhenUsed/>
    <w:rsid w:val="0013362B"/>
  </w:style>
  <w:style w:type="character" w:customStyle="1" w:styleId="20">
    <w:name w:val="Заголовок 2 Знак"/>
    <w:basedOn w:val="a0"/>
    <w:link w:val="2"/>
    <w:uiPriority w:val="99"/>
    <w:rsid w:val="0013362B"/>
    <w:rPr>
      <w:rFonts w:ascii="Cambria" w:eastAsia="Times New Roman" w:hAnsi="Cambria" w:cs="Times New Roman"/>
      <w:b/>
      <w:bCs/>
      <w:color w:val="4F81BD"/>
      <w:sz w:val="26"/>
      <w:szCs w:val="26"/>
      <w:lang w:val="ru-RU" w:eastAsia="ru-RU"/>
    </w:rPr>
  </w:style>
  <w:style w:type="character" w:customStyle="1" w:styleId="30">
    <w:name w:val="Заголовок 3 Знак"/>
    <w:basedOn w:val="a0"/>
    <w:link w:val="3"/>
    <w:uiPriority w:val="99"/>
    <w:rsid w:val="0013362B"/>
    <w:rPr>
      <w:rFonts w:ascii="Cambria" w:eastAsia="Times New Roman" w:hAnsi="Cambria" w:cs="Times New Roman"/>
      <w:b/>
      <w:bCs/>
      <w:color w:val="4F81BD"/>
      <w:sz w:val="24"/>
      <w:szCs w:val="24"/>
      <w:lang w:val="ru-RU" w:eastAsia="ru-RU"/>
    </w:rPr>
  </w:style>
  <w:style w:type="character" w:customStyle="1" w:styleId="70">
    <w:name w:val="Заголовок 7 Знак"/>
    <w:basedOn w:val="a0"/>
    <w:link w:val="7"/>
    <w:rsid w:val="0013362B"/>
    <w:rPr>
      <w:rFonts w:ascii="Cambria" w:eastAsia="Times New Roman" w:hAnsi="Cambria" w:cs="Times New Roman"/>
      <w:i/>
      <w:iCs/>
      <w:color w:val="404040"/>
      <w:sz w:val="24"/>
      <w:szCs w:val="24"/>
      <w:lang w:val="ru-RU" w:eastAsia="ru-RU"/>
    </w:rPr>
  </w:style>
  <w:style w:type="character" w:customStyle="1" w:styleId="80">
    <w:name w:val="Заголовок 8 Знак"/>
    <w:basedOn w:val="a0"/>
    <w:link w:val="8"/>
    <w:rsid w:val="0013362B"/>
    <w:rPr>
      <w:rFonts w:ascii="Cambria" w:eastAsia="Times New Roman" w:hAnsi="Cambria" w:cs="Times New Roman"/>
      <w:color w:val="404040"/>
      <w:sz w:val="20"/>
      <w:szCs w:val="20"/>
      <w:lang w:val="ru-RU" w:eastAsia="ru-RU"/>
    </w:rPr>
  </w:style>
  <w:style w:type="character" w:customStyle="1" w:styleId="90">
    <w:name w:val="Заголовок 9 Знак"/>
    <w:basedOn w:val="a0"/>
    <w:link w:val="9"/>
    <w:rsid w:val="0013362B"/>
    <w:rPr>
      <w:rFonts w:ascii="Cambria" w:eastAsia="Times New Roman" w:hAnsi="Cambria" w:cs="Times New Roman"/>
      <w:i/>
      <w:iCs/>
      <w:color w:val="404040"/>
      <w:sz w:val="20"/>
      <w:szCs w:val="20"/>
      <w:lang w:val="ru-RU" w:eastAsia="ru-RU"/>
    </w:rPr>
  </w:style>
  <w:style w:type="numbering" w:customStyle="1" w:styleId="1a">
    <w:name w:val="Нет списка1"/>
    <w:next w:val="a2"/>
    <w:semiHidden/>
    <w:rsid w:val="0013362B"/>
  </w:style>
  <w:style w:type="paragraph" w:customStyle="1" w:styleId="1b">
    <w:name w:val="Знак Знак1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styleId="aa">
    <w:name w:val="header"/>
    <w:basedOn w:val="a"/>
    <w:link w:val="ab"/>
    <w:uiPriority w:val="99"/>
    <w:rsid w:val="0013362B"/>
    <w:pPr>
      <w:tabs>
        <w:tab w:val="center" w:pos="4677"/>
        <w:tab w:val="right" w:pos="9355"/>
      </w:tabs>
      <w:spacing w:after="0" w:line="240" w:lineRule="auto"/>
    </w:pPr>
    <w:rPr>
      <w:rFonts w:ascii="Times New Roman" w:hAnsi="Times New Roman"/>
      <w:sz w:val="24"/>
      <w:szCs w:val="24"/>
      <w:lang w:eastAsia="ru-RU"/>
    </w:rPr>
  </w:style>
  <w:style w:type="character" w:customStyle="1" w:styleId="ab">
    <w:name w:val="Верхній колонтитул Знак"/>
    <w:basedOn w:val="a0"/>
    <w:link w:val="aa"/>
    <w:uiPriority w:val="99"/>
    <w:rsid w:val="0013362B"/>
    <w:rPr>
      <w:rFonts w:ascii="Times New Roman" w:eastAsia="Times New Roman" w:hAnsi="Times New Roman" w:cs="Times New Roman"/>
      <w:sz w:val="24"/>
      <w:szCs w:val="24"/>
      <w:lang w:val="ru-RU" w:eastAsia="ru-RU"/>
    </w:rPr>
  </w:style>
  <w:style w:type="paragraph" w:styleId="HTML">
    <w:name w:val="HTML Preformatted"/>
    <w:aliases w:val="HTML Preformatted Char,Стандартный HTML Знак Знак,HTML Preformatted Char Знак Знак,Знак Знак1,Стандартный HTML Знак1 Знак Знак Знак,Стандартный HTML Знак Знак Знак Знак Знак,Стандартный HTML Знак1 Знак Знак"/>
    <w:basedOn w:val="a"/>
    <w:link w:val="HTML0"/>
    <w:uiPriority w:val="99"/>
    <w:qFormat/>
    <w:rsid w:val="001336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ий HTML Знак"/>
    <w:aliases w:val="HTML Preformatted Char Знак,Стандартный HTML Знак Знак Знак,HTML Preformatted Char Знак Знак Знак,Знак Знак1 Знак,Стандартный HTML Знак1 Знак Знак Знак Знак,Стандартный HTML Знак Знак Знак Знак Знак Знак,Стандартный HTML Знак1 Знак1"/>
    <w:basedOn w:val="a0"/>
    <w:link w:val="HTML"/>
    <w:rsid w:val="0013362B"/>
    <w:rPr>
      <w:rFonts w:ascii="Courier New" w:eastAsia="Times New Roman" w:hAnsi="Courier New" w:cs="Courier New"/>
      <w:sz w:val="20"/>
      <w:szCs w:val="20"/>
      <w:lang w:val="ru-RU" w:eastAsia="ru-RU"/>
    </w:rPr>
  </w:style>
  <w:style w:type="paragraph" w:customStyle="1" w:styleId="1c">
    <w:name w:val="Без интервала1"/>
    <w:qFormat/>
    <w:rsid w:val="0013362B"/>
    <w:pPr>
      <w:spacing w:after="0" w:line="240" w:lineRule="auto"/>
    </w:pPr>
    <w:rPr>
      <w:rFonts w:ascii="Calibri" w:eastAsia="Times New Roman" w:hAnsi="Calibri" w:cs="Times New Roman"/>
    </w:rPr>
  </w:style>
  <w:style w:type="paragraph" w:customStyle="1" w:styleId="1d">
    <w:name w:val="Без інтервалів1"/>
    <w:uiPriority w:val="99"/>
    <w:qFormat/>
    <w:rsid w:val="0013362B"/>
    <w:pPr>
      <w:spacing w:after="0" w:line="240" w:lineRule="auto"/>
    </w:pPr>
    <w:rPr>
      <w:rFonts w:ascii="Calibri" w:eastAsia="Calibri" w:hAnsi="Calibri" w:cs="Times New Roman"/>
    </w:rPr>
  </w:style>
  <w:style w:type="paragraph" w:customStyle="1" w:styleId="CharChar">
    <w:name w:val="Char Знак Знак Char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character" w:styleId="ac">
    <w:name w:val="Strong"/>
    <w:uiPriority w:val="99"/>
    <w:qFormat/>
    <w:rsid w:val="0013362B"/>
    <w:rPr>
      <w:b/>
      <w:bCs/>
    </w:rPr>
  </w:style>
  <w:style w:type="paragraph" w:customStyle="1" w:styleId="Style38">
    <w:name w:val="Style38"/>
    <w:basedOn w:val="a"/>
    <w:uiPriority w:val="99"/>
    <w:qFormat/>
    <w:rsid w:val="0013362B"/>
    <w:pPr>
      <w:widowControl w:val="0"/>
      <w:autoSpaceDE w:val="0"/>
      <w:autoSpaceDN w:val="0"/>
      <w:adjustRightInd w:val="0"/>
      <w:spacing w:after="0" w:line="240" w:lineRule="exact"/>
      <w:ind w:firstLine="398"/>
      <w:jc w:val="both"/>
    </w:pPr>
    <w:rPr>
      <w:rFonts w:ascii="Times New Roman" w:hAnsi="Times New Roman"/>
      <w:sz w:val="24"/>
      <w:szCs w:val="24"/>
      <w:lang w:val="uk-UA" w:eastAsia="ru-RU"/>
    </w:rPr>
  </w:style>
  <w:style w:type="paragraph" w:styleId="ad">
    <w:name w:val="Body Text"/>
    <w:aliases w:val="Знак7 Знак,Знак7"/>
    <w:basedOn w:val="a"/>
    <w:link w:val="ae"/>
    <w:uiPriority w:val="99"/>
    <w:qFormat/>
    <w:rsid w:val="0013362B"/>
    <w:pPr>
      <w:spacing w:after="120" w:line="240" w:lineRule="auto"/>
    </w:pPr>
    <w:rPr>
      <w:rFonts w:ascii="Times New Roman" w:hAnsi="Times New Roman"/>
      <w:sz w:val="24"/>
      <w:szCs w:val="24"/>
      <w:lang w:val="uk-UA" w:eastAsia="uk-UA"/>
    </w:rPr>
  </w:style>
  <w:style w:type="character" w:customStyle="1" w:styleId="ae">
    <w:name w:val="Основний текст Знак"/>
    <w:aliases w:val="Знак7 Знак Знак,Знак7 Знак1"/>
    <w:basedOn w:val="a0"/>
    <w:link w:val="ad"/>
    <w:uiPriority w:val="99"/>
    <w:rsid w:val="0013362B"/>
    <w:rPr>
      <w:rFonts w:ascii="Times New Roman" w:eastAsia="Times New Roman" w:hAnsi="Times New Roman" w:cs="Times New Roman"/>
      <w:sz w:val="24"/>
      <w:szCs w:val="24"/>
      <w:lang w:eastAsia="uk-UA"/>
    </w:rPr>
  </w:style>
  <w:style w:type="paragraph" w:customStyle="1" w:styleId="CharChar0">
    <w:name w:val="Char Знак Знак Char Знак Знак Знак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numbering" w:customStyle="1" w:styleId="110">
    <w:name w:val="Нет списка11"/>
    <w:next w:val="a2"/>
    <w:semiHidden/>
    <w:rsid w:val="0013362B"/>
  </w:style>
  <w:style w:type="paragraph" w:styleId="af">
    <w:name w:val="footer"/>
    <w:aliases w:val="Знак13,Нижний колонтитул Знак Знак,Нижний колонтитул Знак Знак Знак Знак,Нижний колонтитул Знак2 Знак Знак Знак Знак,Нижний колонтитул Знак1 Знак Знак Знак Знак Знак,Нижний колонтитул Знак Знак Знак Знак Знак Знак Знак"/>
    <w:basedOn w:val="a"/>
    <w:link w:val="af0"/>
    <w:uiPriority w:val="99"/>
    <w:qFormat/>
    <w:rsid w:val="0013362B"/>
    <w:pPr>
      <w:tabs>
        <w:tab w:val="left" w:pos="86"/>
        <w:tab w:val="center" w:pos="4680"/>
        <w:tab w:val="decimal" w:pos="7200"/>
        <w:tab w:val="right" w:pos="9360"/>
      </w:tabs>
      <w:spacing w:after="0" w:line="240" w:lineRule="auto"/>
      <w:jc w:val="both"/>
    </w:pPr>
    <w:rPr>
      <w:rFonts w:ascii="Arial" w:hAnsi="Arial"/>
      <w:noProof/>
      <w:sz w:val="10"/>
      <w:szCs w:val="20"/>
      <w:lang w:val="uk-UA" w:eastAsia="ru-RU"/>
    </w:rPr>
  </w:style>
  <w:style w:type="character" w:customStyle="1" w:styleId="af0">
    <w:name w:val="Нижній колонтитул Знак"/>
    <w:aliases w:val="Знак13 Знак1,Нижний колонтитул Знак Знак Знак1,Нижний колонтитул Знак Знак Знак Знак Знак1,Нижний колонтитул Знак2 Знак Знак Знак Знак Знак1,Нижний колонтитул Знак1 Знак Знак Знак Знак Знак Знак1"/>
    <w:basedOn w:val="a0"/>
    <w:link w:val="af"/>
    <w:uiPriority w:val="99"/>
    <w:rsid w:val="0013362B"/>
    <w:rPr>
      <w:rFonts w:ascii="Arial" w:eastAsia="Times New Roman" w:hAnsi="Arial" w:cs="Times New Roman"/>
      <w:noProof/>
      <w:sz w:val="10"/>
      <w:szCs w:val="20"/>
      <w:lang w:eastAsia="ru-RU"/>
    </w:rPr>
  </w:style>
  <w:style w:type="character" w:styleId="af1">
    <w:name w:val="page number"/>
    <w:uiPriority w:val="99"/>
    <w:rsid w:val="0013362B"/>
    <w:rPr>
      <w:rFonts w:ascii="Times New Roman" w:hAnsi="Times New Roman"/>
      <w:b/>
      <w:sz w:val="26"/>
    </w:rPr>
  </w:style>
  <w:style w:type="table" w:customStyle="1" w:styleId="29">
    <w:name w:val="Сітка таблиці2"/>
    <w:basedOn w:val="a1"/>
    <w:next w:val="a3"/>
    <w:uiPriority w:val="99"/>
    <w:rsid w:val="0013362B"/>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нак Знак1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1f">
    <w:name w:val="Знак Знак1 Знак Знак Знак Знак Знак Знак Знак"/>
    <w:basedOn w:val="a"/>
    <w:qFormat/>
    <w:rsid w:val="0013362B"/>
    <w:pPr>
      <w:spacing w:after="0" w:line="240" w:lineRule="auto"/>
    </w:pPr>
    <w:rPr>
      <w:rFonts w:ascii="Verdana" w:hAnsi="Verdana" w:cs="Verdana"/>
      <w:sz w:val="20"/>
      <w:szCs w:val="20"/>
      <w:lang w:val="en-US"/>
    </w:rPr>
  </w:style>
  <w:style w:type="paragraph" w:customStyle="1" w:styleId="CharChar1">
    <w:name w:val="Char Знак Знак Char Знак Знак Знак Знак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211">
    <w:name w:val="Основной текст с отступом 21"/>
    <w:basedOn w:val="a"/>
    <w:uiPriority w:val="99"/>
    <w:qFormat/>
    <w:rsid w:val="0013362B"/>
    <w:pPr>
      <w:suppressAutoHyphens/>
      <w:spacing w:after="120" w:line="480" w:lineRule="auto"/>
      <w:ind w:left="283"/>
    </w:pPr>
    <w:rPr>
      <w:rFonts w:ascii="Times New Roman" w:hAnsi="Times New Roman"/>
      <w:sz w:val="24"/>
      <w:szCs w:val="24"/>
      <w:lang w:eastAsia="ar-SA"/>
    </w:rPr>
  </w:style>
  <w:style w:type="table" w:customStyle="1" w:styleId="1f0">
    <w:name w:val="Сетка таблицы1"/>
    <w:basedOn w:val="a1"/>
    <w:next w:val="a3"/>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Без интервала11"/>
    <w:uiPriority w:val="99"/>
    <w:qFormat/>
    <w:rsid w:val="0013362B"/>
    <w:pPr>
      <w:spacing w:after="0" w:line="240" w:lineRule="auto"/>
    </w:pPr>
    <w:rPr>
      <w:rFonts w:ascii="Calibri" w:eastAsia="Times New Roman" w:hAnsi="Calibri" w:cs="Times New Roman"/>
      <w:lang w:val="ru-RU" w:eastAsia="ru-RU"/>
    </w:rPr>
  </w:style>
  <w:style w:type="character" w:customStyle="1" w:styleId="112">
    <w:name w:val="Заголовок 1 Знак1"/>
    <w:aliases w:val="Знак Знак"/>
    <w:basedOn w:val="a0"/>
    <w:uiPriority w:val="99"/>
    <w:rsid w:val="0013362B"/>
    <w:rPr>
      <w:rFonts w:ascii="Cambria" w:eastAsia="Times New Roman" w:hAnsi="Cambria" w:cs="Times New Roman" w:hint="default"/>
      <w:b/>
      <w:bCs/>
      <w:color w:val="365F91"/>
      <w:sz w:val="28"/>
      <w:szCs w:val="28"/>
    </w:rPr>
  </w:style>
  <w:style w:type="character" w:customStyle="1" w:styleId="HTML1">
    <w:name w:val="Стандартный HTML Знак1"/>
    <w:aliases w:val="HTML Preformatted Char Знак1,Стандартный HTML Знак Знак Знак1,HTML Preformatted Char Знак Знак Знак1,Знак Знак1 Знак1,Стандартный HTML Знак1 Знак Знак Знак Знак1,Стандартный HTML Знак Знак Знак Знак Знак Знак1"/>
    <w:basedOn w:val="a0"/>
    <w:uiPriority w:val="99"/>
    <w:semiHidden/>
    <w:rsid w:val="0013362B"/>
    <w:rPr>
      <w:rFonts w:ascii="Consolas" w:eastAsia="Times New Roman" w:hAnsi="Consolas" w:cs="Times New Roman"/>
      <w:sz w:val="20"/>
      <w:szCs w:val="20"/>
      <w:lang w:val="ru-RU" w:eastAsia="ru-RU"/>
    </w:rPr>
  </w:style>
  <w:style w:type="character" w:customStyle="1" w:styleId="1f1">
    <w:name w:val="Нижний колонтитул Знак1"/>
    <w:aliases w:val="Знак13 Знак,Нижний колонтитул Знак Знак Знак,Нижний колонтитул Знак Знак Знак Знак Знак,Нижний колонтитул Знак2 Знак Знак Знак Знак Знак,Нижний колонтитул Знак1 Знак Знак Знак Знак Знак Знак"/>
    <w:basedOn w:val="a0"/>
    <w:uiPriority w:val="99"/>
    <w:rsid w:val="0013362B"/>
    <w:rPr>
      <w:rFonts w:ascii="Times New Roman" w:eastAsia="Times New Roman" w:hAnsi="Times New Roman" w:cs="Times New Roman"/>
      <w:sz w:val="24"/>
      <w:szCs w:val="24"/>
      <w:lang w:val="ru-RU" w:eastAsia="ru-RU"/>
    </w:rPr>
  </w:style>
  <w:style w:type="paragraph" w:styleId="1f2">
    <w:name w:val="index 1"/>
    <w:basedOn w:val="a"/>
    <w:next w:val="a"/>
    <w:autoRedefine/>
    <w:unhideWhenUsed/>
    <w:rsid w:val="0013362B"/>
    <w:pPr>
      <w:spacing w:after="0" w:line="240" w:lineRule="auto"/>
      <w:ind w:left="240" w:hanging="240"/>
    </w:pPr>
    <w:rPr>
      <w:rFonts w:ascii="Times New Roman" w:hAnsi="Times New Roman"/>
      <w:sz w:val="24"/>
      <w:szCs w:val="24"/>
      <w:lang w:eastAsia="ru-RU"/>
    </w:rPr>
  </w:style>
  <w:style w:type="character" w:customStyle="1" w:styleId="af2">
    <w:name w:val="Текст макросу Знак"/>
    <w:basedOn w:val="a0"/>
    <w:link w:val="af3"/>
    <w:locked/>
    <w:rsid w:val="0013362B"/>
    <w:rPr>
      <w:rFonts w:ascii="Courier New CYR" w:eastAsia="Times New Roman" w:hAnsi="Courier New CYR" w:cs="Times New Roman"/>
      <w:sz w:val="20"/>
      <w:szCs w:val="20"/>
      <w:lang w:eastAsia="ru-RU"/>
    </w:rPr>
  </w:style>
  <w:style w:type="character" w:customStyle="1" w:styleId="af4">
    <w:name w:val="Назва Знак"/>
    <w:aliases w:val="Номер таблиці Знак Знак1,Номер таблиці Знак2"/>
    <w:basedOn w:val="a0"/>
    <w:link w:val="af5"/>
    <w:uiPriority w:val="10"/>
    <w:locked/>
    <w:rsid w:val="0013362B"/>
    <w:rPr>
      <w:rFonts w:ascii="Cambria" w:eastAsia="Times New Roman" w:hAnsi="Cambria" w:cs="Times New Roman"/>
      <w:b/>
      <w:bCs/>
      <w:kern w:val="28"/>
      <w:sz w:val="32"/>
      <w:szCs w:val="32"/>
      <w:lang w:eastAsia="ru-RU"/>
    </w:rPr>
  </w:style>
  <w:style w:type="character" w:customStyle="1" w:styleId="af6">
    <w:name w:val="Підпис Знак"/>
    <w:basedOn w:val="a0"/>
    <w:link w:val="af7"/>
    <w:locked/>
    <w:rsid w:val="0013362B"/>
    <w:rPr>
      <w:rFonts w:ascii="Times New Roman" w:eastAsia="Times New Roman" w:hAnsi="Times New Roman" w:cs="Times New Roman"/>
      <w:sz w:val="26"/>
      <w:szCs w:val="20"/>
      <w:lang w:eastAsia="ar-SA"/>
    </w:rPr>
  </w:style>
  <w:style w:type="character" w:customStyle="1" w:styleId="af8">
    <w:name w:val="Основний текст з відступом Знак"/>
    <w:basedOn w:val="a0"/>
    <w:link w:val="af9"/>
    <w:uiPriority w:val="99"/>
    <w:locked/>
    <w:rsid w:val="0013362B"/>
    <w:rPr>
      <w:rFonts w:ascii="Times New Roman" w:eastAsia="Times New Roman" w:hAnsi="Times New Roman" w:cs="Times New Roman"/>
      <w:sz w:val="24"/>
      <w:szCs w:val="24"/>
      <w:lang w:val="ru-RU" w:eastAsia="ru-RU"/>
    </w:rPr>
  </w:style>
  <w:style w:type="character" w:customStyle="1" w:styleId="afa">
    <w:name w:val="Шапка Знак"/>
    <w:basedOn w:val="a0"/>
    <w:link w:val="afb"/>
    <w:locked/>
    <w:rsid w:val="0013362B"/>
    <w:rPr>
      <w:rFonts w:ascii="Arial" w:eastAsia="Times New Roman" w:hAnsi="Arial" w:cs="Times New Roman"/>
      <w:sz w:val="24"/>
      <w:szCs w:val="20"/>
      <w:shd w:val="pct20" w:color="auto" w:fill="auto"/>
      <w:lang w:eastAsia="ru-RU"/>
    </w:rPr>
  </w:style>
  <w:style w:type="character" w:customStyle="1" w:styleId="afc">
    <w:name w:val="Підзаголовок Знак"/>
    <w:basedOn w:val="a0"/>
    <w:link w:val="afd"/>
    <w:locked/>
    <w:rsid w:val="0013362B"/>
    <w:rPr>
      <w:rFonts w:ascii="Cambria" w:eastAsia="Times New Roman" w:hAnsi="Cambria" w:cs="Times New Roman"/>
      <w:sz w:val="24"/>
      <w:szCs w:val="24"/>
      <w:lang w:eastAsia="ru-RU"/>
    </w:rPr>
  </w:style>
  <w:style w:type="character" w:customStyle="1" w:styleId="2a">
    <w:name w:val="Основний текст 2 Знак"/>
    <w:basedOn w:val="a0"/>
    <w:link w:val="2b"/>
    <w:uiPriority w:val="99"/>
    <w:locked/>
    <w:rsid w:val="0013362B"/>
    <w:rPr>
      <w:rFonts w:ascii="Times New Roman" w:eastAsia="Times New Roman" w:hAnsi="Times New Roman" w:cs="Times New Roman"/>
      <w:sz w:val="26"/>
      <w:szCs w:val="20"/>
      <w:lang w:eastAsia="ru-RU"/>
    </w:rPr>
  </w:style>
  <w:style w:type="character" w:customStyle="1" w:styleId="35">
    <w:name w:val="Основний текст 3 Знак"/>
    <w:basedOn w:val="a0"/>
    <w:link w:val="36"/>
    <w:locked/>
    <w:rsid w:val="0013362B"/>
    <w:rPr>
      <w:rFonts w:ascii="Times New Roman" w:eastAsia="Times New Roman" w:hAnsi="Times New Roman" w:cs="Times New Roman"/>
      <w:sz w:val="16"/>
      <w:szCs w:val="16"/>
      <w:lang w:eastAsia="ru-RU"/>
    </w:rPr>
  </w:style>
  <w:style w:type="character" w:customStyle="1" w:styleId="2c">
    <w:name w:val="Основний текст з відступом 2 Знак"/>
    <w:aliases w:val="Основной текст с отступом 2 Знак1 Знак,Основной текст с отступом 2 Знак Знак Знак,Основной текст с отступом 2 Знак2 Знак Знак Знак,Основной текст с отступом 2 Знак1 Знак Знак Знак Знак,отст Знак1 Знак Знак Знак Знак"/>
    <w:link w:val="2d"/>
    <w:uiPriority w:val="99"/>
    <w:locked/>
    <w:rsid w:val="0013362B"/>
    <w:rPr>
      <w:lang w:eastAsia="ru-RU"/>
    </w:rPr>
  </w:style>
  <w:style w:type="paragraph" w:customStyle="1" w:styleId="113">
    <w:name w:val="отст Знак1 Знак Знак Знак1"/>
    <w:basedOn w:val="a"/>
    <w:next w:val="2d"/>
    <w:uiPriority w:val="99"/>
    <w:unhideWhenUsed/>
    <w:qFormat/>
    <w:rsid w:val="0013362B"/>
    <w:pPr>
      <w:spacing w:after="120" w:line="480" w:lineRule="auto"/>
      <w:ind w:left="283"/>
    </w:pPr>
    <w:rPr>
      <w:rFonts w:eastAsia="Calibri"/>
      <w:lang w:val="uk-UA" w:eastAsia="ru-RU"/>
    </w:rPr>
  </w:style>
  <w:style w:type="character" w:customStyle="1" w:styleId="212">
    <w:name w:val="Основний текст з відступом 2 Знак1"/>
    <w:basedOn w:val="a0"/>
    <w:uiPriority w:val="99"/>
    <w:semiHidden/>
    <w:rsid w:val="0013362B"/>
    <w:rPr>
      <w:rFonts w:ascii="Calibri" w:eastAsia="Calibri" w:hAnsi="Calibri" w:cs="Times New Roman"/>
    </w:rPr>
  </w:style>
  <w:style w:type="character" w:customStyle="1" w:styleId="2e">
    <w:name w:val="Основной текст с отступом 2 Знак"/>
    <w:aliases w:val="Основной текст с отступом 2 Знак1 Знак1,Основной текст с отступом 2 Знак Знак Знак1,Основной текст с отступом 2 Знак2 Знак Знак Знак1,Основной текст с отступом 2 Знак1 Знак Знак Знак Знак1,отст Знак1 Знак Знак Знак Знак1"/>
    <w:basedOn w:val="a0"/>
    <w:uiPriority w:val="99"/>
    <w:rsid w:val="0013362B"/>
    <w:rPr>
      <w:rFonts w:ascii="Calibri" w:eastAsia="Calibri" w:hAnsi="Calibri" w:cs="Times New Roman"/>
    </w:rPr>
  </w:style>
  <w:style w:type="character" w:customStyle="1" w:styleId="37">
    <w:name w:val="Основний текст з відступом 3 Знак"/>
    <w:aliases w:val="Знак1 Знак,Основной текст с отступом 3 Знак1 Знак,Основной текст с отступом 3 Знак Знак Знак,Основной текст с отступом 3 Знак1 Знак Знак1 Знак,Основной текст с отступом 3 Знак Знак Знак Знак2 Знак"/>
    <w:link w:val="38"/>
    <w:uiPriority w:val="99"/>
    <w:locked/>
    <w:rsid w:val="0013362B"/>
    <w:rPr>
      <w:sz w:val="16"/>
      <w:szCs w:val="16"/>
      <w:lang w:eastAsia="ru-RU"/>
    </w:rPr>
  </w:style>
  <w:style w:type="paragraph" w:customStyle="1" w:styleId="3210">
    <w:name w:val="Основной текст с отступом 3 Знак Знак Знак Знак21"/>
    <w:basedOn w:val="a"/>
    <w:next w:val="38"/>
    <w:uiPriority w:val="99"/>
    <w:unhideWhenUsed/>
    <w:qFormat/>
    <w:rsid w:val="0013362B"/>
    <w:pPr>
      <w:spacing w:after="120" w:line="240" w:lineRule="auto"/>
      <w:ind w:left="283"/>
    </w:pPr>
    <w:rPr>
      <w:rFonts w:eastAsia="Calibri"/>
      <w:sz w:val="16"/>
      <w:szCs w:val="16"/>
      <w:lang w:val="uk-UA" w:eastAsia="ru-RU"/>
    </w:rPr>
  </w:style>
  <w:style w:type="character" w:customStyle="1" w:styleId="311">
    <w:name w:val="Основний текст з відступом 3 Знак1"/>
    <w:basedOn w:val="a0"/>
    <w:uiPriority w:val="99"/>
    <w:semiHidden/>
    <w:rsid w:val="0013362B"/>
    <w:rPr>
      <w:rFonts w:ascii="Calibri" w:eastAsia="Calibri" w:hAnsi="Calibri" w:cs="Times New Roman"/>
      <w:sz w:val="16"/>
      <w:szCs w:val="16"/>
    </w:rPr>
  </w:style>
  <w:style w:type="character" w:customStyle="1" w:styleId="39">
    <w:name w:val="Основной текст с отступом 3 Знак"/>
    <w:aliases w:val="Знак1 Знак1,Основной текст с отступом 3 Знак1 Знак1,Основной текст с отступом 3 Знак Знак Знак1,Основной текст с отступом 3 Знак1 Знак Знак1 Знак1,Основной текст с отступом 3 Знак Знак Знак Знак2 Знак1"/>
    <w:basedOn w:val="a0"/>
    <w:uiPriority w:val="99"/>
    <w:rsid w:val="0013362B"/>
    <w:rPr>
      <w:rFonts w:ascii="Calibri" w:eastAsia="Calibri" w:hAnsi="Calibri" w:cs="Times New Roman"/>
      <w:sz w:val="16"/>
      <w:szCs w:val="16"/>
    </w:rPr>
  </w:style>
  <w:style w:type="character" w:customStyle="1" w:styleId="afe">
    <w:name w:val="Схема документа Знак"/>
    <w:basedOn w:val="a0"/>
    <w:link w:val="aff"/>
    <w:uiPriority w:val="99"/>
    <w:semiHidden/>
    <w:locked/>
    <w:rsid w:val="0013362B"/>
    <w:rPr>
      <w:rFonts w:ascii="Tahoma" w:eastAsia="Times New Roman" w:hAnsi="Tahoma" w:cs="Tahoma"/>
      <w:sz w:val="16"/>
      <w:szCs w:val="16"/>
      <w:lang w:eastAsia="ru-RU"/>
    </w:rPr>
  </w:style>
  <w:style w:type="character" w:customStyle="1" w:styleId="aff0">
    <w:name w:val="Текст Знак"/>
    <w:basedOn w:val="a0"/>
    <w:link w:val="aff1"/>
    <w:locked/>
    <w:rsid w:val="0013362B"/>
    <w:rPr>
      <w:rFonts w:ascii="Courier New" w:eastAsia="Times New Roman" w:hAnsi="Courier New" w:cs="Courier New"/>
      <w:sz w:val="20"/>
      <w:szCs w:val="20"/>
      <w:lang w:val="ru-RU" w:eastAsia="ru-RU"/>
    </w:rPr>
  </w:style>
  <w:style w:type="character" w:customStyle="1" w:styleId="aff2">
    <w:name w:val="Обычный (веб) Знак"/>
    <w:aliases w:val="Обычный (Web) Знак"/>
    <w:basedOn w:val="a0"/>
    <w:uiPriority w:val="99"/>
    <w:semiHidden/>
    <w:locked/>
    <w:rsid w:val="0013362B"/>
    <w:rPr>
      <w:rFonts w:ascii="Tahoma" w:eastAsia="Times New Roman" w:hAnsi="Tahoma" w:cs="Tahoma"/>
      <w:sz w:val="16"/>
      <w:szCs w:val="16"/>
      <w:lang w:val="ru-RU" w:eastAsia="ru-RU"/>
    </w:rPr>
  </w:style>
  <w:style w:type="paragraph" w:customStyle="1" w:styleId="Standard">
    <w:name w:val="Standard"/>
    <w:uiPriority w:val="99"/>
    <w:qFormat/>
    <w:rsid w:val="0013362B"/>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paragraph" w:customStyle="1" w:styleId="2f">
    <w:name w:val="Абзац списка2"/>
    <w:basedOn w:val="a"/>
    <w:uiPriority w:val="99"/>
    <w:qFormat/>
    <w:rsid w:val="0013362B"/>
    <w:pPr>
      <w:spacing w:after="0" w:line="240" w:lineRule="auto"/>
      <w:ind w:left="720"/>
      <w:contextualSpacing/>
    </w:pPr>
    <w:rPr>
      <w:rFonts w:ascii="Times New Roman" w:hAnsi="Times New Roman"/>
      <w:sz w:val="24"/>
      <w:szCs w:val="24"/>
      <w:lang w:eastAsia="ru-RU"/>
    </w:rPr>
  </w:style>
  <w:style w:type="paragraph" w:customStyle="1" w:styleId="vyr">
    <w:name w:val="vyr:"/>
    <w:basedOn w:val="a"/>
    <w:uiPriority w:val="99"/>
    <w:qFormat/>
    <w:rsid w:val="0013362B"/>
    <w:pPr>
      <w:overflowPunct w:val="0"/>
      <w:autoSpaceDE w:val="0"/>
      <w:autoSpaceDN w:val="0"/>
      <w:adjustRightInd w:val="0"/>
      <w:spacing w:before="120" w:after="0" w:line="240" w:lineRule="auto"/>
      <w:ind w:firstLine="567"/>
      <w:jc w:val="center"/>
    </w:pPr>
    <w:rPr>
      <w:rFonts w:ascii="Courier New" w:hAnsi="Courier New"/>
      <w:sz w:val="24"/>
      <w:szCs w:val="20"/>
      <w:lang w:eastAsia="ru-RU"/>
    </w:rPr>
  </w:style>
  <w:style w:type="character" w:customStyle="1" w:styleId="StyleZakonu">
    <w:name w:val="StyleZakonu Знак"/>
    <w:link w:val="StyleZakonu0"/>
    <w:uiPriority w:val="99"/>
    <w:locked/>
    <w:rsid w:val="0013362B"/>
    <w:rPr>
      <w:rFonts w:ascii="Times New Roman" w:eastAsia="Times New Roman" w:hAnsi="Times New Roman" w:cs="Times New Roman"/>
      <w:sz w:val="20"/>
      <w:szCs w:val="20"/>
      <w:lang w:eastAsia="ru-RU"/>
    </w:rPr>
  </w:style>
  <w:style w:type="paragraph" w:customStyle="1" w:styleId="StyleZakonu0">
    <w:name w:val="StyleZakonu"/>
    <w:basedOn w:val="a"/>
    <w:link w:val="StyleZakonu"/>
    <w:uiPriority w:val="99"/>
    <w:qFormat/>
    <w:rsid w:val="0013362B"/>
    <w:pPr>
      <w:spacing w:after="60" w:line="220" w:lineRule="exact"/>
      <w:ind w:firstLine="284"/>
      <w:jc w:val="both"/>
    </w:pPr>
    <w:rPr>
      <w:rFonts w:ascii="Times New Roman" w:hAnsi="Times New Roman"/>
      <w:sz w:val="20"/>
      <w:szCs w:val="20"/>
      <w:lang w:val="uk-UA" w:eastAsia="ru-RU"/>
    </w:rPr>
  </w:style>
  <w:style w:type="paragraph" w:customStyle="1" w:styleId="rvps6">
    <w:name w:val="rvps6"/>
    <w:basedOn w:val="a"/>
    <w:uiPriority w:val="99"/>
    <w:qFormat/>
    <w:rsid w:val="0013362B"/>
    <w:pPr>
      <w:spacing w:before="100" w:beforeAutospacing="1" w:after="100" w:afterAutospacing="1" w:line="240" w:lineRule="auto"/>
    </w:pPr>
    <w:rPr>
      <w:rFonts w:ascii="Times New Roman" w:hAnsi="Times New Roman"/>
      <w:sz w:val="24"/>
      <w:szCs w:val="24"/>
      <w:lang w:val="uk-UA" w:eastAsia="uk-UA"/>
    </w:rPr>
  </w:style>
  <w:style w:type="paragraph" w:customStyle="1" w:styleId="2f0">
    <w:name w:val="Знак Знак Знак Знак Знак Знак Знак Знак2"/>
    <w:basedOn w:val="a"/>
    <w:uiPriority w:val="99"/>
    <w:qFormat/>
    <w:rsid w:val="0013362B"/>
    <w:pPr>
      <w:spacing w:after="0" w:line="240" w:lineRule="auto"/>
    </w:pPr>
    <w:rPr>
      <w:rFonts w:ascii="Verdana" w:hAnsi="Verdana" w:cs="Verdana"/>
      <w:sz w:val="20"/>
      <w:szCs w:val="20"/>
      <w:lang w:val="en-US"/>
    </w:rPr>
  </w:style>
  <w:style w:type="paragraph" w:customStyle="1" w:styleId="Style8">
    <w:name w:val="Style8"/>
    <w:basedOn w:val="a"/>
    <w:uiPriority w:val="99"/>
    <w:qFormat/>
    <w:rsid w:val="0013362B"/>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9">
    <w:name w:val="Style9"/>
    <w:basedOn w:val="a"/>
    <w:uiPriority w:val="99"/>
    <w:qFormat/>
    <w:rsid w:val="0013362B"/>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10">
    <w:name w:val="Style10"/>
    <w:basedOn w:val="a"/>
    <w:uiPriority w:val="99"/>
    <w:qFormat/>
    <w:rsid w:val="0013362B"/>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11">
    <w:name w:val="Style11"/>
    <w:basedOn w:val="a"/>
    <w:uiPriority w:val="99"/>
    <w:qFormat/>
    <w:rsid w:val="0013362B"/>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xfmc1">
    <w:name w:val="xfmc1"/>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paragraph" w:customStyle="1" w:styleId="1f3">
    <w:name w:val="Текст примечания1"/>
    <w:basedOn w:val="a"/>
    <w:uiPriority w:val="99"/>
    <w:qFormat/>
    <w:rsid w:val="0013362B"/>
    <w:pPr>
      <w:suppressAutoHyphens/>
      <w:spacing w:after="0" w:line="240" w:lineRule="auto"/>
    </w:pPr>
    <w:rPr>
      <w:rFonts w:ascii="Arial" w:hAnsi="Arial" w:cs="Arial"/>
      <w:sz w:val="20"/>
      <w:szCs w:val="20"/>
      <w:lang w:val="uk-UA" w:eastAsia="ar-SA"/>
    </w:rPr>
  </w:style>
  <w:style w:type="paragraph" w:customStyle="1" w:styleId="aff3">
    <w:name w:val="Заголовок"/>
    <w:basedOn w:val="a"/>
    <w:next w:val="ad"/>
    <w:uiPriority w:val="99"/>
    <w:qFormat/>
    <w:rsid w:val="0013362B"/>
    <w:pPr>
      <w:keepNext/>
      <w:suppressAutoHyphens/>
      <w:spacing w:before="240" w:after="120" w:line="240" w:lineRule="auto"/>
    </w:pPr>
    <w:rPr>
      <w:rFonts w:ascii="Arial" w:eastAsia="Microsoft YaHei" w:hAnsi="Arial" w:cs="Arial"/>
      <w:sz w:val="28"/>
      <w:szCs w:val="28"/>
      <w:lang w:eastAsia="zh-CN"/>
    </w:rPr>
  </w:style>
  <w:style w:type="paragraph" w:customStyle="1" w:styleId="aff4">
    <w:name w:val="Покажчик"/>
    <w:basedOn w:val="a"/>
    <w:uiPriority w:val="99"/>
    <w:qFormat/>
    <w:rsid w:val="0013362B"/>
    <w:pPr>
      <w:suppressLineNumbers/>
      <w:suppressAutoHyphens/>
      <w:spacing w:after="0" w:line="240" w:lineRule="auto"/>
    </w:pPr>
    <w:rPr>
      <w:rFonts w:ascii="Times New Roman" w:hAnsi="Times New Roman"/>
      <w:sz w:val="24"/>
      <w:szCs w:val="24"/>
      <w:lang w:eastAsia="zh-CN"/>
    </w:rPr>
  </w:style>
  <w:style w:type="paragraph" w:customStyle="1" w:styleId="aff5">
    <w:name w:val="Вміст таблиці"/>
    <w:basedOn w:val="a"/>
    <w:uiPriority w:val="99"/>
    <w:qFormat/>
    <w:rsid w:val="0013362B"/>
    <w:pPr>
      <w:suppressLineNumbers/>
      <w:suppressAutoHyphens/>
      <w:spacing w:after="0" w:line="240" w:lineRule="auto"/>
    </w:pPr>
    <w:rPr>
      <w:rFonts w:ascii="Times New Roman" w:hAnsi="Times New Roman"/>
      <w:sz w:val="24"/>
      <w:szCs w:val="24"/>
      <w:lang w:eastAsia="zh-CN"/>
    </w:rPr>
  </w:style>
  <w:style w:type="paragraph" w:customStyle="1" w:styleId="aff6">
    <w:name w:val="Заголовок таблиці"/>
    <w:basedOn w:val="aff5"/>
    <w:uiPriority w:val="99"/>
    <w:qFormat/>
    <w:rsid w:val="0013362B"/>
    <w:pPr>
      <w:jc w:val="center"/>
    </w:pPr>
    <w:rPr>
      <w:b/>
      <w:bCs/>
    </w:rPr>
  </w:style>
  <w:style w:type="paragraph" w:customStyle="1" w:styleId="aff7">
    <w:name w:val="Вміст кадру"/>
    <w:basedOn w:val="ad"/>
    <w:uiPriority w:val="99"/>
    <w:qFormat/>
    <w:rsid w:val="0013362B"/>
    <w:pPr>
      <w:suppressAutoHyphens/>
    </w:pPr>
    <w:rPr>
      <w:rFonts w:ascii="MS Mincho" w:eastAsia="MS Mincho" w:hAnsi="MS Mincho" w:cs="MS Mincho"/>
      <w:sz w:val="22"/>
      <w:szCs w:val="22"/>
      <w:lang w:eastAsia="zh-CN"/>
    </w:rPr>
  </w:style>
  <w:style w:type="paragraph" w:customStyle="1" w:styleId="1f4">
    <w:name w:val="Знак Знак1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1f5">
    <w:name w:val="Знак Знак1 Знак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msonormalcxspmiddle">
    <w:name w:val="msonormalcxspmiddle"/>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paragraph" w:customStyle="1" w:styleId="msonormalcxsplast">
    <w:name w:val="msonormalcxsplast"/>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paragraph" w:customStyle="1" w:styleId="msonormalcxspmiddlecxspmiddle">
    <w:name w:val="msonormalcxspmiddlecxspmiddle"/>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paragraph" w:customStyle="1" w:styleId="msonormalcxspmiddlecxsplast">
    <w:name w:val="msonormalcxspmiddlecxsplast"/>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paragraph" w:customStyle="1" w:styleId="213">
    <w:name w:val="Основной текст 21"/>
    <w:basedOn w:val="a"/>
    <w:uiPriority w:val="99"/>
    <w:qFormat/>
    <w:rsid w:val="0013362B"/>
    <w:pPr>
      <w:overflowPunct w:val="0"/>
      <w:autoSpaceDE w:val="0"/>
      <w:autoSpaceDN w:val="0"/>
      <w:adjustRightInd w:val="0"/>
      <w:spacing w:after="120" w:line="240" w:lineRule="auto"/>
      <w:ind w:left="283"/>
    </w:pPr>
    <w:rPr>
      <w:rFonts w:ascii="Times New Roman" w:hAnsi="Times New Roman"/>
      <w:sz w:val="20"/>
      <w:szCs w:val="20"/>
      <w:lang w:val="uk-UA" w:eastAsia="ru-RU"/>
    </w:rPr>
  </w:style>
  <w:style w:type="paragraph" w:customStyle="1" w:styleId="114">
    <w:name w:val="Знак Знак1 Знак Знак Знак Знак Знак Знак Знак Знак Знак Знак1"/>
    <w:basedOn w:val="a"/>
    <w:uiPriority w:val="99"/>
    <w:qFormat/>
    <w:rsid w:val="0013362B"/>
    <w:pPr>
      <w:spacing w:after="0" w:line="240" w:lineRule="auto"/>
    </w:pPr>
    <w:rPr>
      <w:rFonts w:ascii="Verdana" w:hAnsi="Verdana" w:cs="Verdana"/>
      <w:sz w:val="20"/>
      <w:szCs w:val="20"/>
      <w:lang w:val="en-US"/>
    </w:rPr>
  </w:style>
  <w:style w:type="paragraph" w:customStyle="1" w:styleId="CharChar2">
    <w:name w:val="Char Знак Знак Char Знак Знак Знак Знак Знак Знак Знак Знак Знак Знак Знак Знак Знак Знак"/>
    <w:basedOn w:val="a"/>
    <w:qFormat/>
    <w:rsid w:val="0013362B"/>
    <w:pPr>
      <w:spacing w:after="0" w:line="240" w:lineRule="auto"/>
    </w:pPr>
    <w:rPr>
      <w:rFonts w:ascii="Verdana" w:eastAsia="Calibri" w:hAnsi="Verdana" w:cs="Verdana"/>
      <w:sz w:val="20"/>
      <w:szCs w:val="20"/>
      <w:lang w:val="en-US"/>
    </w:rPr>
  </w:style>
  <w:style w:type="paragraph" w:customStyle="1" w:styleId="aff8">
    <w:name w:val="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2f1">
    <w:name w:val="Без интервала2"/>
    <w:qFormat/>
    <w:rsid w:val="0013362B"/>
    <w:pPr>
      <w:spacing w:after="0" w:line="240" w:lineRule="auto"/>
    </w:pPr>
    <w:rPr>
      <w:rFonts w:ascii="Calibri" w:eastAsia="Times New Roman" w:hAnsi="Calibri" w:cs="Times New Roman"/>
    </w:rPr>
  </w:style>
  <w:style w:type="paragraph" w:customStyle="1" w:styleId="220">
    <w:name w:val="Основной текст 22"/>
    <w:basedOn w:val="a"/>
    <w:uiPriority w:val="99"/>
    <w:qFormat/>
    <w:rsid w:val="0013362B"/>
    <w:pPr>
      <w:overflowPunct w:val="0"/>
      <w:autoSpaceDE w:val="0"/>
      <w:autoSpaceDN w:val="0"/>
      <w:adjustRightInd w:val="0"/>
      <w:spacing w:after="120" w:line="240" w:lineRule="auto"/>
      <w:ind w:left="283"/>
    </w:pPr>
    <w:rPr>
      <w:rFonts w:ascii="Times New Roman" w:hAnsi="Times New Roman"/>
      <w:sz w:val="20"/>
      <w:szCs w:val="20"/>
      <w:lang w:val="uk-UA" w:eastAsia="ru-RU"/>
    </w:rPr>
  </w:style>
  <w:style w:type="paragraph" w:customStyle="1" w:styleId="CharChar3">
    <w:name w:val="Char Знак Знак Char Знак Знак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0"/>
      <w:szCs w:val="20"/>
      <w:lang w:val="en-US"/>
    </w:rPr>
  </w:style>
  <w:style w:type="paragraph" w:customStyle="1" w:styleId="1f6">
    <w:name w:val="Знак Знак Знак Знак Знак Знак Знак1 Знак Знак"/>
    <w:basedOn w:val="a"/>
    <w:uiPriority w:val="99"/>
    <w:qFormat/>
    <w:rsid w:val="0013362B"/>
    <w:pPr>
      <w:spacing w:after="160" w:line="240" w:lineRule="exact"/>
    </w:pPr>
    <w:rPr>
      <w:rFonts w:ascii="Times New Roman" w:hAnsi="Times New Roman"/>
      <w:sz w:val="20"/>
      <w:szCs w:val="20"/>
      <w:lang w:val="de-DE" w:eastAsia="de-CH"/>
    </w:rPr>
  </w:style>
  <w:style w:type="paragraph" w:customStyle="1" w:styleId="aff9">
    <w:name w:val="Знак Знак Знак Знак"/>
    <w:basedOn w:val="a"/>
    <w:autoRedefine/>
    <w:uiPriority w:val="99"/>
    <w:qFormat/>
    <w:rsid w:val="0013362B"/>
    <w:pPr>
      <w:spacing w:after="160" w:line="240" w:lineRule="exact"/>
    </w:pPr>
    <w:rPr>
      <w:rFonts w:ascii="Verdana" w:eastAsia="MS Mincho" w:hAnsi="Verdana"/>
      <w:sz w:val="20"/>
      <w:szCs w:val="20"/>
      <w:lang w:val="en-US"/>
    </w:rPr>
  </w:style>
  <w:style w:type="paragraph" w:customStyle="1" w:styleId="3a">
    <w:name w:val="Без интервала3"/>
    <w:uiPriority w:val="99"/>
    <w:qFormat/>
    <w:rsid w:val="0013362B"/>
    <w:pPr>
      <w:spacing w:after="0" w:line="240" w:lineRule="auto"/>
    </w:pPr>
    <w:rPr>
      <w:rFonts w:ascii="Calibri" w:eastAsia="Calibri" w:hAnsi="Calibri" w:cs="Calibri"/>
      <w:lang w:val="ru-RU" w:eastAsia="ru-RU"/>
    </w:rPr>
  </w:style>
  <w:style w:type="paragraph" w:customStyle="1" w:styleId="1f7">
    <w:name w:val="Название1"/>
    <w:basedOn w:val="a"/>
    <w:uiPriority w:val="99"/>
    <w:qFormat/>
    <w:rsid w:val="0013362B"/>
    <w:pPr>
      <w:suppressLineNumbers/>
      <w:suppressAutoHyphens/>
      <w:spacing w:before="120" w:after="120" w:line="240" w:lineRule="auto"/>
      <w:jc w:val="both"/>
    </w:pPr>
    <w:rPr>
      <w:rFonts w:ascii="Times New Roman" w:hAnsi="Times New Roman" w:cs="Lohit Hindi"/>
      <w:i/>
      <w:iCs/>
      <w:sz w:val="24"/>
      <w:szCs w:val="24"/>
      <w:lang w:val="uk-UA" w:eastAsia="ar-SA"/>
    </w:rPr>
  </w:style>
  <w:style w:type="paragraph" w:customStyle="1" w:styleId="1f8">
    <w:name w:val="Указатель1"/>
    <w:basedOn w:val="a"/>
    <w:uiPriority w:val="99"/>
    <w:qFormat/>
    <w:rsid w:val="0013362B"/>
    <w:pPr>
      <w:suppressLineNumbers/>
      <w:suppressAutoHyphens/>
      <w:spacing w:after="0" w:line="240" w:lineRule="auto"/>
      <w:jc w:val="both"/>
    </w:pPr>
    <w:rPr>
      <w:rFonts w:ascii="Times New Roman" w:hAnsi="Times New Roman" w:cs="Lohit Hindi"/>
      <w:sz w:val="26"/>
      <w:szCs w:val="20"/>
      <w:lang w:val="uk-UA" w:eastAsia="ar-SA"/>
    </w:rPr>
  </w:style>
  <w:style w:type="paragraph" w:customStyle="1" w:styleId="1f9">
    <w:name w:val="Заголовок таблицы ссылок1"/>
    <w:basedOn w:val="a"/>
    <w:next w:val="a"/>
    <w:uiPriority w:val="99"/>
    <w:qFormat/>
    <w:rsid w:val="0013362B"/>
    <w:pPr>
      <w:suppressAutoHyphens/>
      <w:spacing w:before="120" w:after="0" w:line="240" w:lineRule="auto"/>
      <w:jc w:val="both"/>
    </w:pPr>
    <w:rPr>
      <w:rFonts w:ascii="Arial" w:hAnsi="Arial" w:cs="Arial"/>
      <w:b/>
      <w:sz w:val="24"/>
      <w:szCs w:val="20"/>
      <w:lang w:val="uk-UA" w:eastAsia="ar-SA"/>
    </w:rPr>
  </w:style>
  <w:style w:type="paragraph" w:customStyle="1" w:styleId="1fa">
    <w:name w:val="Шапка1"/>
    <w:basedOn w:val="a"/>
    <w:uiPriority w:val="99"/>
    <w:qFormat/>
    <w:rsid w:val="0013362B"/>
    <w:pPr>
      <w:suppressAutoHyphens/>
      <w:spacing w:after="0" w:line="240" w:lineRule="auto"/>
      <w:ind w:left="1080" w:hanging="1080"/>
      <w:jc w:val="both"/>
    </w:pPr>
    <w:rPr>
      <w:rFonts w:ascii="Arial" w:hAnsi="Arial" w:cs="Arial"/>
      <w:sz w:val="24"/>
      <w:szCs w:val="20"/>
      <w:lang w:val="uk-UA" w:eastAsia="ar-SA"/>
    </w:rPr>
  </w:style>
  <w:style w:type="paragraph" w:customStyle="1" w:styleId="1fb">
    <w:name w:val="Текст макроса1"/>
    <w:uiPriority w:val="99"/>
    <w:qFormat/>
    <w:rsid w:val="0013362B"/>
    <w:pPr>
      <w:tabs>
        <w:tab w:val="left" w:pos="480"/>
        <w:tab w:val="left" w:pos="960"/>
        <w:tab w:val="left" w:pos="1440"/>
        <w:tab w:val="left" w:pos="1920"/>
        <w:tab w:val="left" w:pos="2400"/>
        <w:tab w:val="left" w:pos="2880"/>
        <w:tab w:val="left" w:pos="3360"/>
        <w:tab w:val="left" w:pos="3840"/>
        <w:tab w:val="left" w:pos="4320"/>
      </w:tabs>
      <w:suppressAutoHyphens/>
      <w:spacing w:after="0" w:line="240" w:lineRule="auto"/>
      <w:jc w:val="both"/>
    </w:pPr>
    <w:rPr>
      <w:rFonts w:ascii="Courier New CYR" w:eastAsia="Times New Roman" w:hAnsi="Courier New CYR" w:cs="Courier New CYR"/>
      <w:sz w:val="20"/>
      <w:szCs w:val="20"/>
      <w:lang w:eastAsia="ar-SA"/>
    </w:rPr>
  </w:style>
  <w:style w:type="paragraph" w:customStyle="1" w:styleId="-">
    <w:name w:val="Доручення -Кому"/>
    <w:basedOn w:val="a"/>
    <w:qFormat/>
    <w:rsid w:val="0013362B"/>
    <w:pPr>
      <w:keepNext/>
      <w:suppressAutoHyphens/>
      <w:spacing w:after="0" w:line="240" w:lineRule="auto"/>
      <w:ind w:left="4320"/>
    </w:pPr>
    <w:rPr>
      <w:rFonts w:ascii="Times New Roman" w:hAnsi="Times New Roman"/>
      <w:b/>
      <w:sz w:val="26"/>
      <w:szCs w:val="20"/>
      <w:lang w:val="uk-UA" w:eastAsia="ar-SA"/>
    </w:rPr>
  </w:style>
  <w:style w:type="paragraph" w:customStyle="1" w:styleId="-0">
    <w:name w:val="Доручення -Термін"/>
    <w:basedOn w:val="a"/>
    <w:qFormat/>
    <w:rsid w:val="0013362B"/>
    <w:pPr>
      <w:suppressAutoHyphens/>
      <w:spacing w:before="120" w:after="360" w:line="240" w:lineRule="auto"/>
      <w:ind w:left="4680"/>
    </w:pPr>
    <w:rPr>
      <w:rFonts w:ascii="Times New Roman" w:hAnsi="Times New Roman"/>
      <w:sz w:val="26"/>
      <w:szCs w:val="20"/>
      <w:lang w:val="uk-UA" w:eastAsia="ar-SA"/>
    </w:rPr>
  </w:style>
  <w:style w:type="paragraph" w:customStyle="1" w:styleId="-1">
    <w:name w:val="Доручення -Зміст"/>
    <w:basedOn w:val="a"/>
    <w:qFormat/>
    <w:rsid w:val="0013362B"/>
    <w:pPr>
      <w:keepNext/>
      <w:suppressAutoHyphens/>
      <w:spacing w:before="120" w:after="0" w:line="240" w:lineRule="auto"/>
      <w:jc w:val="both"/>
    </w:pPr>
    <w:rPr>
      <w:rFonts w:ascii="Times New Roman" w:hAnsi="Times New Roman"/>
      <w:sz w:val="26"/>
      <w:szCs w:val="20"/>
      <w:lang w:val="uk-UA" w:eastAsia="ar-SA"/>
    </w:rPr>
  </w:style>
  <w:style w:type="paragraph" w:customStyle="1" w:styleId="312">
    <w:name w:val="Основной текст с отступом 31"/>
    <w:basedOn w:val="a"/>
    <w:uiPriority w:val="99"/>
    <w:qFormat/>
    <w:rsid w:val="0013362B"/>
    <w:pPr>
      <w:suppressAutoHyphens/>
      <w:autoSpaceDE w:val="0"/>
      <w:spacing w:after="0" w:line="240" w:lineRule="auto"/>
      <w:ind w:firstLine="520"/>
      <w:jc w:val="both"/>
    </w:pPr>
    <w:rPr>
      <w:rFonts w:ascii="Times New Roman" w:hAnsi="Times New Roman"/>
      <w:sz w:val="26"/>
      <w:szCs w:val="20"/>
      <w:lang w:val="uk-UA" w:eastAsia="ar-SA"/>
    </w:rPr>
  </w:style>
  <w:style w:type="paragraph" w:customStyle="1" w:styleId="313">
    <w:name w:val="Основной текст 31"/>
    <w:basedOn w:val="a"/>
    <w:uiPriority w:val="99"/>
    <w:qFormat/>
    <w:rsid w:val="0013362B"/>
    <w:pPr>
      <w:suppressAutoHyphens/>
      <w:autoSpaceDE w:val="0"/>
      <w:spacing w:after="0" w:line="240" w:lineRule="auto"/>
      <w:jc w:val="center"/>
    </w:pPr>
    <w:rPr>
      <w:rFonts w:ascii="Times New Roman" w:hAnsi="Times New Roman"/>
      <w:b/>
      <w:sz w:val="26"/>
      <w:szCs w:val="20"/>
      <w:lang w:val="uk-UA" w:eastAsia="ar-SA"/>
    </w:rPr>
  </w:style>
  <w:style w:type="paragraph" w:customStyle="1" w:styleId="1fc">
    <w:name w:val="Знак Знак1 Знак Знак Знак Знак Знак Знак Знак Знак Знак Знак Знак"/>
    <w:basedOn w:val="a"/>
    <w:uiPriority w:val="99"/>
    <w:qFormat/>
    <w:rsid w:val="0013362B"/>
    <w:pPr>
      <w:suppressAutoHyphens/>
      <w:spacing w:after="0" w:line="240" w:lineRule="auto"/>
    </w:pPr>
    <w:rPr>
      <w:rFonts w:ascii="Verdana" w:hAnsi="Verdana" w:cs="Verdana"/>
      <w:sz w:val="20"/>
      <w:szCs w:val="20"/>
      <w:lang w:val="en-US" w:eastAsia="ar-SA"/>
    </w:rPr>
  </w:style>
  <w:style w:type="paragraph" w:customStyle="1" w:styleId="2f2">
    <w:name w:val="Знак Знак2 Знак Знак Знак Знак Знак Знак"/>
    <w:basedOn w:val="a"/>
    <w:qFormat/>
    <w:rsid w:val="0013362B"/>
    <w:pPr>
      <w:suppressAutoHyphens/>
      <w:spacing w:after="0" w:line="240" w:lineRule="auto"/>
    </w:pPr>
    <w:rPr>
      <w:rFonts w:ascii="Verdana" w:hAnsi="Verdana" w:cs="Verdana"/>
      <w:sz w:val="20"/>
      <w:szCs w:val="20"/>
      <w:lang w:val="en-US" w:eastAsia="ar-SA"/>
    </w:rPr>
  </w:style>
  <w:style w:type="paragraph" w:customStyle="1" w:styleId="affa">
    <w:name w:val="Знак Знак Знак Знак Знак Знак Знак Знак Знак Знак Знак Знак Знак Знак Знак Знак"/>
    <w:basedOn w:val="a"/>
    <w:qFormat/>
    <w:rsid w:val="0013362B"/>
    <w:pPr>
      <w:suppressAutoHyphens/>
      <w:spacing w:after="0" w:line="240" w:lineRule="auto"/>
    </w:pPr>
    <w:rPr>
      <w:rFonts w:ascii="Verdana" w:hAnsi="Verdana" w:cs="Verdana"/>
      <w:sz w:val="20"/>
      <w:szCs w:val="20"/>
      <w:lang w:val="en-US" w:eastAsia="ar-SA"/>
    </w:rPr>
  </w:style>
  <w:style w:type="paragraph" w:customStyle="1" w:styleId="3b">
    <w:name w:val="Знак Знак3"/>
    <w:basedOn w:val="a"/>
    <w:uiPriority w:val="99"/>
    <w:qFormat/>
    <w:rsid w:val="0013362B"/>
    <w:pPr>
      <w:suppressAutoHyphens/>
      <w:spacing w:after="0" w:line="240" w:lineRule="auto"/>
    </w:pPr>
    <w:rPr>
      <w:rFonts w:ascii="Verdana" w:hAnsi="Verdana" w:cs="Verdana"/>
      <w:sz w:val="20"/>
      <w:szCs w:val="20"/>
      <w:lang w:val="en-US" w:eastAsia="ar-SA"/>
    </w:rPr>
  </w:style>
  <w:style w:type="paragraph" w:customStyle="1" w:styleId="1fd">
    <w:name w:val="Знак Знак1 Знак Знак Знак Знак"/>
    <w:basedOn w:val="a"/>
    <w:uiPriority w:val="99"/>
    <w:qFormat/>
    <w:rsid w:val="0013362B"/>
    <w:pPr>
      <w:suppressAutoHyphens/>
      <w:spacing w:after="0" w:line="240" w:lineRule="auto"/>
    </w:pPr>
    <w:rPr>
      <w:rFonts w:ascii="Verdana" w:hAnsi="Verdana" w:cs="Verdana"/>
      <w:sz w:val="20"/>
      <w:szCs w:val="20"/>
      <w:lang w:val="en-US" w:eastAsia="ar-SA"/>
    </w:rPr>
  </w:style>
  <w:style w:type="paragraph" w:customStyle="1" w:styleId="affb">
    <w:name w:val="Содержимое таблицы"/>
    <w:basedOn w:val="a"/>
    <w:uiPriority w:val="99"/>
    <w:qFormat/>
    <w:rsid w:val="0013362B"/>
    <w:pPr>
      <w:suppressLineNumbers/>
      <w:suppressAutoHyphens/>
      <w:spacing w:after="0" w:line="240" w:lineRule="auto"/>
      <w:jc w:val="both"/>
    </w:pPr>
    <w:rPr>
      <w:rFonts w:ascii="Times New Roman" w:hAnsi="Times New Roman"/>
      <w:sz w:val="26"/>
      <w:szCs w:val="20"/>
      <w:lang w:val="uk-UA" w:eastAsia="ar-SA"/>
    </w:rPr>
  </w:style>
  <w:style w:type="paragraph" w:customStyle="1" w:styleId="affc">
    <w:name w:val="Заголовок таблицы"/>
    <w:basedOn w:val="affb"/>
    <w:uiPriority w:val="99"/>
    <w:qFormat/>
    <w:rsid w:val="0013362B"/>
    <w:pPr>
      <w:jc w:val="center"/>
    </w:pPr>
    <w:rPr>
      <w:b/>
      <w:bCs/>
    </w:rPr>
  </w:style>
  <w:style w:type="paragraph" w:customStyle="1" w:styleId="Style1">
    <w:name w:val="Style1"/>
    <w:basedOn w:val="a"/>
    <w:uiPriority w:val="99"/>
    <w:qFormat/>
    <w:rsid w:val="0013362B"/>
    <w:pPr>
      <w:widowControl w:val="0"/>
      <w:autoSpaceDE w:val="0"/>
      <w:autoSpaceDN w:val="0"/>
      <w:adjustRightInd w:val="0"/>
      <w:spacing w:after="0" w:line="274" w:lineRule="exact"/>
      <w:ind w:hanging="1790"/>
    </w:pPr>
    <w:rPr>
      <w:rFonts w:ascii="Times New Roman" w:hAnsi="Times New Roman"/>
      <w:sz w:val="24"/>
      <w:szCs w:val="24"/>
      <w:lang w:eastAsia="ru-RU"/>
    </w:rPr>
  </w:style>
  <w:style w:type="paragraph" w:customStyle="1" w:styleId="Style2">
    <w:name w:val="Style2"/>
    <w:basedOn w:val="a"/>
    <w:uiPriority w:val="99"/>
    <w:qFormat/>
    <w:rsid w:val="0013362B"/>
    <w:pPr>
      <w:widowControl w:val="0"/>
      <w:autoSpaceDE w:val="0"/>
      <w:autoSpaceDN w:val="0"/>
      <w:adjustRightInd w:val="0"/>
      <w:spacing w:after="0" w:line="275" w:lineRule="exact"/>
      <w:ind w:firstLine="355"/>
      <w:jc w:val="both"/>
    </w:pPr>
    <w:rPr>
      <w:rFonts w:ascii="Times New Roman" w:hAnsi="Times New Roman"/>
      <w:sz w:val="24"/>
      <w:szCs w:val="24"/>
      <w:lang w:eastAsia="ru-RU"/>
    </w:rPr>
  </w:style>
  <w:style w:type="paragraph" w:customStyle="1" w:styleId="Style4">
    <w:name w:val="Style4"/>
    <w:basedOn w:val="a"/>
    <w:uiPriority w:val="99"/>
    <w:qFormat/>
    <w:rsid w:val="0013362B"/>
    <w:pPr>
      <w:widowControl w:val="0"/>
      <w:autoSpaceDE w:val="0"/>
      <w:autoSpaceDN w:val="0"/>
      <w:adjustRightInd w:val="0"/>
      <w:spacing w:after="0" w:line="240" w:lineRule="auto"/>
    </w:pPr>
    <w:rPr>
      <w:rFonts w:ascii="Times New Roman" w:hAnsi="Times New Roman"/>
      <w:sz w:val="24"/>
      <w:szCs w:val="24"/>
      <w:lang w:eastAsia="ru-RU"/>
    </w:rPr>
  </w:style>
  <w:style w:type="paragraph" w:customStyle="1" w:styleId="Style5">
    <w:name w:val="Style5"/>
    <w:basedOn w:val="a"/>
    <w:uiPriority w:val="99"/>
    <w:qFormat/>
    <w:rsid w:val="0013362B"/>
    <w:pPr>
      <w:widowControl w:val="0"/>
      <w:autoSpaceDE w:val="0"/>
      <w:autoSpaceDN w:val="0"/>
      <w:adjustRightInd w:val="0"/>
      <w:spacing w:after="0" w:line="274" w:lineRule="exact"/>
      <w:ind w:hanging="360"/>
    </w:pPr>
    <w:rPr>
      <w:rFonts w:ascii="Times New Roman" w:hAnsi="Times New Roman"/>
      <w:sz w:val="24"/>
      <w:szCs w:val="24"/>
      <w:lang w:eastAsia="ru-RU"/>
    </w:rPr>
  </w:style>
  <w:style w:type="paragraph" w:customStyle="1" w:styleId="Style6">
    <w:name w:val="Style6"/>
    <w:basedOn w:val="a"/>
    <w:uiPriority w:val="99"/>
    <w:qFormat/>
    <w:rsid w:val="0013362B"/>
    <w:pPr>
      <w:widowControl w:val="0"/>
      <w:autoSpaceDE w:val="0"/>
      <w:autoSpaceDN w:val="0"/>
      <w:adjustRightInd w:val="0"/>
      <w:spacing w:after="0" w:line="274" w:lineRule="exact"/>
      <w:jc w:val="both"/>
    </w:pPr>
    <w:rPr>
      <w:rFonts w:ascii="Times New Roman" w:hAnsi="Times New Roman"/>
      <w:sz w:val="24"/>
      <w:szCs w:val="24"/>
      <w:lang w:eastAsia="ru-RU"/>
    </w:rPr>
  </w:style>
  <w:style w:type="paragraph" w:customStyle="1" w:styleId="Style7">
    <w:name w:val="Style7"/>
    <w:basedOn w:val="a"/>
    <w:uiPriority w:val="99"/>
    <w:qFormat/>
    <w:rsid w:val="0013362B"/>
    <w:pPr>
      <w:widowControl w:val="0"/>
      <w:autoSpaceDE w:val="0"/>
      <w:autoSpaceDN w:val="0"/>
      <w:adjustRightInd w:val="0"/>
      <w:spacing w:after="0" w:line="274" w:lineRule="exact"/>
      <w:ind w:firstLine="240"/>
      <w:jc w:val="both"/>
    </w:pPr>
    <w:rPr>
      <w:rFonts w:ascii="Times New Roman" w:hAnsi="Times New Roman"/>
      <w:sz w:val="24"/>
      <w:szCs w:val="24"/>
      <w:lang w:eastAsia="ru-RU"/>
    </w:rPr>
  </w:style>
  <w:style w:type="paragraph" w:customStyle="1" w:styleId="314">
    <w:name w:val="Основной текст (3)1"/>
    <w:basedOn w:val="a"/>
    <w:uiPriority w:val="99"/>
    <w:qFormat/>
    <w:rsid w:val="0013362B"/>
    <w:pPr>
      <w:widowControl w:val="0"/>
      <w:shd w:val="clear" w:color="auto" w:fill="FFFFFF"/>
      <w:spacing w:before="180" w:after="180" w:line="240" w:lineRule="atLeast"/>
    </w:pPr>
    <w:rPr>
      <w:rFonts w:eastAsia="Calibri"/>
      <w:b/>
      <w:bCs/>
      <w:i/>
      <w:iCs/>
      <w:sz w:val="19"/>
      <w:szCs w:val="19"/>
      <w:lang w:val="uk-UA"/>
    </w:rPr>
  </w:style>
  <w:style w:type="character" w:customStyle="1" w:styleId="affd">
    <w:name w:val="Основной текст_"/>
    <w:link w:val="1fe"/>
    <w:locked/>
    <w:rsid w:val="0013362B"/>
    <w:rPr>
      <w:sz w:val="18"/>
      <w:szCs w:val="18"/>
      <w:shd w:val="clear" w:color="auto" w:fill="FFFFFF"/>
    </w:rPr>
  </w:style>
  <w:style w:type="paragraph" w:customStyle="1" w:styleId="1fe">
    <w:name w:val="Основной текст1"/>
    <w:basedOn w:val="a"/>
    <w:link w:val="affd"/>
    <w:uiPriority w:val="99"/>
    <w:qFormat/>
    <w:rsid w:val="0013362B"/>
    <w:pPr>
      <w:widowControl w:val="0"/>
      <w:shd w:val="clear" w:color="auto" w:fill="FFFFFF"/>
      <w:spacing w:before="180" w:after="0" w:line="213" w:lineRule="exact"/>
      <w:jc w:val="both"/>
    </w:pPr>
    <w:rPr>
      <w:rFonts w:asciiTheme="minorHAnsi" w:eastAsiaTheme="minorHAnsi" w:hAnsiTheme="minorHAnsi" w:cstheme="minorBidi"/>
      <w:sz w:val="18"/>
      <w:szCs w:val="18"/>
      <w:lang w:val="uk-UA"/>
    </w:rPr>
  </w:style>
  <w:style w:type="paragraph" w:customStyle="1" w:styleId="rvps2">
    <w:name w:val="rvps2"/>
    <w:basedOn w:val="a"/>
    <w:uiPriority w:val="99"/>
    <w:qFormat/>
    <w:rsid w:val="0013362B"/>
    <w:pPr>
      <w:spacing w:before="100" w:beforeAutospacing="1" w:after="100" w:afterAutospacing="1" w:line="240" w:lineRule="auto"/>
    </w:pPr>
    <w:rPr>
      <w:rFonts w:ascii="Times New Roman" w:hAnsi="Times New Roman"/>
      <w:sz w:val="24"/>
      <w:szCs w:val="24"/>
      <w:lang w:eastAsia="ru-RU"/>
    </w:rPr>
  </w:style>
  <w:style w:type="character" w:customStyle="1" w:styleId="120">
    <w:name w:val="Заголовок №1 (2)_"/>
    <w:link w:val="121"/>
    <w:uiPriority w:val="99"/>
    <w:locked/>
    <w:rsid w:val="0013362B"/>
    <w:rPr>
      <w:b/>
      <w:bCs/>
      <w:shd w:val="clear" w:color="auto" w:fill="FFFFFF"/>
    </w:rPr>
  </w:style>
  <w:style w:type="paragraph" w:customStyle="1" w:styleId="121">
    <w:name w:val="Заголовок №1 (2)"/>
    <w:basedOn w:val="a"/>
    <w:link w:val="120"/>
    <w:uiPriority w:val="99"/>
    <w:qFormat/>
    <w:rsid w:val="0013362B"/>
    <w:pPr>
      <w:shd w:val="clear" w:color="auto" w:fill="FFFFFF"/>
      <w:spacing w:before="240" w:after="300" w:line="240" w:lineRule="atLeast"/>
      <w:jc w:val="both"/>
      <w:outlineLvl w:val="0"/>
    </w:pPr>
    <w:rPr>
      <w:rFonts w:asciiTheme="minorHAnsi" w:eastAsiaTheme="minorHAnsi" w:hAnsiTheme="minorHAnsi" w:cstheme="minorBidi"/>
      <w:b/>
      <w:bCs/>
      <w:lang w:val="uk-UA"/>
    </w:rPr>
  </w:style>
  <w:style w:type="paragraph" w:customStyle="1" w:styleId="115">
    <w:name w:val="Заголовок №11"/>
    <w:basedOn w:val="a"/>
    <w:uiPriority w:val="99"/>
    <w:qFormat/>
    <w:rsid w:val="0013362B"/>
    <w:pPr>
      <w:shd w:val="clear" w:color="auto" w:fill="FFFFFF"/>
      <w:spacing w:after="240" w:line="269" w:lineRule="exact"/>
      <w:jc w:val="center"/>
      <w:outlineLvl w:val="0"/>
    </w:pPr>
    <w:rPr>
      <w:rFonts w:eastAsia="Calibri"/>
      <w:b/>
      <w:bCs/>
      <w:sz w:val="23"/>
      <w:szCs w:val="23"/>
      <w:lang w:val="uk-UA"/>
    </w:rPr>
  </w:style>
  <w:style w:type="paragraph" w:customStyle="1" w:styleId="affe">
    <w:name w:val="Основной Знак"/>
    <w:basedOn w:val="a"/>
    <w:uiPriority w:val="99"/>
    <w:qFormat/>
    <w:rsid w:val="0013362B"/>
    <w:pPr>
      <w:widowControl w:val="0"/>
      <w:spacing w:after="0" w:line="240" w:lineRule="auto"/>
      <w:ind w:firstLine="709"/>
      <w:jc w:val="both"/>
    </w:pPr>
    <w:rPr>
      <w:rFonts w:ascii="Times New Roman" w:hAnsi="Times New Roman"/>
      <w:kern w:val="28"/>
      <w:sz w:val="28"/>
      <w:szCs w:val="20"/>
      <w:lang w:val="uk-UA" w:eastAsia="ru-RU"/>
    </w:rPr>
  </w:style>
  <w:style w:type="paragraph" w:customStyle="1" w:styleId="bodytext">
    <w:name w:val="bodytext"/>
    <w:basedOn w:val="a"/>
    <w:uiPriority w:val="99"/>
    <w:qFormat/>
    <w:rsid w:val="0013362B"/>
    <w:pPr>
      <w:spacing w:before="100" w:beforeAutospacing="1" w:after="100" w:afterAutospacing="1" w:line="240" w:lineRule="auto"/>
    </w:pPr>
    <w:rPr>
      <w:rFonts w:ascii="Times New Roman" w:hAnsi="Times New Roman"/>
      <w:sz w:val="24"/>
      <w:szCs w:val="24"/>
      <w:lang w:val="uk-UA" w:eastAsia="uk-UA"/>
    </w:rPr>
  </w:style>
  <w:style w:type="paragraph" w:customStyle="1" w:styleId="1ff">
    <w:name w:val="Обычный1"/>
    <w:qFormat/>
    <w:rsid w:val="0013362B"/>
    <w:pPr>
      <w:snapToGrid w:val="0"/>
      <w:spacing w:after="0" w:line="240" w:lineRule="auto"/>
    </w:pPr>
    <w:rPr>
      <w:rFonts w:ascii="Times New Roman" w:eastAsia="Times New Roman" w:hAnsi="Times New Roman" w:cs="Times New Roman"/>
      <w:sz w:val="20"/>
      <w:szCs w:val="20"/>
      <w:lang w:val="en-US" w:eastAsia="ru-RU"/>
    </w:rPr>
  </w:style>
  <w:style w:type="paragraph" w:customStyle="1" w:styleId="2f3">
    <w:name w:val="Обычный2"/>
    <w:uiPriority w:val="99"/>
    <w:qFormat/>
    <w:rsid w:val="0013362B"/>
    <w:pPr>
      <w:snapToGrid w:val="0"/>
      <w:spacing w:after="0" w:line="240" w:lineRule="auto"/>
    </w:pPr>
    <w:rPr>
      <w:rFonts w:ascii="Times New Roman" w:eastAsia="Times New Roman" w:hAnsi="Times New Roman" w:cs="Times New Roman"/>
      <w:sz w:val="20"/>
      <w:szCs w:val="20"/>
      <w:lang w:val="en-US" w:eastAsia="ru-RU"/>
    </w:rPr>
  </w:style>
  <w:style w:type="paragraph" w:customStyle="1" w:styleId="afff">
    <w:name w:val="Стиль полужирный по центру"/>
    <w:basedOn w:val="a"/>
    <w:uiPriority w:val="99"/>
    <w:qFormat/>
    <w:rsid w:val="0013362B"/>
    <w:pPr>
      <w:spacing w:before="200" w:after="0" w:line="240" w:lineRule="auto"/>
      <w:jc w:val="center"/>
    </w:pPr>
    <w:rPr>
      <w:rFonts w:ascii="Times New Roman" w:hAnsi="Times New Roman"/>
      <w:b/>
      <w:i/>
      <w:kern w:val="28"/>
      <w:sz w:val="28"/>
      <w:szCs w:val="20"/>
      <w:lang w:val="uk-UA" w:eastAsia="ru-RU"/>
    </w:rPr>
  </w:style>
  <w:style w:type="paragraph" w:customStyle="1" w:styleId="1ff0">
    <w:name w:val="Знак Знак1 Знак Знак Знак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8"/>
      <w:szCs w:val="28"/>
      <w:lang w:val="en-US"/>
    </w:rPr>
  </w:style>
  <w:style w:type="paragraph" w:customStyle="1" w:styleId="afff0">
    <w:name w:val="Знак Знак Знак Знак Знак Знак"/>
    <w:basedOn w:val="a"/>
    <w:uiPriority w:val="99"/>
    <w:qFormat/>
    <w:rsid w:val="0013362B"/>
    <w:pPr>
      <w:spacing w:after="0" w:line="240" w:lineRule="auto"/>
    </w:pPr>
    <w:rPr>
      <w:rFonts w:ascii="Verdana" w:hAnsi="Verdana" w:cs="Verdana"/>
      <w:sz w:val="28"/>
      <w:szCs w:val="28"/>
      <w:lang w:val="en-US"/>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w:basedOn w:val="a"/>
    <w:uiPriority w:val="99"/>
    <w:qFormat/>
    <w:rsid w:val="0013362B"/>
    <w:pPr>
      <w:spacing w:after="0" w:line="240" w:lineRule="auto"/>
    </w:pPr>
    <w:rPr>
      <w:rFonts w:ascii="Verdana" w:hAnsi="Verdana" w:cs="Verdana"/>
      <w:sz w:val="28"/>
      <w:szCs w:val="28"/>
      <w:lang w:val="en-US"/>
    </w:rPr>
  </w:style>
  <w:style w:type="character" w:styleId="afff1">
    <w:name w:val="footnote reference"/>
    <w:basedOn w:val="a0"/>
    <w:unhideWhenUsed/>
    <w:rsid w:val="0013362B"/>
    <w:rPr>
      <w:rFonts w:ascii="Times New Roman" w:hAnsi="Times New Roman" w:cs="Times New Roman" w:hint="default"/>
      <w:vertAlign w:val="superscript"/>
    </w:rPr>
  </w:style>
  <w:style w:type="character" w:styleId="afff2">
    <w:name w:val="annotation reference"/>
    <w:basedOn w:val="a0"/>
    <w:unhideWhenUsed/>
    <w:rsid w:val="0013362B"/>
    <w:rPr>
      <w:rFonts w:ascii="Times New Roman" w:hAnsi="Times New Roman" w:cs="Times New Roman" w:hint="default"/>
      <w:sz w:val="16"/>
    </w:rPr>
  </w:style>
  <w:style w:type="character" w:styleId="afff3">
    <w:name w:val="endnote reference"/>
    <w:basedOn w:val="a0"/>
    <w:unhideWhenUsed/>
    <w:rsid w:val="0013362B"/>
    <w:rPr>
      <w:rFonts w:ascii="Times New Roman" w:hAnsi="Times New Roman" w:cs="Times New Roman" w:hint="default"/>
      <w:vertAlign w:val="superscript"/>
    </w:rPr>
  </w:style>
  <w:style w:type="character" w:customStyle="1" w:styleId="710">
    <w:name w:val="Заголовок 7 Знак1"/>
    <w:basedOn w:val="a0"/>
    <w:uiPriority w:val="99"/>
    <w:semiHidden/>
    <w:rsid w:val="0013362B"/>
    <w:rPr>
      <w:rFonts w:ascii="Cambria" w:eastAsia="Times New Roman" w:hAnsi="Cambria" w:cs="Times New Roman"/>
      <w:i/>
      <w:iCs/>
      <w:color w:val="404040"/>
      <w:sz w:val="24"/>
      <w:szCs w:val="24"/>
      <w:lang w:val="ru-RU" w:eastAsia="ru-RU"/>
    </w:rPr>
  </w:style>
  <w:style w:type="character" w:customStyle="1" w:styleId="810">
    <w:name w:val="Заголовок 8 Знак1"/>
    <w:basedOn w:val="a0"/>
    <w:uiPriority w:val="99"/>
    <w:semiHidden/>
    <w:rsid w:val="0013362B"/>
    <w:rPr>
      <w:rFonts w:ascii="Cambria" w:eastAsia="Times New Roman" w:hAnsi="Cambria" w:cs="Times New Roman"/>
      <w:color w:val="404040"/>
      <w:lang w:val="ru-RU" w:eastAsia="ru-RU"/>
    </w:rPr>
  </w:style>
  <w:style w:type="character" w:customStyle="1" w:styleId="910">
    <w:name w:val="Заголовок 9 Знак1"/>
    <w:basedOn w:val="a0"/>
    <w:uiPriority w:val="99"/>
    <w:semiHidden/>
    <w:rsid w:val="0013362B"/>
    <w:rPr>
      <w:rFonts w:ascii="Cambria" w:eastAsia="Times New Roman" w:hAnsi="Cambria" w:cs="Times New Roman"/>
      <w:i/>
      <w:iCs/>
      <w:color w:val="404040"/>
      <w:lang w:val="ru-RU" w:eastAsia="ru-RU"/>
    </w:rPr>
  </w:style>
  <w:style w:type="character" w:customStyle="1" w:styleId="1ff1">
    <w:name w:val="Текст выноски Знак1"/>
    <w:basedOn w:val="a0"/>
    <w:uiPriority w:val="99"/>
    <w:semiHidden/>
    <w:rsid w:val="0013362B"/>
    <w:rPr>
      <w:rFonts w:ascii="Tahoma" w:hAnsi="Tahoma" w:cs="Tahoma" w:hint="default"/>
      <w:sz w:val="16"/>
      <w:szCs w:val="16"/>
    </w:rPr>
  </w:style>
  <w:style w:type="character" w:customStyle="1" w:styleId="apple-converted-space">
    <w:name w:val="apple-converted-space"/>
    <w:rsid w:val="0013362B"/>
  </w:style>
  <w:style w:type="character" w:customStyle="1" w:styleId="FontStyle23">
    <w:name w:val="Font Style23"/>
    <w:basedOn w:val="a0"/>
    <w:uiPriority w:val="99"/>
    <w:rsid w:val="0013362B"/>
    <w:rPr>
      <w:rFonts w:ascii="Times New Roman" w:hAnsi="Times New Roman" w:cs="Times New Roman" w:hint="default"/>
      <w:b/>
      <w:bCs/>
      <w:sz w:val="22"/>
      <w:szCs w:val="22"/>
    </w:rPr>
  </w:style>
  <w:style w:type="character" w:customStyle="1" w:styleId="FontStyle24">
    <w:name w:val="Font Style24"/>
    <w:basedOn w:val="a0"/>
    <w:uiPriority w:val="99"/>
    <w:rsid w:val="0013362B"/>
    <w:rPr>
      <w:rFonts w:ascii="Times New Roman" w:hAnsi="Times New Roman" w:cs="Times New Roman" w:hint="default"/>
      <w:b/>
      <w:bCs/>
      <w:i/>
      <w:iCs/>
      <w:sz w:val="22"/>
      <w:szCs w:val="22"/>
    </w:rPr>
  </w:style>
  <w:style w:type="character" w:customStyle="1" w:styleId="FontStyle25">
    <w:name w:val="Font Style25"/>
    <w:basedOn w:val="a0"/>
    <w:uiPriority w:val="99"/>
    <w:rsid w:val="0013362B"/>
    <w:rPr>
      <w:rFonts w:ascii="Times New Roman" w:hAnsi="Times New Roman" w:cs="Times New Roman" w:hint="default"/>
      <w:sz w:val="22"/>
      <w:szCs w:val="22"/>
    </w:rPr>
  </w:style>
  <w:style w:type="character" w:customStyle="1" w:styleId="1ff2">
    <w:name w:val="Верхний колонтитул Знак1"/>
    <w:basedOn w:val="a0"/>
    <w:uiPriority w:val="99"/>
    <w:semiHidden/>
    <w:rsid w:val="0013362B"/>
    <w:rPr>
      <w:rFonts w:ascii="Times New Roman" w:eastAsia="Times New Roman" w:hAnsi="Times New Roman" w:cs="Times New Roman"/>
      <w:sz w:val="24"/>
      <w:szCs w:val="24"/>
      <w:lang w:val="ru-RU" w:eastAsia="ru-RU"/>
    </w:rPr>
  </w:style>
  <w:style w:type="paragraph" w:styleId="af9">
    <w:name w:val="Body Text Indent"/>
    <w:basedOn w:val="a"/>
    <w:link w:val="af8"/>
    <w:uiPriority w:val="99"/>
    <w:unhideWhenUsed/>
    <w:rsid w:val="0013362B"/>
    <w:pPr>
      <w:spacing w:after="120" w:line="240" w:lineRule="auto"/>
      <w:ind w:left="283"/>
    </w:pPr>
    <w:rPr>
      <w:rFonts w:ascii="Times New Roman" w:hAnsi="Times New Roman"/>
      <w:sz w:val="24"/>
      <w:szCs w:val="24"/>
      <w:lang w:eastAsia="ru-RU"/>
    </w:rPr>
  </w:style>
  <w:style w:type="character" w:customStyle="1" w:styleId="1ff3">
    <w:name w:val="Основний текст з відступом Знак1"/>
    <w:basedOn w:val="a0"/>
    <w:uiPriority w:val="99"/>
    <w:semiHidden/>
    <w:rsid w:val="0013362B"/>
    <w:rPr>
      <w:rFonts w:ascii="Calibri" w:eastAsia="Times New Roman" w:hAnsi="Calibri" w:cs="Times New Roman"/>
      <w:lang w:val="ru-RU"/>
    </w:rPr>
  </w:style>
  <w:style w:type="character" w:customStyle="1" w:styleId="1ff4">
    <w:name w:val="Основной текст с отступом Знак1"/>
    <w:basedOn w:val="a0"/>
    <w:uiPriority w:val="99"/>
    <w:semiHidden/>
    <w:rsid w:val="0013362B"/>
    <w:rPr>
      <w:rFonts w:ascii="Calibri" w:eastAsia="Calibri" w:hAnsi="Calibri" w:cs="Times New Roman"/>
    </w:rPr>
  </w:style>
  <w:style w:type="character" w:customStyle="1" w:styleId="1ff5">
    <w:name w:val="Основной текст Знак1"/>
    <w:basedOn w:val="a0"/>
    <w:uiPriority w:val="99"/>
    <w:semiHidden/>
    <w:rsid w:val="0013362B"/>
  </w:style>
  <w:style w:type="character" w:customStyle="1" w:styleId="BodyTextChar1">
    <w:name w:val="Body Text Char1"/>
    <w:aliases w:val="Знак7 Знак Char1,Знак7 Char1"/>
    <w:basedOn w:val="a0"/>
    <w:uiPriority w:val="99"/>
    <w:semiHidden/>
    <w:rsid w:val="0013362B"/>
    <w:rPr>
      <w:rFonts w:ascii="Times New Roman" w:hAnsi="Times New Roman" w:cs="Times New Roman" w:hint="default"/>
      <w:sz w:val="24"/>
      <w:szCs w:val="24"/>
    </w:rPr>
  </w:style>
  <w:style w:type="character" w:customStyle="1" w:styleId="WW8Num2z0">
    <w:name w:val="WW8Num2z0"/>
    <w:uiPriority w:val="99"/>
    <w:rsid w:val="0013362B"/>
    <w:rPr>
      <w:rFonts w:ascii="Times New Roman" w:hAnsi="Times New Roman" w:cs="Times New Roman" w:hint="default"/>
    </w:rPr>
  </w:style>
  <w:style w:type="character" w:customStyle="1" w:styleId="WW8Num4z0">
    <w:name w:val="WW8Num4z0"/>
    <w:uiPriority w:val="99"/>
    <w:rsid w:val="0013362B"/>
    <w:rPr>
      <w:rFonts w:ascii="Times New Roman" w:hAnsi="Times New Roman" w:cs="Times New Roman" w:hint="default"/>
    </w:rPr>
  </w:style>
  <w:style w:type="character" w:customStyle="1" w:styleId="WW8Num5z0">
    <w:name w:val="WW8Num5z0"/>
    <w:uiPriority w:val="99"/>
    <w:rsid w:val="0013362B"/>
    <w:rPr>
      <w:rFonts w:ascii="Times New Roman" w:hAnsi="Times New Roman" w:cs="Times New Roman" w:hint="default"/>
    </w:rPr>
  </w:style>
  <w:style w:type="character" w:customStyle="1" w:styleId="WW8Num6z0">
    <w:name w:val="WW8Num6z0"/>
    <w:uiPriority w:val="99"/>
    <w:rsid w:val="0013362B"/>
    <w:rPr>
      <w:color w:val="FF0000"/>
    </w:rPr>
  </w:style>
  <w:style w:type="character" w:customStyle="1" w:styleId="Absatz-Standardschriftart">
    <w:name w:val="Absatz-Standardschriftart"/>
    <w:uiPriority w:val="99"/>
    <w:rsid w:val="0013362B"/>
  </w:style>
  <w:style w:type="character" w:customStyle="1" w:styleId="WW8Num1z0">
    <w:name w:val="WW8Num1z0"/>
    <w:uiPriority w:val="99"/>
    <w:rsid w:val="0013362B"/>
    <w:rPr>
      <w:rFonts w:ascii="Times New Roman" w:hAnsi="Times New Roman" w:cs="Times New Roman" w:hint="default"/>
    </w:rPr>
  </w:style>
  <w:style w:type="character" w:customStyle="1" w:styleId="WW8Num2z1">
    <w:name w:val="WW8Num2z1"/>
    <w:uiPriority w:val="99"/>
    <w:rsid w:val="0013362B"/>
    <w:rPr>
      <w:rFonts w:ascii="Courier New" w:hAnsi="Courier New" w:cs="Courier New" w:hint="default"/>
    </w:rPr>
  </w:style>
  <w:style w:type="character" w:customStyle="1" w:styleId="WW8Num2z2">
    <w:name w:val="WW8Num2z2"/>
    <w:uiPriority w:val="99"/>
    <w:rsid w:val="0013362B"/>
    <w:rPr>
      <w:rFonts w:ascii="Wingdings" w:hAnsi="Wingdings" w:cs="Wingdings" w:hint="default"/>
    </w:rPr>
  </w:style>
  <w:style w:type="character" w:customStyle="1" w:styleId="WW8Num2z3">
    <w:name w:val="WW8Num2z3"/>
    <w:uiPriority w:val="99"/>
    <w:rsid w:val="0013362B"/>
    <w:rPr>
      <w:rFonts w:ascii="Symbol" w:hAnsi="Symbol" w:cs="Symbol" w:hint="default"/>
    </w:rPr>
  </w:style>
  <w:style w:type="character" w:customStyle="1" w:styleId="WW8Num4z1">
    <w:name w:val="WW8Num4z1"/>
    <w:uiPriority w:val="99"/>
    <w:rsid w:val="0013362B"/>
    <w:rPr>
      <w:rFonts w:ascii="Courier New" w:hAnsi="Courier New" w:cs="Courier New" w:hint="default"/>
    </w:rPr>
  </w:style>
  <w:style w:type="character" w:customStyle="1" w:styleId="WW8Num4z2">
    <w:name w:val="WW8Num4z2"/>
    <w:uiPriority w:val="99"/>
    <w:rsid w:val="0013362B"/>
    <w:rPr>
      <w:rFonts w:ascii="Wingdings" w:hAnsi="Wingdings" w:cs="Wingdings" w:hint="default"/>
    </w:rPr>
  </w:style>
  <w:style w:type="character" w:customStyle="1" w:styleId="WW8Num4z3">
    <w:name w:val="WW8Num4z3"/>
    <w:uiPriority w:val="99"/>
    <w:rsid w:val="0013362B"/>
    <w:rPr>
      <w:rFonts w:ascii="Symbol" w:hAnsi="Symbol" w:cs="Symbol" w:hint="default"/>
    </w:rPr>
  </w:style>
  <w:style w:type="character" w:customStyle="1" w:styleId="WW8Num5z1">
    <w:name w:val="WW8Num5z1"/>
    <w:uiPriority w:val="99"/>
    <w:rsid w:val="0013362B"/>
    <w:rPr>
      <w:rFonts w:ascii="Courier New" w:hAnsi="Courier New" w:cs="Courier New" w:hint="default"/>
    </w:rPr>
  </w:style>
  <w:style w:type="character" w:customStyle="1" w:styleId="WW8Num5z2">
    <w:name w:val="WW8Num5z2"/>
    <w:uiPriority w:val="99"/>
    <w:rsid w:val="0013362B"/>
    <w:rPr>
      <w:rFonts w:ascii="Wingdings" w:hAnsi="Wingdings" w:cs="Wingdings" w:hint="default"/>
    </w:rPr>
  </w:style>
  <w:style w:type="character" w:customStyle="1" w:styleId="WW8Num5z3">
    <w:name w:val="WW8Num5z3"/>
    <w:uiPriority w:val="99"/>
    <w:rsid w:val="0013362B"/>
    <w:rPr>
      <w:rFonts w:ascii="Symbol" w:hAnsi="Symbol" w:cs="Symbol" w:hint="default"/>
    </w:rPr>
  </w:style>
  <w:style w:type="character" w:customStyle="1" w:styleId="WW8Num7z0">
    <w:name w:val="WW8Num7z0"/>
    <w:uiPriority w:val="99"/>
    <w:rsid w:val="0013362B"/>
    <w:rPr>
      <w:rFonts w:ascii="Times New Roman" w:hAnsi="Times New Roman" w:cs="Times New Roman" w:hint="default"/>
    </w:rPr>
  </w:style>
  <w:style w:type="character" w:customStyle="1" w:styleId="WW8Num7z1">
    <w:name w:val="WW8Num7z1"/>
    <w:uiPriority w:val="99"/>
    <w:rsid w:val="0013362B"/>
    <w:rPr>
      <w:rFonts w:ascii="Courier New" w:hAnsi="Courier New" w:cs="Courier New" w:hint="default"/>
    </w:rPr>
  </w:style>
  <w:style w:type="character" w:customStyle="1" w:styleId="WW8Num7z2">
    <w:name w:val="WW8Num7z2"/>
    <w:uiPriority w:val="99"/>
    <w:rsid w:val="0013362B"/>
    <w:rPr>
      <w:rFonts w:ascii="Wingdings" w:hAnsi="Wingdings" w:cs="Wingdings" w:hint="default"/>
    </w:rPr>
  </w:style>
  <w:style w:type="character" w:customStyle="1" w:styleId="WW8Num7z3">
    <w:name w:val="WW8Num7z3"/>
    <w:uiPriority w:val="99"/>
    <w:rsid w:val="0013362B"/>
    <w:rPr>
      <w:rFonts w:ascii="Symbol" w:hAnsi="Symbol" w:cs="Symbol" w:hint="default"/>
    </w:rPr>
  </w:style>
  <w:style w:type="character" w:customStyle="1" w:styleId="WW8Num8z0">
    <w:name w:val="WW8Num8z0"/>
    <w:uiPriority w:val="99"/>
    <w:rsid w:val="0013362B"/>
    <w:rPr>
      <w:rFonts w:ascii="Times New Roman" w:hAnsi="Times New Roman" w:cs="Times New Roman" w:hint="default"/>
    </w:rPr>
  </w:style>
  <w:style w:type="character" w:customStyle="1" w:styleId="WW8Num8z1">
    <w:name w:val="WW8Num8z1"/>
    <w:uiPriority w:val="99"/>
    <w:rsid w:val="0013362B"/>
    <w:rPr>
      <w:rFonts w:ascii="Courier New" w:hAnsi="Courier New" w:cs="Courier New" w:hint="default"/>
    </w:rPr>
  </w:style>
  <w:style w:type="character" w:customStyle="1" w:styleId="WW8Num8z2">
    <w:name w:val="WW8Num8z2"/>
    <w:uiPriority w:val="99"/>
    <w:rsid w:val="0013362B"/>
    <w:rPr>
      <w:rFonts w:ascii="Wingdings" w:hAnsi="Wingdings" w:cs="Wingdings" w:hint="default"/>
    </w:rPr>
  </w:style>
  <w:style w:type="character" w:customStyle="1" w:styleId="WW8Num8z3">
    <w:name w:val="WW8Num8z3"/>
    <w:uiPriority w:val="99"/>
    <w:rsid w:val="0013362B"/>
    <w:rPr>
      <w:rFonts w:ascii="Symbol" w:hAnsi="Symbol" w:cs="Symbol" w:hint="default"/>
    </w:rPr>
  </w:style>
  <w:style w:type="character" w:customStyle="1" w:styleId="WW8Num9z0">
    <w:name w:val="WW8Num9z0"/>
    <w:uiPriority w:val="99"/>
    <w:rsid w:val="0013362B"/>
    <w:rPr>
      <w:rFonts w:ascii="Times New Roman" w:hAnsi="Times New Roman" w:cs="Times New Roman" w:hint="default"/>
    </w:rPr>
  </w:style>
  <w:style w:type="character" w:customStyle="1" w:styleId="WW8Num10z0">
    <w:name w:val="WW8Num10z0"/>
    <w:uiPriority w:val="99"/>
    <w:rsid w:val="0013362B"/>
  </w:style>
  <w:style w:type="character" w:customStyle="1" w:styleId="WW8Num11z0">
    <w:name w:val="WW8Num11z0"/>
    <w:uiPriority w:val="99"/>
    <w:rsid w:val="0013362B"/>
    <w:rPr>
      <w:color w:val="FF0000"/>
    </w:rPr>
  </w:style>
  <w:style w:type="character" w:customStyle="1" w:styleId="1ff6">
    <w:name w:val="Основной шрифт абзаца1"/>
    <w:rsid w:val="0013362B"/>
  </w:style>
  <w:style w:type="character" w:customStyle="1" w:styleId="221">
    <w:name w:val="Знак22"/>
    <w:basedOn w:val="1ff6"/>
    <w:uiPriority w:val="99"/>
    <w:rsid w:val="0013362B"/>
    <w:rPr>
      <w:b/>
      <w:bCs/>
      <w:sz w:val="24"/>
      <w:szCs w:val="24"/>
      <w:lang w:val="uk-UA"/>
    </w:rPr>
  </w:style>
  <w:style w:type="character" w:customStyle="1" w:styleId="afff4">
    <w:name w:val="Маркери списку"/>
    <w:uiPriority w:val="99"/>
    <w:rsid w:val="0013362B"/>
    <w:rPr>
      <w:rFonts w:ascii="OpenSymbol" w:hAnsi="OpenSymbol" w:cs="OpenSymbol" w:hint="default"/>
    </w:rPr>
  </w:style>
  <w:style w:type="character" w:customStyle="1" w:styleId="BodyTextIndent2Char1">
    <w:name w:val="Body Text Indent 2 Char1"/>
    <w:aliases w:val="Основной текст с отступом 2 Знак1 Char1,Основной текст с отступом 2 Знак Знак Char1,Основной текст с отступом 2 Знак2 Знак Знак Char1,Основной текст с отступом 2 Знак1 Знак Знак Знак Char1,отст Знак1 Знак Знак Знак Char1"/>
    <w:basedOn w:val="a0"/>
    <w:uiPriority w:val="99"/>
    <w:semiHidden/>
    <w:rsid w:val="0013362B"/>
    <w:rPr>
      <w:rFonts w:ascii="Times New Roman" w:hAnsi="Times New Roman" w:cs="Times New Roman" w:hint="default"/>
      <w:sz w:val="24"/>
      <w:szCs w:val="24"/>
    </w:rPr>
  </w:style>
  <w:style w:type="character" w:customStyle="1" w:styleId="BodyTextIndent3Char1">
    <w:name w:val="Body Text Indent 3 Char1"/>
    <w:aliases w:val="Знак1 Char1,Основной текст с отступом 3 Знак1 Char1,Основной текст с отступом 3 Знак Знак Char1,Основной текст с отступом 3 Знак1 Знак Знак1 Char1,Основной текст с отступом 3 Знак Знак Знак Знак2 Char1"/>
    <w:basedOn w:val="a0"/>
    <w:uiPriority w:val="99"/>
    <w:semiHidden/>
    <w:rsid w:val="0013362B"/>
    <w:rPr>
      <w:rFonts w:ascii="Times New Roman" w:hAnsi="Times New Roman" w:cs="Times New Roman" w:hint="default"/>
      <w:sz w:val="16"/>
      <w:szCs w:val="16"/>
    </w:rPr>
  </w:style>
  <w:style w:type="character" w:customStyle="1" w:styleId="2f4">
    <w:name w:val="Основной текст (2)_ Знак"/>
    <w:uiPriority w:val="99"/>
    <w:locked/>
    <w:rsid w:val="0013362B"/>
    <w:rPr>
      <w:i/>
      <w:iCs/>
      <w:sz w:val="23"/>
      <w:szCs w:val="23"/>
      <w:lang w:val="uk-UA" w:eastAsia="uk-UA" w:bidi="ar-SA"/>
    </w:rPr>
  </w:style>
  <w:style w:type="character" w:customStyle="1" w:styleId="Heading1Char">
    <w:name w:val="Heading 1 Char"/>
    <w:aliases w:val="Знак Char"/>
    <w:uiPriority w:val="99"/>
    <w:rsid w:val="0013362B"/>
    <w:rPr>
      <w:rFonts w:ascii="Times New Roman" w:hAnsi="Times New Roman" w:cs="Times New Roman" w:hint="default"/>
      <w:b/>
      <w:bCs/>
      <w:sz w:val="24"/>
      <w:szCs w:val="24"/>
      <w:lang w:val="uk-UA" w:eastAsia="uk-UA"/>
    </w:rPr>
  </w:style>
  <w:style w:type="character" w:customStyle="1" w:styleId="FooterChar">
    <w:name w:val="Footer Char"/>
    <w:aliases w:val="Знак13 Char,Нижний колонтитул Знак Знак Char,Нижний колонтитул Знак Знак Знак Знак Char,Нижний колонтитул Знак2 Знак Знак Знак Знак Char,Нижний колонтитул Знак1 Знак Знак Знак Знак Знак Char"/>
    <w:uiPriority w:val="99"/>
    <w:rsid w:val="0013362B"/>
    <w:rPr>
      <w:rFonts w:ascii="Times New Roman" w:hAnsi="Times New Roman" w:cs="Times New Roman" w:hint="default"/>
      <w:sz w:val="24"/>
      <w:szCs w:val="24"/>
      <w:lang w:eastAsia="ru-RU"/>
    </w:rPr>
  </w:style>
  <w:style w:type="character" w:customStyle="1" w:styleId="BodyTextChar">
    <w:name w:val="Body Text Char"/>
    <w:aliases w:val="Знак7 Знак Char,Знак7 Char"/>
    <w:uiPriority w:val="99"/>
    <w:rsid w:val="0013362B"/>
    <w:rPr>
      <w:rFonts w:ascii="MS Mincho" w:eastAsia="MS Mincho" w:hAnsi="MS Mincho" w:cs="MS Mincho" w:hint="eastAsia"/>
      <w:lang w:eastAsia="ru-RU"/>
    </w:rPr>
  </w:style>
  <w:style w:type="character" w:customStyle="1" w:styleId="BodyTextIndent2Char">
    <w:name w:val="Body Text Indent 2 Char"/>
    <w:aliases w:val="Основной текст с отступом 2 Знак1 Char,Основной текст с отступом 2 Знак Знак Char,Основной текст с отступом 2 Знак2 Знак Знак Char,Основной текст с отступом 2 Знак1 Знак Знак Знак Char,отст Знак1 Знак Знак Знак Char"/>
    <w:uiPriority w:val="99"/>
    <w:rsid w:val="0013362B"/>
    <w:rPr>
      <w:lang w:val="uk-UA" w:eastAsia="ru-RU"/>
    </w:rPr>
  </w:style>
  <w:style w:type="character" w:customStyle="1" w:styleId="BodyTextIndent3Char">
    <w:name w:val="Body Text Indent 3 Char"/>
    <w:aliases w:val="Знак1 Char,Основной текст с отступом 3 Знак1 Char,Основной текст с отступом 3 Знак Знак Char,Основной текст с отступом 3 Знак1 Знак Знак1 Char,Основной текст с отступом 3 Знак Знак Знак Знак2 Char"/>
    <w:uiPriority w:val="99"/>
    <w:rsid w:val="0013362B"/>
    <w:rPr>
      <w:sz w:val="16"/>
      <w:lang w:eastAsia="ru-RU"/>
    </w:rPr>
  </w:style>
  <w:style w:type="paragraph" w:customStyle="1" w:styleId="1ff7">
    <w:name w:val="Назва1"/>
    <w:basedOn w:val="a"/>
    <w:next w:val="a"/>
    <w:uiPriority w:val="99"/>
    <w:qFormat/>
    <w:rsid w:val="0013362B"/>
    <w:pPr>
      <w:pBdr>
        <w:bottom w:val="single" w:sz="8" w:space="4" w:color="4F81BD"/>
      </w:pBdr>
      <w:spacing w:after="300" w:line="240" w:lineRule="auto"/>
      <w:contextualSpacing/>
    </w:pPr>
    <w:rPr>
      <w:rFonts w:ascii="Cambria" w:hAnsi="Cambria"/>
      <w:b/>
      <w:bCs/>
      <w:kern w:val="28"/>
      <w:sz w:val="32"/>
      <w:szCs w:val="32"/>
      <w:lang w:val="uk-UA" w:eastAsia="ru-RU"/>
    </w:rPr>
  </w:style>
  <w:style w:type="character" w:customStyle="1" w:styleId="1ff8">
    <w:name w:val="Назва Знак1"/>
    <w:basedOn w:val="a0"/>
    <w:uiPriority w:val="99"/>
    <w:rsid w:val="0013362B"/>
    <w:rPr>
      <w:rFonts w:ascii="Cambria" w:eastAsia="Times New Roman" w:hAnsi="Cambria" w:cs="Times New Roman"/>
      <w:spacing w:val="-10"/>
      <w:kern w:val="28"/>
      <w:sz w:val="56"/>
      <w:szCs w:val="56"/>
    </w:rPr>
  </w:style>
  <w:style w:type="character" w:customStyle="1" w:styleId="1ff9">
    <w:name w:val="Название Знак1"/>
    <w:aliases w:val="Номер таблиці Знак Знак,Номер таблиці Знак1"/>
    <w:basedOn w:val="a0"/>
    <w:uiPriority w:val="99"/>
    <w:rsid w:val="0013362B"/>
    <w:rPr>
      <w:rFonts w:ascii="Cambria" w:eastAsia="Times New Roman" w:hAnsi="Cambria" w:cs="Times New Roman"/>
      <w:color w:val="17365D"/>
      <w:spacing w:val="5"/>
      <w:kern w:val="28"/>
      <w:sz w:val="52"/>
      <w:szCs w:val="52"/>
    </w:rPr>
  </w:style>
  <w:style w:type="paragraph" w:styleId="afd">
    <w:name w:val="Subtitle"/>
    <w:basedOn w:val="a"/>
    <w:next w:val="a"/>
    <w:link w:val="afc"/>
    <w:qFormat/>
    <w:rsid w:val="0013362B"/>
    <w:pPr>
      <w:numPr>
        <w:ilvl w:val="1"/>
      </w:numPr>
      <w:spacing w:after="0" w:line="240" w:lineRule="auto"/>
    </w:pPr>
    <w:rPr>
      <w:rFonts w:ascii="Cambria" w:hAnsi="Cambria"/>
      <w:sz w:val="24"/>
      <w:szCs w:val="24"/>
      <w:lang w:val="uk-UA" w:eastAsia="ru-RU"/>
    </w:rPr>
  </w:style>
  <w:style w:type="character" w:customStyle="1" w:styleId="1ffa">
    <w:name w:val="Підзаголовок Знак1"/>
    <w:basedOn w:val="a0"/>
    <w:uiPriority w:val="99"/>
    <w:rsid w:val="0013362B"/>
    <w:rPr>
      <w:rFonts w:eastAsiaTheme="minorEastAsia"/>
      <w:color w:val="5A5A5A" w:themeColor="text1" w:themeTint="A5"/>
      <w:spacing w:val="15"/>
      <w:lang w:val="ru-RU"/>
    </w:rPr>
  </w:style>
  <w:style w:type="character" w:customStyle="1" w:styleId="1ffb">
    <w:name w:val="Подзаголовок Знак1"/>
    <w:basedOn w:val="a0"/>
    <w:uiPriority w:val="99"/>
    <w:rsid w:val="0013362B"/>
    <w:rPr>
      <w:rFonts w:ascii="Cambria" w:eastAsia="Times New Roman" w:hAnsi="Cambria" w:cs="Times New Roman"/>
      <w:i/>
      <w:iCs/>
      <w:color w:val="4F81BD"/>
      <w:spacing w:val="15"/>
      <w:sz w:val="24"/>
      <w:szCs w:val="24"/>
    </w:rPr>
  </w:style>
  <w:style w:type="character" w:customStyle="1" w:styleId="WW8Num1z1">
    <w:name w:val="WW8Num1z1"/>
    <w:uiPriority w:val="99"/>
    <w:rsid w:val="0013362B"/>
    <w:rPr>
      <w:rFonts w:ascii="Courier New" w:hAnsi="Courier New" w:cs="Courier New" w:hint="default"/>
    </w:rPr>
  </w:style>
  <w:style w:type="character" w:customStyle="1" w:styleId="WW8Num1z2">
    <w:name w:val="WW8Num1z2"/>
    <w:uiPriority w:val="99"/>
    <w:rsid w:val="0013362B"/>
    <w:rPr>
      <w:rFonts w:ascii="Wingdings" w:hAnsi="Wingdings" w:cs="Wingdings" w:hint="default"/>
    </w:rPr>
  </w:style>
  <w:style w:type="character" w:customStyle="1" w:styleId="WW8Num1z3">
    <w:name w:val="WW8Num1z3"/>
    <w:uiPriority w:val="99"/>
    <w:rsid w:val="0013362B"/>
    <w:rPr>
      <w:rFonts w:ascii="Symbol" w:hAnsi="Symbol" w:cs="Symbol" w:hint="default"/>
    </w:rPr>
  </w:style>
  <w:style w:type="character" w:customStyle="1" w:styleId="WW8Num3z0">
    <w:name w:val="WW8Num3z0"/>
    <w:uiPriority w:val="99"/>
    <w:rsid w:val="0013362B"/>
    <w:rPr>
      <w:rFonts w:ascii="Times New Roman" w:eastAsia="Times New Roman" w:hAnsi="Times New Roman" w:cs="Times New Roman" w:hint="default"/>
    </w:rPr>
  </w:style>
  <w:style w:type="character" w:customStyle="1" w:styleId="afff5">
    <w:name w:val="Символ сноски"/>
    <w:basedOn w:val="1ff6"/>
    <w:uiPriority w:val="99"/>
    <w:rsid w:val="0013362B"/>
    <w:rPr>
      <w:rFonts w:ascii="Times New Roman" w:hAnsi="Times New Roman" w:cs="Times New Roman" w:hint="default"/>
      <w:vertAlign w:val="superscript"/>
    </w:rPr>
  </w:style>
  <w:style w:type="character" w:customStyle="1" w:styleId="afff6">
    <w:name w:val="Символы концевой сноски"/>
    <w:basedOn w:val="1ff6"/>
    <w:uiPriority w:val="99"/>
    <w:rsid w:val="0013362B"/>
    <w:rPr>
      <w:rFonts w:ascii="Times New Roman" w:hAnsi="Times New Roman" w:cs="Times New Roman" w:hint="default"/>
      <w:vertAlign w:val="superscript"/>
    </w:rPr>
  </w:style>
  <w:style w:type="character" w:customStyle="1" w:styleId="1ffc">
    <w:name w:val="Знак примечания1"/>
    <w:basedOn w:val="1ff6"/>
    <w:uiPriority w:val="99"/>
    <w:rsid w:val="0013362B"/>
    <w:rPr>
      <w:rFonts w:ascii="Times New Roman" w:hAnsi="Times New Roman" w:cs="Times New Roman" w:hint="default"/>
      <w:sz w:val="16"/>
    </w:rPr>
  </w:style>
  <w:style w:type="paragraph" w:styleId="af7">
    <w:name w:val="Signature"/>
    <w:basedOn w:val="a"/>
    <w:link w:val="af6"/>
    <w:unhideWhenUsed/>
    <w:rsid w:val="0013362B"/>
    <w:pPr>
      <w:spacing w:after="0" w:line="240" w:lineRule="auto"/>
      <w:ind w:left="4252"/>
    </w:pPr>
    <w:rPr>
      <w:rFonts w:ascii="Times New Roman" w:hAnsi="Times New Roman"/>
      <w:sz w:val="26"/>
      <w:szCs w:val="20"/>
      <w:lang w:val="uk-UA" w:eastAsia="ar-SA"/>
    </w:rPr>
  </w:style>
  <w:style w:type="character" w:customStyle="1" w:styleId="1ffd">
    <w:name w:val="Підпис Знак1"/>
    <w:basedOn w:val="a0"/>
    <w:uiPriority w:val="99"/>
    <w:semiHidden/>
    <w:rsid w:val="0013362B"/>
    <w:rPr>
      <w:rFonts w:ascii="Calibri" w:eastAsia="Times New Roman" w:hAnsi="Calibri" w:cs="Times New Roman"/>
      <w:lang w:val="ru-RU"/>
    </w:rPr>
  </w:style>
  <w:style w:type="character" w:customStyle="1" w:styleId="1ffe">
    <w:name w:val="Подпись Знак1"/>
    <w:basedOn w:val="a0"/>
    <w:uiPriority w:val="99"/>
    <w:semiHidden/>
    <w:rsid w:val="0013362B"/>
    <w:rPr>
      <w:rFonts w:ascii="Calibri" w:eastAsia="Calibri" w:hAnsi="Calibri" w:cs="Times New Roman"/>
    </w:rPr>
  </w:style>
  <w:style w:type="paragraph" w:styleId="2b">
    <w:name w:val="Body Text 2"/>
    <w:basedOn w:val="a"/>
    <w:link w:val="2a"/>
    <w:uiPriority w:val="99"/>
    <w:unhideWhenUsed/>
    <w:rsid w:val="0013362B"/>
    <w:pPr>
      <w:spacing w:after="120" w:line="480" w:lineRule="auto"/>
    </w:pPr>
    <w:rPr>
      <w:rFonts w:ascii="Times New Roman" w:hAnsi="Times New Roman"/>
      <w:sz w:val="26"/>
      <w:szCs w:val="20"/>
      <w:lang w:val="uk-UA" w:eastAsia="ru-RU"/>
    </w:rPr>
  </w:style>
  <w:style w:type="character" w:customStyle="1" w:styleId="214">
    <w:name w:val="Основний текст 2 Знак1"/>
    <w:basedOn w:val="a0"/>
    <w:uiPriority w:val="99"/>
    <w:semiHidden/>
    <w:rsid w:val="0013362B"/>
    <w:rPr>
      <w:rFonts w:ascii="Calibri" w:eastAsia="Times New Roman" w:hAnsi="Calibri" w:cs="Times New Roman"/>
      <w:lang w:val="ru-RU"/>
    </w:rPr>
  </w:style>
  <w:style w:type="character" w:customStyle="1" w:styleId="215">
    <w:name w:val="Основной текст 2 Знак1"/>
    <w:basedOn w:val="a0"/>
    <w:uiPriority w:val="99"/>
    <w:semiHidden/>
    <w:rsid w:val="0013362B"/>
    <w:rPr>
      <w:rFonts w:ascii="Calibri" w:eastAsia="Calibri" w:hAnsi="Calibri" w:cs="Times New Roman"/>
    </w:rPr>
  </w:style>
  <w:style w:type="character" w:customStyle="1" w:styleId="FontStyle11">
    <w:name w:val="Font Style11"/>
    <w:uiPriority w:val="99"/>
    <w:rsid w:val="0013362B"/>
    <w:rPr>
      <w:rFonts w:ascii="Times New Roman" w:hAnsi="Times New Roman" w:cs="Times New Roman" w:hint="default"/>
      <w:b/>
      <w:bCs/>
      <w:sz w:val="22"/>
      <w:szCs w:val="22"/>
    </w:rPr>
  </w:style>
  <w:style w:type="character" w:customStyle="1" w:styleId="FontStyle12">
    <w:name w:val="Font Style12"/>
    <w:uiPriority w:val="99"/>
    <w:rsid w:val="0013362B"/>
    <w:rPr>
      <w:rFonts w:ascii="Times New Roman" w:hAnsi="Times New Roman" w:cs="Times New Roman" w:hint="default"/>
      <w:sz w:val="22"/>
      <w:szCs w:val="22"/>
    </w:rPr>
  </w:style>
  <w:style w:type="paragraph" w:styleId="aff">
    <w:name w:val="Document Map"/>
    <w:basedOn w:val="a"/>
    <w:link w:val="afe"/>
    <w:uiPriority w:val="99"/>
    <w:semiHidden/>
    <w:unhideWhenUsed/>
    <w:rsid w:val="0013362B"/>
    <w:pPr>
      <w:spacing w:after="0" w:line="240" w:lineRule="auto"/>
    </w:pPr>
    <w:rPr>
      <w:rFonts w:ascii="Tahoma" w:hAnsi="Tahoma" w:cs="Tahoma"/>
      <w:sz w:val="16"/>
      <w:szCs w:val="16"/>
      <w:lang w:val="uk-UA" w:eastAsia="ru-RU"/>
    </w:rPr>
  </w:style>
  <w:style w:type="character" w:customStyle="1" w:styleId="1fff">
    <w:name w:val="Схема документа Знак1"/>
    <w:basedOn w:val="a0"/>
    <w:uiPriority w:val="99"/>
    <w:semiHidden/>
    <w:rsid w:val="0013362B"/>
    <w:rPr>
      <w:rFonts w:ascii="Segoe UI" w:eastAsia="Times New Roman" w:hAnsi="Segoe UI" w:cs="Segoe UI"/>
      <w:sz w:val="16"/>
      <w:szCs w:val="16"/>
      <w:lang w:val="ru-RU"/>
    </w:rPr>
  </w:style>
  <w:style w:type="paragraph" w:styleId="36">
    <w:name w:val="Body Text 3"/>
    <w:basedOn w:val="a"/>
    <w:link w:val="35"/>
    <w:unhideWhenUsed/>
    <w:rsid w:val="0013362B"/>
    <w:pPr>
      <w:spacing w:after="120" w:line="240" w:lineRule="auto"/>
    </w:pPr>
    <w:rPr>
      <w:rFonts w:ascii="Times New Roman" w:hAnsi="Times New Roman"/>
      <w:sz w:val="16"/>
      <w:szCs w:val="16"/>
      <w:lang w:val="uk-UA" w:eastAsia="ru-RU"/>
    </w:rPr>
  </w:style>
  <w:style w:type="character" w:customStyle="1" w:styleId="315">
    <w:name w:val="Основний текст 3 Знак1"/>
    <w:basedOn w:val="a0"/>
    <w:uiPriority w:val="99"/>
    <w:semiHidden/>
    <w:rsid w:val="0013362B"/>
    <w:rPr>
      <w:rFonts w:ascii="Calibri" w:eastAsia="Times New Roman" w:hAnsi="Calibri" w:cs="Times New Roman"/>
      <w:sz w:val="16"/>
      <w:szCs w:val="16"/>
      <w:lang w:val="ru-RU"/>
    </w:rPr>
  </w:style>
  <w:style w:type="character" w:customStyle="1" w:styleId="316">
    <w:name w:val="Основной текст 3 Знак1"/>
    <w:basedOn w:val="a0"/>
    <w:semiHidden/>
    <w:rsid w:val="0013362B"/>
    <w:rPr>
      <w:rFonts w:ascii="Calibri" w:eastAsia="Calibri" w:hAnsi="Calibri" w:cs="Times New Roman"/>
      <w:sz w:val="16"/>
      <w:szCs w:val="16"/>
    </w:rPr>
  </w:style>
  <w:style w:type="character" w:customStyle="1" w:styleId="29pt">
    <w:name w:val="Основной текст (2) + 9 pt"/>
    <w:aliases w:val="Не курсив,Интервал 2 pt"/>
    <w:uiPriority w:val="99"/>
    <w:rsid w:val="0013362B"/>
    <w:rPr>
      <w:i/>
      <w:iCs/>
      <w:color w:val="000000"/>
      <w:spacing w:val="40"/>
      <w:w w:val="100"/>
      <w:position w:val="0"/>
      <w:sz w:val="18"/>
      <w:szCs w:val="18"/>
      <w:lang w:val="uk-UA" w:bidi="ar-SA"/>
    </w:rPr>
  </w:style>
  <w:style w:type="character" w:customStyle="1" w:styleId="Exact">
    <w:name w:val="Основной текст Exact"/>
    <w:uiPriority w:val="99"/>
    <w:rsid w:val="0013362B"/>
    <w:rPr>
      <w:rFonts w:ascii="Times New Roman" w:hAnsi="Times New Roman" w:cs="Times New Roman" w:hint="default"/>
      <w:strike w:val="0"/>
      <w:dstrike w:val="0"/>
      <w:spacing w:val="-3"/>
      <w:sz w:val="16"/>
      <w:szCs w:val="16"/>
      <w:u w:val="none"/>
      <w:effect w:val="none"/>
    </w:rPr>
  </w:style>
  <w:style w:type="character" w:customStyle="1" w:styleId="Exact1">
    <w:name w:val="Основной текст Exact1"/>
    <w:uiPriority w:val="99"/>
    <w:rsid w:val="0013362B"/>
    <w:rPr>
      <w:color w:val="000000"/>
      <w:spacing w:val="-3"/>
      <w:w w:val="100"/>
      <w:position w:val="0"/>
      <w:sz w:val="16"/>
      <w:szCs w:val="16"/>
      <w:u w:val="single"/>
      <w:lang w:val="uk-UA" w:bidi="ar-SA"/>
    </w:rPr>
  </w:style>
  <w:style w:type="character" w:customStyle="1" w:styleId="rvts6">
    <w:name w:val="rvts6"/>
    <w:uiPriority w:val="99"/>
    <w:rsid w:val="0013362B"/>
    <w:rPr>
      <w:rFonts w:ascii="Times New Roman" w:hAnsi="Times New Roman" w:cs="Times New Roman" w:hint="default"/>
    </w:rPr>
  </w:style>
  <w:style w:type="paragraph" w:styleId="aff1">
    <w:name w:val="Plain Text"/>
    <w:basedOn w:val="a"/>
    <w:link w:val="aff0"/>
    <w:unhideWhenUsed/>
    <w:rsid w:val="0013362B"/>
    <w:pPr>
      <w:spacing w:after="0" w:line="240" w:lineRule="auto"/>
    </w:pPr>
    <w:rPr>
      <w:rFonts w:ascii="Courier New" w:hAnsi="Courier New" w:cs="Courier New"/>
      <w:sz w:val="20"/>
      <w:szCs w:val="20"/>
      <w:lang w:eastAsia="ru-RU"/>
    </w:rPr>
  </w:style>
  <w:style w:type="character" w:customStyle="1" w:styleId="1fff0">
    <w:name w:val="Текст Знак1"/>
    <w:basedOn w:val="a0"/>
    <w:uiPriority w:val="99"/>
    <w:semiHidden/>
    <w:rsid w:val="0013362B"/>
    <w:rPr>
      <w:rFonts w:ascii="Consolas" w:eastAsia="Times New Roman" w:hAnsi="Consolas" w:cs="Times New Roman"/>
      <w:sz w:val="21"/>
      <w:szCs w:val="21"/>
      <w:lang w:val="ru-RU"/>
    </w:rPr>
  </w:style>
  <w:style w:type="paragraph" w:styleId="afb">
    <w:name w:val="Message Header"/>
    <w:basedOn w:val="a"/>
    <w:link w:val="afa"/>
    <w:unhideWhenUsed/>
    <w:rsid w:val="0013362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hAnsi="Arial"/>
      <w:sz w:val="24"/>
      <w:szCs w:val="20"/>
      <w:lang w:val="uk-UA" w:eastAsia="ru-RU"/>
    </w:rPr>
  </w:style>
  <w:style w:type="character" w:customStyle="1" w:styleId="1fff1">
    <w:name w:val="Шапка Знак1"/>
    <w:basedOn w:val="a0"/>
    <w:uiPriority w:val="99"/>
    <w:semiHidden/>
    <w:rsid w:val="0013362B"/>
    <w:rPr>
      <w:rFonts w:asciiTheme="majorHAnsi" w:eastAsiaTheme="majorEastAsia" w:hAnsiTheme="majorHAnsi" w:cstheme="majorBidi"/>
      <w:sz w:val="24"/>
      <w:szCs w:val="24"/>
      <w:shd w:val="pct20" w:color="auto" w:fill="auto"/>
      <w:lang w:val="ru-RU"/>
    </w:rPr>
  </w:style>
  <w:style w:type="paragraph" w:styleId="af3">
    <w:name w:val="macro"/>
    <w:link w:val="af2"/>
    <w:unhideWhenUsed/>
    <w:rsid w:val="0013362B"/>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CYR" w:eastAsia="Times New Roman" w:hAnsi="Courier New CYR" w:cs="Times New Roman"/>
      <w:sz w:val="20"/>
      <w:szCs w:val="20"/>
      <w:lang w:eastAsia="ru-RU"/>
    </w:rPr>
  </w:style>
  <w:style w:type="character" w:customStyle="1" w:styleId="1fff2">
    <w:name w:val="Текст макросу Знак1"/>
    <w:basedOn w:val="a0"/>
    <w:uiPriority w:val="99"/>
    <w:semiHidden/>
    <w:rsid w:val="0013362B"/>
    <w:rPr>
      <w:rFonts w:ascii="Consolas" w:eastAsia="Times New Roman" w:hAnsi="Consolas" w:cs="Times New Roman"/>
      <w:sz w:val="20"/>
      <w:szCs w:val="20"/>
      <w:lang w:val="ru-RU"/>
    </w:rPr>
  </w:style>
  <w:style w:type="character" w:customStyle="1" w:styleId="1fff3">
    <w:name w:val="Текст макроса Знак1"/>
    <w:basedOn w:val="a0"/>
    <w:uiPriority w:val="99"/>
    <w:semiHidden/>
    <w:rsid w:val="0013362B"/>
    <w:rPr>
      <w:rFonts w:ascii="Consolas" w:eastAsia="Calibri" w:hAnsi="Consolas" w:cs="Times New Roman"/>
      <w:sz w:val="20"/>
      <w:szCs w:val="20"/>
    </w:rPr>
  </w:style>
  <w:style w:type="character" w:customStyle="1" w:styleId="HTMLPreformattedChar2">
    <w:name w:val="HTML Preformatted Char2"/>
    <w:aliases w:val="HTML Preformatted Char Char1,Стандартный HTML Знак Знак Char1,HTML Preformatted Char Знак Знак Char1,Знак Знак1 Char1,Стандартный HTML Знак1 Знак Знак Знак Char1,Стандартный HTML Знак Знак Знак Знак Знак Char1"/>
    <w:basedOn w:val="a0"/>
    <w:uiPriority w:val="99"/>
    <w:semiHidden/>
    <w:locked/>
    <w:rsid w:val="0013362B"/>
    <w:rPr>
      <w:rFonts w:ascii="Courier New" w:hAnsi="Courier New" w:cs="Courier New" w:hint="default"/>
      <w:sz w:val="20"/>
      <w:szCs w:val="20"/>
      <w:lang w:val="uk-UA" w:eastAsia="ru-RU"/>
    </w:rPr>
  </w:style>
  <w:style w:type="character" w:customStyle="1" w:styleId="HeaderChar1">
    <w:name w:val="Header Char1"/>
    <w:basedOn w:val="a0"/>
    <w:uiPriority w:val="99"/>
    <w:semiHidden/>
    <w:locked/>
    <w:rsid w:val="0013362B"/>
    <w:rPr>
      <w:rFonts w:ascii="Times New Roman" w:hAnsi="Times New Roman" w:cs="Times New Roman" w:hint="default"/>
      <w:sz w:val="20"/>
      <w:szCs w:val="20"/>
      <w:lang w:val="uk-UA" w:eastAsia="ru-RU"/>
    </w:rPr>
  </w:style>
  <w:style w:type="character" w:customStyle="1" w:styleId="BodyTextIndentChar1">
    <w:name w:val="Body Text Indent Char1"/>
    <w:basedOn w:val="a0"/>
    <w:uiPriority w:val="99"/>
    <w:semiHidden/>
    <w:locked/>
    <w:rsid w:val="0013362B"/>
    <w:rPr>
      <w:rFonts w:ascii="Times New Roman" w:hAnsi="Times New Roman" w:cs="Times New Roman" w:hint="default"/>
      <w:sz w:val="20"/>
      <w:szCs w:val="20"/>
      <w:lang w:val="uk-UA" w:eastAsia="ru-RU"/>
    </w:rPr>
  </w:style>
  <w:style w:type="table" w:customStyle="1" w:styleId="2f5">
    <w:name w:val="Сетка таблицы2"/>
    <w:basedOn w:val="a1"/>
    <w:uiPriority w:val="99"/>
    <w:rsid w:val="0013362B"/>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99"/>
    <w:rsid w:val="0013362B"/>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1"/>
    <w:uiPriority w:val="99"/>
    <w:rsid w:val="001336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1"/>
    <w:uiPriority w:val="99"/>
    <w:rsid w:val="0013362B"/>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uiPriority w:val="99"/>
    <w:rsid w:val="0013362B"/>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1"/>
    <w:uiPriority w:val="99"/>
    <w:rsid w:val="001336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uiPriority w:val="99"/>
    <w:rsid w:val="001336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1"/>
    <w:uiPriority w:val="99"/>
    <w:rsid w:val="0013362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uiPriority w:val="99"/>
    <w:rsid w:val="0013362B"/>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1"/>
    <w:uiPriority w:val="99"/>
    <w:rsid w:val="0013362B"/>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99"/>
    <w:rsid w:val="0013362B"/>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ітка таблиці1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uiPriority w:val="99"/>
    <w:rsid w:val="001336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2"/>
    <w:basedOn w:val="a1"/>
    <w:uiPriority w:val="99"/>
    <w:rsid w:val="0013362B"/>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1"/>
    <w:uiPriority w:val="99"/>
    <w:rsid w:val="001336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1"/>
    <w:uiPriority w:val="99"/>
    <w:rsid w:val="0013362B"/>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1"/>
    <w:uiPriority w:val="99"/>
    <w:rsid w:val="0013362B"/>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uiPriority w:val="99"/>
    <w:rsid w:val="001336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uiPriority w:val="99"/>
    <w:rsid w:val="0013362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1"/>
    <w:uiPriority w:val="99"/>
    <w:rsid w:val="0013362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1"/>
    <w:uiPriority w:val="99"/>
    <w:rsid w:val="0013362B"/>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1"/>
    <w:uiPriority w:val="99"/>
    <w:rsid w:val="0013362B"/>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uiPriority w:val="99"/>
    <w:rsid w:val="0013362B"/>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6">
    <w:name w:val="Нет списка2"/>
    <w:next w:val="a2"/>
    <w:uiPriority w:val="99"/>
    <w:semiHidden/>
    <w:unhideWhenUsed/>
    <w:rsid w:val="0013362B"/>
  </w:style>
  <w:style w:type="table" w:customStyle="1" w:styleId="140">
    <w:name w:val="Сетка таблицы14"/>
    <w:basedOn w:val="a1"/>
    <w:next w:val="a3"/>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7">
    <w:name w:val="Emphasis"/>
    <w:uiPriority w:val="99"/>
    <w:qFormat/>
    <w:rsid w:val="0013362B"/>
    <w:rPr>
      <w:i/>
      <w:iCs/>
    </w:rPr>
  </w:style>
  <w:style w:type="numbering" w:customStyle="1" w:styleId="123">
    <w:name w:val="Нет списка12"/>
    <w:next w:val="a2"/>
    <w:semiHidden/>
    <w:unhideWhenUsed/>
    <w:rsid w:val="0013362B"/>
  </w:style>
  <w:style w:type="table" w:customStyle="1" w:styleId="150">
    <w:name w:val="Сетка таблицы15"/>
    <w:basedOn w:val="a1"/>
    <w:uiPriority w:val="99"/>
    <w:rsid w:val="001336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Нет списка21"/>
    <w:next w:val="a2"/>
    <w:semiHidden/>
    <w:rsid w:val="0013362B"/>
  </w:style>
  <w:style w:type="paragraph" w:styleId="afff8">
    <w:name w:val="List"/>
    <w:basedOn w:val="ad"/>
    <w:uiPriority w:val="99"/>
    <w:rsid w:val="0013362B"/>
    <w:pPr>
      <w:suppressAutoHyphens/>
    </w:pPr>
    <w:rPr>
      <w:rFonts w:ascii="MS Mincho" w:eastAsia="MS Mincho" w:hAnsi="MS Mincho" w:cs="MS Mincho"/>
      <w:sz w:val="22"/>
      <w:szCs w:val="22"/>
      <w:lang w:val="ru-RU" w:eastAsia="zh-CN"/>
    </w:rPr>
  </w:style>
  <w:style w:type="numbering" w:customStyle="1" w:styleId="1112">
    <w:name w:val="Нет списка111"/>
    <w:next w:val="a2"/>
    <w:uiPriority w:val="99"/>
    <w:semiHidden/>
    <w:unhideWhenUsed/>
    <w:rsid w:val="0013362B"/>
  </w:style>
  <w:style w:type="paragraph" w:styleId="afff9">
    <w:name w:val="caption"/>
    <w:basedOn w:val="a"/>
    <w:uiPriority w:val="99"/>
    <w:qFormat/>
    <w:rsid w:val="0013362B"/>
    <w:pPr>
      <w:suppressLineNumbers/>
      <w:suppressAutoHyphens/>
      <w:spacing w:before="120" w:after="120" w:line="240" w:lineRule="auto"/>
    </w:pPr>
    <w:rPr>
      <w:rFonts w:ascii="Times New Roman" w:hAnsi="Times New Roman"/>
      <w:i/>
      <w:iCs/>
      <w:sz w:val="24"/>
      <w:szCs w:val="24"/>
      <w:lang w:eastAsia="zh-CN"/>
    </w:rPr>
  </w:style>
  <w:style w:type="numbering" w:customStyle="1" w:styleId="3d">
    <w:name w:val="Нет списка3"/>
    <w:next w:val="a2"/>
    <w:semiHidden/>
    <w:rsid w:val="0013362B"/>
  </w:style>
  <w:style w:type="numbering" w:customStyle="1" w:styleId="44">
    <w:name w:val="Нет списка4"/>
    <w:next w:val="a2"/>
    <w:semiHidden/>
    <w:rsid w:val="0013362B"/>
  </w:style>
  <w:style w:type="paragraph" w:styleId="afffa">
    <w:name w:val="No Spacing"/>
    <w:link w:val="afffb"/>
    <w:uiPriority w:val="1"/>
    <w:qFormat/>
    <w:rsid w:val="0013362B"/>
    <w:pPr>
      <w:spacing w:after="0" w:line="240" w:lineRule="auto"/>
    </w:pPr>
    <w:rPr>
      <w:rFonts w:ascii="Times New Roman" w:eastAsia="Calibri" w:hAnsi="Times New Roman" w:cs="Times New Roman"/>
      <w:sz w:val="24"/>
      <w:szCs w:val="24"/>
      <w:lang w:eastAsia="ru-RU"/>
    </w:rPr>
  </w:style>
  <w:style w:type="numbering" w:customStyle="1" w:styleId="53">
    <w:name w:val="Нет списка5"/>
    <w:next w:val="a2"/>
    <w:semiHidden/>
    <w:unhideWhenUsed/>
    <w:rsid w:val="0013362B"/>
  </w:style>
  <w:style w:type="numbering" w:customStyle="1" w:styleId="64">
    <w:name w:val="Нет списка6"/>
    <w:next w:val="a2"/>
    <w:semiHidden/>
    <w:unhideWhenUsed/>
    <w:rsid w:val="0013362B"/>
  </w:style>
  <w:style w:type="numbering" w:customStyle="1" w:styleId="73">
    <w:name w:val="Нет списка7"/>
    <w:next w:val="a2"/>
    <w:semiHidden/>
    <w:rsid w:val="0013362B"/>
  </w:style>
  <w:style w:type="paragraph" w:styleId="1fff4">
    <w:name w:val="toc 1"/>
    <w:basedOn w:val="a"/>
    <w:next w:val="a"/>
    <w:rsid w:val="0013362B"/>
    <w:pPr>
      <w:keepNext/>
      <w:tabs>
        <w:tab w:val="right" w:leader="dot" w:pos="9461"/>
      </w:tabs>
      <w:suppressAutoHyphens/>
      <w:spacing w:before="60" w:after="0" w:line="240" w:lineRule="auto"/>
      <w:jc w:val="both"/>
    </w:pPr>
    <w:rPr>
      <w:rFonts w:ascii="Times New Roman" w:hAnsi="Times New Roman"/>
      <w:b/>
      <w:caps/>
      <w:sz w:val="28"/>
      <w:szCs w:val="20"/>
      <w:lang w:val="uk-UA" w:eastAsia="ar-SA"/>
    </w:rPr>
  </w:style>
  <w:style w:type="paragraph" w:styleId="2f7">
    <w:name w:val="toc 2"/>
    <w:basedOn w:val="a"/>
    <w:next w:val="a"/>
    <w:rsid w:val="0013362B"/>
    <w:pPr>
      <w:tabs>
        <w:tab w:val="left" w:pos="1040"/>
        <w:tab w:val="right" w:leader="dot" w:pos="9461"/>
      </w:tabs>
      <w:suppressAutoHyphens/>
      <w:spacing w:after="0" w:line="240" w:lineRule="auto"/>
      <w:ind w:left="260"/>
      <w:jc w:val="both"/>
    </w:pPr>
    <w:rPr>
      <w:rFonts w:ascii="Times New Roman" w:hAnsi="Times New Roman"/>
      <w:sz w:val="28"/>
      <w:szCs w:val="28"/>
      <w:lang w:eastAsia="ar-SA"/>
    </w:rPr>
  </w:style>
  <w:style w:type="paragraph" w:styleId="3e">
    <w:name w:val="toc 3"/>
    <w:basedOn w:val="a"/>
    <w:next w:val="a"/>
    <w:rsid w:val="0013362B"/>
    <w:pPr>
      <w:tabs>
        <w:tab w:val="right" w:leader="dot" w:pos="9461"/>
      </w:tabs>
      <w:suppressAutoHyphens/>
      <w:spacing w:after="0" w:line="240" w:lineRule="auto"/>
      <w:ind w:left="520"/>
      <w:jc w:val="both"/>
    </w:pPr>
    <w:rPr>
      <w:rFonts w:ascii="Times New Roman" w:hAnsi="Times New Roman"/>
      <w:i/>
      <w:smallCaps/>
      <w:sz w:val="28"/>
      <w:szCs w:val="20"/>
      <w:lang w:val="uk-UA" w:eastAsia="ar-SA"/>
    </w:rPr>
  </w:style>
  <w:style w:type="paragraph" w:styleId="45">
    <w:name w:val="toc 4"/>
    <w:basedOn w:val="a"/>
    <w:next w:val="a"/>
    <w:rsid w:val="0013362B"/>
    <w:pPr>
      <w:tabs>
        <w:tab w:val="right" w:leader="dot" w:pos="9461"/>
      </w:tabs>
      <w:suppressAutoHyphens/>
      <w:spacing w:after="0" w:line="240" w:lineRule="auto"/>
      <w:ind w:left="780"/>
      <w:jc w:val="both"/>
    </w:pPr>
    <w:rPr>
      <w:rFonts w:ascii="Times New Roman" w:hAnsi="Times New Roman"/>
      <w:sz w:val="26"/>
      <w:szCs w:val="20"/>
      <w:lang w:val="uk-UA" w:eastAsia="ar-SA"/>
    </w:rPr>
  </w:style>
  <w:style w:type="paragraph" w:styleId="afffc">
    <w:name w:val="index heading"/>
    <w:basedOn w:val="a"/>
    <w:next w:val="1f2"/>
    <w:rsid w:val="0013362B"/>
    <w:pPr>
      <w:suppressAutoHyphens/>
      <w:spacing w:after="0" w:line="240" w:lineRule="auto"/>
      <w:jc w:val="both"/>
    </w:pPr>
    <w:rPr>
      <w:rFonts w:ascii="Arial" w:hAnsi="Arial" w:cs="Arial"/>
      <w:b/>
      <w:sz w:val="26"/>
      <w:szCs w:val="20"/>
      <w:lang w:val="uk-UA" w:eastAsia="ar-SA"/>
    </w:rPr>
  </w:style>
  <w:style w:type="character" w:styleId="afffd">
    <w:name w:val="line number"/>
    <w:basedOn w:val="a0"/>
    <w:uiPriority w:val="99"/>
    <w:semiHidden/>
    <w:unhideWhenUsed/>
    <w:rsid w:val="0013362B"/>
  </w:style>
  <w:style w:type="numbering" w:customStyle="1" w:styleId="83">
    <w:name w:val="Нет списка8"/>
    <w:next w:val="a2"/>
    <w:semiHidden/>
    <w:unhideWhenUsed/>
    <w:rsid w:val="0013362B"/>
  </w:style>
  <w:style w:type="numbering" w:customStyle="1" w:styleId="93">
    <w:name w:val="Нет списка9"/>
    <w:next w:val="a2"/>
    <w:semiHidden/>
    <w:unhideWhenUsed/>
    <w:rsid w:val="0013362B"/>
  </w:style>
  <w:style w:type="numbering" w:customStyle="1" w:styleId="102">
    <w:name w:val="Нет списка10"/>
    <w:next w:val="a2"/>
    <w:semiHidden/>
    <w:unhideWhenUsed/>
    <w:rsid w:val="0013362B"/>
  </w:style>
  <w:style w:type="numbering" w:customStyle="1" w:styleId="1211">
    <w:name w:val="Нет списка121"/>
    <w:next w:val="a2"/>
    <w:uiPriority w:val="99"/>
    <w:semiHidden/>
    <w:unhideWhenUsed/>
    <w:rsid w:val="0013362B"/>
  </w:style>
  <w:style w:type="numbering" w:customStyle="1" w:styleId="131">
    <w:name w:val="Нет списка13"/>
    <w:next w:val="a2"/>
    <w:uiPriority w:val="99"/>
    <w:semiHidden/>
    <w:unhideWhenUsed/>
    <w:rsid w:val="0013362B"/>
  </w:style>
  <w:style w:type="numbering" w:customStyle="1" w:styleId="2111">
    <w:name w:val="Нет списка211"/>
    <w:next w:val="a2"/>
    <w:semiHidden/>
    <w:rsid w:val="0013362B"/>
  </w:style>
  <w:style w:type="numbering" w:customStyle="1" w:styleId="11110">
    <w:name w:val="Нет списка1111"/>
    <w:next w:val="a2"/>
    <w:uiPriority w:val="99"/>
    <w:semiHidden/>
    <w:unhideWhenUsed/>
    <w:rsid w:val="0013362B"/>
  </w:style>
  <w:style w:type="numbering" w:customStyle="1" w:styleId="318">
    <w:name w:val="Нет списка31"/>
    <w:next w:val="a2"/>
    <w:semiHidden/>
    <w:rsid w:val="0013362B"/>
  </w:style>
  <w:style w:type="numbering" w:customStyle="1" w:styleId="412">
    <w:name w:val="Нет списка41"/>
    <w:next w:val="a2"/>
    <w:semiHidden/>
    <w:rsid w:val="0013362B"/>
  </w:style>
  <w:style w:type="paragraph" w:styleId="afffe">
    <w:name w:val="toa heading"/>
    <w:basedOn w:val="a"/>
    <w:next w:val="a"/>
    <w:rsid w:val="0013362B"/>
    <w:pPr>
      <w:spacing w:before="120" w:after="0" w:line="240" w:lineRule="auto"/>
      <w:jc w:val="both"/>
    </w:pPr>
    <w:rPr>
      <w:rFonts w:ascii="Arial" w:hAnsi="Arial"/>
      <w:b/>
      <w:sz w:val="24"/>
      <w:szCs w:val="20"/>
      <w:lang w:val="uk-UA" w:eastAsia="ru-RU"/>
    </w:rPr>
  </w:style>
  <w:style w:type="paragraph" w:styleId="affff">
    <w:name w:val="Block Text"/>
    <w:basedOn w:val="a"/>
    <w:uiPriority w:val="99"/>
    <w:rsid w:val="0013362B"/>
    <w:pPr>
      <w:spacing w:after="0" w:line="240" w:lineRule="auto"/>
      <w:ind w:left="-993" w:right="-681"/>
    </w:pPr>
    <w:rPr>
      <w:rFonts w:ascii="Times New Roman" w:hAnsi="Times New Roman"/>
      <w:b/>
      <w:sz w:val="40"/>
      <w:szCs w:val="20"/>
      <w:lang w:val="uk-UA" w:eastAsia="uk-UA"/>
    </w:rPr>
  </w:style>
  <w:style w:type="numbering" w:customStyle="1" w:styleId="118">
    <w:name w:val="Немає списку11"/>
    <w:next w:val="a2"/>
    <w:uiPriority w:val="99"/>
    <w:semiHidden/>
    <w:unhideWhenUsed/>
    <w:rsid w:val="0013362B"/>
  </w:style>
  <w:style w:type="numbering" w:customStyle="1" w:styleId="141">
    <w:name w:val="Нет списка14"/>
    <w:next w:val="a2"/>
    <w:semiHidden/>
    <w:unhideWhenUsed/>
    <w:rsid w:val="0013362B"/>
  </w:style>
  <w:style w:type="numbering" w:customStyle="1" w:styleId="223">
    <w:name w:val="Нет списка22"/>
    <w:next w:val="a2"/>
    <w:semiHidden/>
    <w:rsid w:val="0013362B"/>
  </w:style>
  <w:style w:type="numbering" w:customStyle="1" w:styleId="1121">
    <w:name w:val="Нет списка112"/>
    <w:next w:val="a2"/>
    <w:uiPriority w:val="99"/>
    <w:semiHidden/>
    <w:unhideWhenUsed/>
    <w:rsid w:val="0013362B"/>
  </w:style>
  <w:style w:type="numbering" w:customStyle="1" w:styleId="323">
    <w:name w:val="Нет списка32"/>
    <w:next w:val="a2"/>
    <w:semiHidden/>
    <w:rsid w:val="0013362B"/>
  </w:style>
  <w:style w:type="numbering" w:customStyle="1" w:styleId="421">
    <w:name w:val="Нет списка42"/>
    <w:next w:val="a2"/>
    <w:semiHidden/>
    <w:rsid w:val="0013362B"/>
  </w:style>
  <w:style w:type="numbering" w:customStyle="1" w:styleId="512">
    <w:name w:val="Нет списка51"/>
    <w:next w:val="a2"/>
    <w:semiHidden/>
    <w:unhideWhenUsed/>
    <w:rsid w:val="0013362B"/>
  </w:style>
  <w:style w:type="numbering" w:customStyle="1" w:styleId="612">
    <w:name w:val="Нет списка61"/>
    <w:next w:val="a2"/>
    <w:semiHidden/>
    <w:unhideWhenUsed/>
    <w:rsid w:val="0013362B"/>
  </w:style>
  <w:style w:type="numbering" w:customStyle="1" w:styleId="712">
    <w:name w:val="Нет списка71"/>
    <w:next w:val="a2"/>
    <w:semiHidden/>
    <w:rsid w:val="0013362B"/>
  </w:style>
  <w:style w:type="numbering" w:customStyle="1" w:styleId="812">
    <w:name w:val="Нет списка81"/>
    <w:next w:val="a2"/>
    <w:semiHidden/>
    <w:unhideWhenUsed/>
    <w:rsid w:val="0013362B"/>
  </w:style>
  <w:style w:type="numbering" w:customStyle="1" w:styleId="912">
    <w:name w:val="Нет списка91"/>
    <w:next w:val="a2"/>
    <w:semiHidden/>
    <w:unhideWhenUsed/>
    <w:rsid w:val="0013362B"/>
  </w:style>
  <w:style w:type="numbering" w:customStyle="1" w:styleId="1010">
    <w:name w:val="Нет списка101"/>
    <w:next w:val="a2"/>
    <w:semiHidden/>
    <w:unhideWhenUsed/>
    <w:rsid w:val="0013362B"/>
  </w:style>
  <w:style w:type="numbering" w:customStyle="1" w:styleId="12110">
    <w:name w:val="Нет списка1211"/>
    <w:next w:val="a2"/>
    <w:uiPriority w:val="99"/>
    <w:semiHidden/>
    <w:unhideWhenUsed/>
    <w:rsid w:val="0013362B"/>
  </w:style>
  <w:style w:type="numbering" w:customStyle="1" w:styleId="1310">
    <w:name w:val="Нет списка131"/>
    <w:next w:val="a2"/>
    <w:uiPriority w:val="99"/>
    <w:semiHidden/>
    <w:unhideWhenUsed/>
    <w:rsid w:val="0013362B"/>
  </w:style>
  <w:style w:type="numbering" w:customStyle="1" w:styleId="21110">
    <w:name w:val="Нет списка2111"/>
    <w:next w:val="a2"/>
    <w:semiHidden/>
    <w:rsid w:val="0013362B"/>
  </w:style>
  <w:style w:type="numbering" w:customStyle="1" w:styleId="11111">
    <w:name w:val="Нет списка11111"/>
    <w:next w:val="a2"/>
    <w:uiPriority w:val="99"/>
    <w:semiHidden/>
    <w:unhideWhenUsed/>
    <w:rsid w:val="0013362B"/>
  </w:style>
  <w:style w:type="numbering" w:customStyle="1" w:styleId="3111">
    <w:name w:val="Нет списка311"/>
    <w:next w:val="a2"/>
    <w:semiHidden/>
    <w:rsid w:val="0013362B"/>
  </w:style>
  <w:style w:type="numbering" w:customStyle="1" w:styleId="4110">
    <w:name w:val="Нет списка411"/>
    <w:next w:val="a2"/>
    <w:semiHidden/>
    <w:rsid w:val="0013362B"/>
  </w:style>
  <w:style w:type="table" w:customStyle="1" w:styleId="218">
    <w:name w:val="Сітка таблиці21"/>
    <w:basedOn w:val="a1"/>
    <w:next w:val="a3"/>
    <w:uiPriority w:val="99"/>
    <w:rsid w:val="00133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9">
    <w:name w:val="Заголовок 2 Знак1"/>
    <w:basedOn w:val="a0"/>
    <w:uiPriority w:val="9"/>
    <w:semiHidden/>
    <w:rsid w:val="0013362B"/>
    <w:rPr>
      <w:rFonts w:asciiTheme="majorHAnsi" w:eastAsiaTheme="majorEastAsia" w:hAnsiTheme="majorHAnsi" w:cstheme="majorBidi"/>
      <w:color w:val="2E74B5" w:themeColor="accent1" w:themeShade="BF"/>
      <w:sz w:val="26"/>
      <w:szCs w:val="26"/>
      <w:lang w:val="ru-RU"/>
    </w:rPr>
  </w:style>
  <w:style w:type="character" w:customStyle="1" w:styleId="319">
    <w:name w:val="Заголовок 3 Знак1"/>
    <w:basedOn w:val="a0"/>
    <w:uiPriority w:val="9"/>
    <w:semiHidden/>
    <w:rsid w:val="0013362B"/>
    <w:rPr>
      <w:rFonts w:asciiTheme="majorHAnsi" w:eastAsiaTheme="majorEastAsia" w:hAnsiTheme="majorHAnsi" w:cstheme="majorBidi"/>
      <w:color w:val="1F4D78" w:themeColor="accent1" w:themeShade="7F"/>
      <w:sz w:val="24"/>
      <w:szCs w:val="24"/>
      <w:lang w:val="ru-RU"/>
    </w:rPr>
  </w:style>
  <w:style w:type="character" w:customStyle="1" w:styleId="721">
    <w:name w:val="Заголовок 7 Знак2"/>
    <w:basedOn w:val="a0"/>
    <w:uiPriority w:val="9"/>
    <w:semiHidden/>
    <w:rsid w:val="0013362B"/>
    <w:rPr>
      <w:rFonts w:asciiTheme="majorHAnsi" w:eastAsiaTheme="majorEastAsia" w:hAnsiTheme="majorHAnsi" w:cstheme="majorBidi"/>
      <w:i/>
      <w:iCs/>
      <w:color w:val="1F4D78" w:themeColor="accent1" w:themeShade="7F"/>
      <w:lang w:val="ru-RU"/>
    </w:rPr>
  </w:style>
  <w:style w:type="character" w:customStyle="1" w:styleId="820">
    <w:name w:val="Заголовок 8 Знак2"/>
    <w:basedOn w:val="a0"/>
    <w:uiPriority w:val="9"/>
    <w:semiHidden/>
    <w:rsid w:val="0013362B"/>
    <w:rPr>
      <w:rFonts w:asciiTheme="majorHAnsi" w:eastAsiaTheme="majorEastAsia" w:hAnsiTheme="majorHAnsi" w:cstheme="majorBidi"/>
      <w:color w:val="272727" w:themeColor="text1" w:themeTint="D8"/>
      <w:sz w:val="21"/>
      <w:szCs w:val="21"/>
      <w:lang w:val="ru-RU"/>
    </w:rPr>
  </w:style>
  <w:style w:type="character" w:customStyle="1" w:styleId="920">
    <w:name w:val="Заголовок 9 Знак2"/>
    <w:basedOn w:val="a0"/>
    <w:uiPriority w:val="9"/>
    <w:semiHidden/>
    <w:rsid w:val="0013362B"/>
    <w:rPr>
      <w:rFonts w:asciiTheme="majorHAnsi" w:eastAsiaTheme="majorEastAsia" w:hAnsiTheme="majorHAnsi" w:cstheme="majorBidi"/>
      <w:i/>
      <w:iCs/>
      <w:color w:val="272727" w:themeColor="text1" w:themeTint="D8"/>
      <w:sz w:val="21"/>
      <w:szCs w:val="21"/>
      <w:lang w:val="ru-RU"/>
    </w:rPr>
  </w:style>
  <w:style w:type="paragraph" w:styleId="af5">
    <w:name w:val="Title"/>
    <w:aliases w:val="Номер таблиці Знак,Номер таблиці"/>
    <w:basedOn w:val="a"/>
    <w:next w:val="a"/>
    <w:link w:val="af4"/>
    <w:uiPriority w:val="10"/>
    <w:qFormat/>
    <w:rsid w:val="0013362B"/>
    <w:pPr>
      <w:spacing w:after="0" w:line="240" w:lineRule="auto"/>
      <w:contextualSpacing/>
    </w:pPr>
    <w:rPr>
      <w:rFonts w:ascii="Cambria" w:hAnsi="Cambria"/>
      <w:b/>
      <w:bCs/>
      <w:kern w:val="28"/>
      <w:sz w:val="32"/>
      <w:szCs w:val="32"/>
      <w:lang w:val="uk-UA" w:eastAsia="ru-RU"/>
    </w:rPr>
  </w:style>
  <w:style w:type="character" w:customStyle="1" w:styleId="2f8">
    <w:name w:val="Назва Знак2"/>
    <w:basedOn w:val="a0"/>
    <w:uiPriority w:val="10"/>
    <w:rsid w:val="0013362B"/>
    <w:rPr>
      <w:rFonts w:asciiTheme="majorHAnsi" w:eastAsiaTheme="majorEastAsia" w:hAnsiTheme="majorHAnsi" w:cstheme="majorBidi"/>
      <w:spacing w:val="-10"/>
      <w:kern w:val="28"/>
      <w:sz w:val="56"/>
      <w:szCs w:val="56"/>
      <w:lang w:val="ru-RU"/>
    </w:rPr>
  </w:style>
  <w:style w:type="paragraph" w:styleId="2d">
    <w:name w:val="Body Text Indent 2"/>
    <w:aliases w:val="Основной текст с отступом 2 Знак1,Основной текст с отступом 2 Знак Знак,Основной текст с отступом 2 Знак2 Знак Знак,Основной текст с отступом 2 Знак1 Знак Знак Знак,отст Знак1 Знак Знак Знак"/>
    <w:basedOn w:val="a"/>
    <w:link w:val="2c"/>
    <w:uiPriority w:val="99"/>
    <w:unhideWhenUsed/>
    <w:qFormat/>
    <w:rsid w:val="0013362B"/>
    <w:pPr>
      <w:spacing w:after="120" w:line="480" w:lineRule="auto"/>
      <w:ind w:left="283"/>
    </w:pPr>
    <w:rPr>
      <w:rFonts w:asciiTheme="minorHAnsi" w:eastAsiaTheme="minorHAnsi" w:hAnsiTheme="minorHAnsi" w:cstheme="minorBidi"/>
      <w:lang w:val="uk-UA" w:eastAsia="ru-RU"/>
    </w:rPr>
  </w:style>
  <w:style w:type="character" w:customStyle="1" w:styleId="224">
    <w:name w:val="Основний текст з відступом 2 Знак2"/>
    <w:basedOn w:val="a0"/>
    <w:uiPriority w:val="99"/>
    <w:semiHidden/>
    <w:rsid w:val="0013362B"/>
    <w:rPr>
      <w:rFonts w:ascii="Calibri" w:eastAsia="Times New Roman" w:hAnsi="Calibri" w:cs="Times New Roman"/>
      <w:lang w:val="ru-RU"/>
    </w:rPr>
  </w:style>
  <w:style w:type="paragraph" w:styleId="38">
    <w:name w:val="Body Text Indent 3"/>
    <w:aliases w:val="Знак1,Основной текст с отступом 3 Знак1,Основной текст с отступом 3 Знак Знак,Основной текст с отступом 3 Знак1 Знак Знак1,Основной текст с отступом 3 Знак Знак Знак Знак2"/>
    <w:basedOn w:val="a"/>
    <w:link w:val="37"/>
    <w:uiPriority w:val="99"/>
    <w:unhideWhenUsed/>
    <w:qFormat/>
    <w:rsid w:val="0013362B"/>
    <w:pPr>
      <w:spacing w:after="120"/>
      <w:ind w:left="283"/>
    </w:pPr>
    <w:rPr>
      <w:rFonts w:asciiTheme="minorHAnsi" w:eastAsiaTheme="minorHAnsi" w:hAnsiTheme="minorHAnsi" w:cstheme="minorBidi"/>
      <w:sz w:val="16"/>
      <w:szCs w:val="16"/>
      <w:lang w:val="uk-UA" w:eastAsia="ru-RU"/>
    </w:rPr>
  </w:style>
  <w:style w:type="character" w:customStyle="1" w:styleId="324">
    <w:name w:val="Основний текст з відступом 3 Знак2"/>
    <w:basedOn w:val="a0"/>
    <w:uiPriority w:val="99"/>
    <w:semiHidden/>
    <w:rsid w:val="0013362B"/>
    <w:rPr>
      <w:rFonts w:ascii="Calibri" w:eastAsia="Times New Roman" w:hAnsi="Calibri" w:cs="Times New Roman"/>
      <w:sz w:val="16"/>
      <w:szCs w:val="16"/>
      <w:lang w:val="ru-RU"/>
    </w:rPr>
  </w:style>
  <w:style w:type="table" w:customStyle="1" w:styleId="3f">
    <w:name w:val="Сітка таблиці3"/>
    <w:basedOn w:val="a1"/>
    <w:next w:val="a3"/>
    <w:rsid w:val="00857CC4"/>
    <w:pPr>
      <w:spacing w:after="0" w:line="240" w:lineRule="auto"/>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0">
    <w:name w:val="Немає списку3"/>
    <w:next w:val="a2"/>
    <w:uiPriority w:val="99"/>
    <w:semiHidden/>
    <w:unhideWhenUsed/>
    <w:rsid w:val="00CC6838"/>
  </w:style>
  <w:style w:type="numbering" w:customStyle="1" w:styleId="151">
    <w:name w:val="Нет списка15"/>
    <w:next w:val="a2"/>
    <w:semiHidden/>
    <w:rsid w:val="00CC6838"/>
  </w:style>
  <w:style w:type="numbering" w:customStyle="1" w:styleId="1130">
    <w:name w:val="Нет списка113"/>
    <w:next w:val="a2"/>
    <w:semiHidden/>
    <w:rsid w:val="00CC6838"/>
  </w:style>
  <w:style w:type="table" w:customStyle="1" w:styleId="46">
    <w:name w:val="Сітка таблиці4"/>
    <w:basedOn w:val="a1"/>
    <w:next w:val="a3"/>
    <w:uiPriority w:val="99"/>
    <w:rsid w:val="00CC6838"/>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1"/>
    <w:next w:val="a3"/>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uiPriority w:val="99"/>
    <w:rsid w:val="00CC6838"/>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1"/>
    <w:uiPriority w:val="99"/>
    <w:rsid w:val="00CC683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1"/>
    <w:uiPriority w:val="99"/>
    <w:rsid w:val="00CC683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1"/>
    <w:uiPriority w:val="99"/>
    <w:rsid w:val="00CC6838"/>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1"/>
    <w:uiPriority w:val="99"/>
    <w:rsid w:val="00CC6838"/>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1"/>
    <w:uiPriority w:val="99"/>
    <w:rsid w:val="00CC6838"/>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1"/>
    <w:uiPriority w:val="99"/>
    <w:rsid w:val="00CC6838"/>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1"/>
    <w:uiPriority w:val="99"/>
    <w:rsid w:val="00CC683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1"/>
    <w:uiPriority w:val="99"/>
    <w:rsid w:val="00CC6838"/>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1"/>
    <w:uiPriority w:val="99"/>
    <w:rsid w:val="00CC6838"/>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1"/>
    <w:uiPriority w:val="99"/>
    <w:rsid w:val="00CC6838"/>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ітка таблиці12"/>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1"/>
    <w:uiPriority w:val="99"/>
    <w:rsid w:val="00CC683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1"/>
    <w:uiPriority w:val="99"/>
    <w:rsid w:val="00CC683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1"/>
    <w:uiPriority w:val="99"/>
    <w:rsid w:val="00CC683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1"/>
    <w:uiPriority w:val="99"/>
    <w:rsid w:val="00CC6838"/>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1"/>
    <w:uiPriority w:val="99"/>
    <w:rsid w:val="00CC6838"/>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1"/>
    <w:uiPriority w:val="99"/>
    <w:rsid w:val="00CC6838"/>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1"/>
    <w:uiPriority w:val="99"/>
    <w:rsid w:val="00CC6838"/>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1"/>
    <w:uiPriority w:val="99"/>
    <w:rsid w:val="00CC683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1"/>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1"/>
    <w:uiPriority w:val="99"/>
    <w:rsid w:val="00CC6838"/>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1"/>
    <w:uiPriority w:val="99"/>
    <w:rsid w:val="00CC6838"/>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1"/>
    <w:uiPriority w:val="99"/>
    <w:rsid w:val="00CC6838"/>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2"/>
    <w:uiPriority w:val="99"/>
    <w:semiHidden/>
    <w:unhideWhenUsed/>
    <w:rsid w:val="00CC6838"/>
  </w:style>
  <w:style w:type="table" w:customStyle="1" w:styleId="1410">
    <w:name w:val="Сетка таблицы141"/>
    <w:basedOn w:val="a1"/>
    <w:next w:val="a3"/>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2"/>
    <w:semiHidden/>
    <w:unhideWhenUsed/>
    <w:rsid w:val="00CC6838"/>
  </w:style>
  <w:style w:type="table" w:customStyle="1" w:styleId="1510">
    <w:name w:val="Сетка таблицы151"/>
    <w:basedOn w:val="a1"/>
    <w:uiPriority w:val="99"/>
    <w:rsid w:val="00CC683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2"/>
    <w:semiHidden/>
    <w:rsid w:val="00CC6838"/>
  </w:style>
  <w:style w:type="numbering" w:customStyle="1" w:styleId="11121">
    <w:name w:val="Нет списка1112"/>
    <w:next w:val="a2"/>
    <w:uiPriority w:val="99"/>
    <w:semiHidden/>
    <w:unhideWhenUsed/>
    <w:rsid w:val="00CC6838"/>
  </w:style>
  <w:style w:type="numbering" w:customStyle="1" w:styleId="331">
    <w:name w:val="Нет списка33"/>
    <w:next w:val="a2"/>
    <w:semiHidden/>
    <w:rsid w:val="00CC6838"/>
  </w:style>
  <w:style w:type="numbering" w:customStyle="1" w:styleId="431">
    <w:name w:val="Нет списка43"/>
    <w:next w:val="a2"/>
    <w:semiHidden/>
    <w:rsid w:val="00CC6838"/>
  </w:style>
  <w:style w:type="numbering" w:customStyle="1" w:styleId="520">
    <w:name w:val="Нет списка52"/>
    <w:next w:val="a2"/>
    <w:semiHidden/>
    <w:unhideWhenUsed/>
    <w:rsid w:val="00CC6838"/>
  </w:style>
  <w:style w:type="numbering" w:customStyle="1" w:styleId="622">
    <w:name w:val="Нет списка62"/>
    <w:next w:val="a2"/>
    <w:semiHidden/>
    <w:unhideWhenUsed/>
    <w:rsid w:val="00CC6838"/>
  </w:style>
  <w:style w:type="numbering" w:customStyle="1" w:styleId="722">
    <w:name w:val="Нет списка72"/>
    <w:next w:val="a2"/>
    <w:semiHidden/>
    <w:rsid w:val="00CC6838"/>
  </w:style>
  <w:style w:type="numbering" w:customStyle="1" w:styleId="822">
    <w:name w:val="Нет списка82"/>
    <w:next w:val="a2"/>
    <w:semiHidden/>
    <w:unhideWhenUsed/>
    <w:rsid w:val="00CC6838"/>
  </w:style>
  <w:style w:type="numbering" w:customStyle="1" w:styleId="922">
    <w:name w:val="Нет списка92"/>
    <w:next w:val="a2"/>
    <w:semiHidden/>
    <w:unhideWhenUsed/>
    <w:rsid w:val="00CC6838"/>
  </w:style>
  <w:style w:type="numbering" w:customStyle="1" w:styleId="1021">
    <w:name w:val="Нет списка102"/>
    <w:next w:val="a2"/>
    <w:semiHidden/>
    <w:unhideWhenUsed/>
    <w:rsid w:val="00CC6838"/>
  </w:style>
  <w:style w:type="numbering" w:customStyle="1" w:styleId="1212">
    <w:name w:val="Нет списка1212"/>
    <w:next w:val="a2"/>
    <w:uiPriority w:val="99"/>
    <w:semiHidden/>
    <w:unhideWhenUsed/>
    <w:rsid w:val="00CC6838"/>
  </w:style>
  <w:style w:type="numbering" w:customStyle="1" w:styleId="132">
    <w:name w:val="Нет списка132"/>
    <w:next w:val="a2"/>
    <w:uiPriority w:val="99"/>
    <w:semiHidden/>
    <w:unhideWhenUsed/>
    <w:rsid w:val="00CC6838"/>
  </w:style>
  <w:style w:type="numbering" w:customStyle="1" w:styleId="2112">
    <w:name w:val="Нет списка2112"/>
    <w:next w:val="a2"/>
    <w:semiHidden/>
    <w:rsid w:val="00CC6838"/>
  </w:style>
  <w:style w:type="numbering" w:customStyle="1" w:styleId="11112">
    <w:name w:val="Нет списка11112"/>
    <w:next w:val="a2"/>
    <w:uiPriority w:val="99"/>
    <w:semiHidden/>
    <w:unhideWhenUsed/>
    <w:rsid w:val="00CC6838"/>
  </w:style>
  <w:style w:type="numbering" w:customStyle="1" w:styleId="3121">
    <w:name w:val="Нет списка312"/>
    <w:next w:val="a2"/>
    <w:semiHidden/>
    <w:rsid w:val="00CC6838"/>
  </w:style>
  <w:style w:type="numbering" w:customStyle="1" w:styleId="4121">
    <w:name w:val="Нет списка412"/>
    <w:next w:val="a2"/>
    <w:semiHidden/>
    <w:rsid w:val="00CC6838"/>
  </w:style>
  <w:style w:type="numbering" w:customStyle="1" w:styleId="125">
    <w:name w:val="Немає списку12"/>
    <w:next w:val="a2"/>
    <w:uiPriority w:val="99"/>
    <w:semiHidden/>
    <w:unhideWhenUsed/>
    <w:rsid w:val="00CC6838"/>
  </w:style>
  <w:style w:type="numbering" w:customStyle="1" w:styleId="1411">
    <w:name w:val="Нет списка141"/>
    <w:next w:val="a2"/>
    <w:semiHidden/>
    <w:unhideWhenUsed/>
    <w:rsid w:val="00CC6838"/>
  </w:style>
  <w:style w:type="numbering" w:customStyle="1" w:styleId="2211">
    <w:name w:val="Нет списка221"/>
    <w:next w:val="a2"/>
    <w:semiHidden/>
    <w:rsid w:val="00CC6838"/>
  </w:style>
  <w:style w:type="numbering" w:customStyle="1" w:styleId="11211">
    <w:name w:val="Нет списка1121"/>
    <w:next w:val="a2"/>
    <w:uiPriority w:val="99"/>
    <w:semiHidden/>
    <w:unhideWhenUsed/>
    <w:rsid w:val="00CC6838"/>
  </w:style>
  <w:style w:type="numbering" w:customStyle="1" w:styleId="3212">
    <w:name w:val="Нет списка321"/>
    <w:next w:val="a2"/>
    <w:semiHidden/>
    <w:rsid w:val="00CC6838"/>
  </w:style>
  <w:style w:type="numbering" w:customStyle="1" w:styleId="4211">
    <w:name w:val="Нет списка421"/>
    <w:next w:val="a2"/>
    <w:semiHidden/>
    <w:rsid w:val="00CC6838"/>
  </w:style>
  <w:style w:type="numbering" w:customStyle="1" w:styleId="5110">
    <w:name w:val="Нет списка511"/>
    <w:next w:val="a2"/>
    <w:semiHidden/>
    <w:unhideWhenUsed/>
    <w:rsid w:val="00CC6838"/>
  </w:style>
  <w:style w:type="numbering" w:customStyle="1" w:styleId="6110">
    <w:name w:val="Нет списка611"/>
    <w:next w:val="a2"/>
    <w:semiHidden/>
    <w:unhideWhenUsed/>
    <w:rsid w:val="00CC6838"/>
  </w:style>
  <w:style w:type="numbering" w:customStyle="1" w:styleId="7112">
    <w:name w:val="Нет списка711"/>
    <w:next w:val="a2"/>
    <w:semiHidden/>
    <w:rsid w:val="00CC6838"/>
  </w:style>
  <w:style w:type="numbering" w:customStyle="1" w:styleId="8111">
    <w:name w:val="Нет списка811"/>
    <w:next w:val="a2"/>
    <w:semiHidden/>
    <w:unhideWhenUsed/>
    <w:rsid w:val="00CC6838"/>
  </w:style>
  <w:style w:type="numbering" w:customStyle="1" w:styleId="9111">
    <w:name w:val="Нет списка911"/>
    <w:next w:val="a2"/>
    <w:semiHidden/>
    <w:unhideWhenUsed/>
    <w:rsid w:val="00CC6838"/>
  </w:style>
  <w:style w:type="numbering" w:customStyle="1" w:styleId="10110">
    <w:name w:val="Нет списка1011"/>
    <w:next w:val="a2"/>
    <w:semiHidden/>
    <w:unhideWhenUsed/>
    <w:rsid w:val="00CC6838"/>
  </w:style>
  <w:style w:type="numbering" w:customStyle="1" w:styleId="121110">
    <w:name w:val="Нет списка12111"/>
    <w:next w:val="a2"/>
    <w:uiPriority w:val="99"/>
    <w:semiHidden/>
    <w:unhideWhenUsed/>
    <w:rsid w:val="00CC6838"/>
  </w:style>
  <w:style w:type="numbering" w:customStyle="1" w:styleId="13110">
    <w:name w:val="Нет списка1311"/>
    <w:next w:val="a2"/>
    <w:uiPriority w:val="99"/>
    <w:semiHidden/>
    <w:unhideWhenUsed/>
    <w:rsid w:val="00CC6838"/>
  </w:style>
  <w:style w:type="numbering" w:customStyle="1" w:styleId="211110">
    <w:name w:val="Нет списка21111"/>
    <w:next w:val="a2"/>
    <w:semiHidden/>
    <w:rsid w:val="00CC6838"/>
  </w:style>
  <w:style w:type="numbering" w:customStyle="1" w:styleId="111111">
    <w:name w:val="Нет списка111111"/>
    <w:next w:val="a2"/>
    <w:uiPriority w:val="99"/>
    <w:semiHidden/>
    <w:unhideWhenUsed/>
    <w:rsid w:val="00CC6838"/>
  </w:style>
  <w:style w:type="numbering" w:customStyle="1" w:styleId="31111">
    <w:name w:val="Нет списка3111"/>
    <w:next w:val="a2"/>
    <w:semiHidden/>
    <w:rsid w:val="00CC6838"/>
  </w:style>
  <w:style w:type="numbering" w:customStyle="1" w:styleId="41110">
    <w:name w:val="Нет списка4111"/>
    <w:next w:val="a2"/>
    <w:semiHidden/>
    <w:rsid w:val="00CC6838"/>
  </w:style>
  <w:style w:type="table" w:customStyle="1" w:styleId="225">
    <w:name w:val="Сітка таблиці22"/>
    <w:basedOn w:val="a1"/>
    <w:next w:val="a3"/>
    <w:uiPriority w:val="99"/>
    <w:rsid w:val="00CC6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має списку4"/>
    <w:next w:val="a2"/>
    <w:uiPriority w:val="99"/>
    <w:semiHidden/>
    <w:unhideWhenUsed/>
    <w:rsid w:val="00B93631"/>
  </w:style>
  <w:style w:type="table" w:customStyle="1" w:styleId="54">
    <w:name w:val="Сітка таблиці5"/>
    <w:basedOn w:val="a1"/>
    <w:next w:val="a3"/>
    <w:rsid w:val="00B936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2"/>
    <w:uiPriority w:val="99"/>
    <w:semiHidden/>
    <w:unhideWhenUsed/>
    <w:rsid w:val="00B93631"/>
  </w:style>
  <w:style w:type="table" w:customStyle="1" w:styleId="170">
    <w:name w:val="Сетка таблицы17"/>
    <w:basedOn w:val="a1"/>
    <w:next w:val="a3"/>
    <w:uiPriority w:val="99"/>
    <w:rsid w:val="00B936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0">
    <w:name w:val="Основной текст Знак18"/>
    <w:uiPriority w:val="99"/>
    <w:semiHidden/>
    <w:rsid w:val="00B93631"/>
    <w:rPr>
      <w:color w:val="000000"/>
      <w:sz w:val="24"/>
      <w:lang w:val="uk-UA" w:eastAsia="uk-UA"/>
    </w:rPr>
  </w:style>
  <w:style w:type="paragraph" w:customStyle="1" w:styleId="Normal1">
    <w:name w:val="Normal1"/>
    <w:rsid w:val="00B93631"/>
    <w:pPr>
      <w:spacing w:after="0" w:line="240" w:lineRule="auto"/>
    </w:pPr>
    <w:rPr>
      <w:rFonts w:ascii="Times New Roman" w:eastAsia="Times New Roman" w:hAnsi="Times New Roman" w:cs="Times New Roman"/>
      <w:sz w:val="20"/>
      <w:szCs w:val="20"/>
      <w:lang w:val="en-US" w:eastAsia="ru-RU"/>
    </w:rPr>
  </w:style>
  <w:style w:type="table" w:customStyle="1" w:styleId="1140">
    <w:name w:val="Сетка таблицы114"/>
    <w:uiPriority w:val="99"/>
    <w:rsid w:val="00B93631"/>
    <w:pPr>
      <w:spacing w:after="0" w:line="24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0">
    <w:name w:val="rvts0"/>
    <w:basedOn w:val="a0"/>
    <w:rsid w:val="00B93631"/>
    <w:rPr>
      <w:rFonts w:ascii="Times New Roman" w:hAnsi="Times New Roman" w:cs="Times New Roman" w:hint="default"/>
    </w:rPr>
  </w:style>
  <w:style w:type="character" w:customStyle="1" w:styleId="fontstyle01">
    <w:name w:val="fontstyle01"/>
    <w:basedOn w:val="a0"/>
    <w:rsid w:val="00B93631"/>
    <w:rPr>
      <w:rFonts w:ascii="TimesNewRomanPSMT" w:hAnsi="TimesNewRomanPSMT" w:hint="default"/>
      <w:b w:val="0"/>
      <w:bCs w:val="0"/>
      <w:i w:val="0"/>
      <w:iCs w:val="0"/>
      <w:color w:val="000000"/>
      <w:sz w:val="30"/>
      <w:szCs w:val="30"/>
    </w:rPr>
  </w:style>
  <w:style w:type="numbering" w:customStyle="1" w:styleId="WWNum3">
    <w:name w:val="WWNum3"/>
    <w:basedOn w:val="a2"/>
    <w:rsid w:val="00B93631"/>
    <w:pPr>
      <w:numPr>
        <w:numId w:val="11"/>
      </w:numPr>
    </w:pPr>
  </w:style>
  <w:style w:type="table" w:customStyle="1" w:styleId="TableNormal1">
    <w:name w:val="Table Normal1"/>
    <w:uiPriority w:val="2"/>
    <w:semiHidden/>
    <w:qFormat/>
    <w:rsid w:val="00C45E86"/>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55">
    <w:name w:val="Немає списку5"/>
    <w:next w:val="a2"/>
    <w:uiPriority w:val="99"/>
    <w:semiHidden/>
    <w:unhideWhenUsed/>
    <w:rsid w:val="00EB6055"/>
  </w:style>
  <w:style w:type="table" w:customStyle="1" w:styleId="65">
    <w:name w:val="Сітка таблиці6"/>
    <w:basedOn w:val="a1"/>
    <w:next w:val="a3"/>
    <w:rsid w:val="00EB6055"/>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2"/>
    <w:uiPriority w:val="99"/>
    <w:semiHidden/>
    <w:unhideWhenUsed/>
    <w:rsid w:val="00EB6055"/>
  </w:style>
  <w:style w:type="paragraph" w:customStyle="1" w:styleId="font5">
    <w:name w:val="font5"/>
    <w:basedOn w:val="a"/>
    <w:uiPriority w:val="99"/>
    <w:qFormat/>
    <w:rsid w:val="00EB6055"/>
    <w:pPr>
      <w:spacing w:before="100" w:beforeAutospacing="1" w:after="100" w:afterAutospacing="1" w:line="240" w:lineRule="auto"/>
    </w:pPr>
    <w:rPr>
      <w:rFonts w:ascii="Times New Roman" w:hAnsi="Times New Roman"/>
      <w:b/>
      <w:bCs/>
      <w:sz w:val="18"/>
      <w:szCs w:val="18"/>
      <w:lang w:eastAsia="ru-RU"/>
    </w:rPr>
  </w:style>
  <w:style w:type="paragraph" w:customStyle="1" w:styleId="font6">
    <w:name w:val="font6"/>
    <w:basedOn w:val="a"/>
    <w:uiPriority w:val="99"/>
    <w:qFormat/>
    <w:rsid w:val="00EB6055"/>
    <w:pPr>
      <w:spacing w:before="100" w:beforeAutospacing="1" w:after="100" w:afterAutospacing="1" w:line="240" w:lineRule="auto"/>
    </w:pPr>
    <w:rPr>
      <w:rFonts w:ascii="Times New Roman" w:hAnsi="Times New Roman"/>
      <w:sz w:val="18"/>
      <w:szCs w:val="18"/>
      <w:lang w:eastAsia="ru-RU"/>
    </w:rPr>
  </w:style>
  <w:style w:type="paragraph" w:customStyle="1" w:styleId="font7">
    <w:name w:val="font7"/>
    <w:basedOn w:val="a"/>
    <w:uiPriority w:val="99"/>
    <w:qFormat/>
    <w:rsid w:val="00EB6055"/>
    <w:pPr>
      <w:spacing w:before="100" w:beforeAutospacing="1" w:after="100" w:afterAutospacing="1" w:line="240" w:lineRule="auto"/>
    </w:pPr>
    <w:rPr>
      <w:rFonts w:cs="Calibri"/>
      <w:b/>
      <w:bCs/>
      <w:sz w:val="18"/>
      <w:szCs w:val="18"/>
      <w:lang w:eastAsia="ru-RU"/>
    </w:rPr>
  </w:style>
  <w:style w:type="paragraph" w:customStyle="1" w:styleId="font8">
    <w:name w:val="font8"/>
    <w:basedOn w:val="a"/>
    <w:uiPriority w:val="99"/>
    <w:qFormat/>
    <w:rsid w:val="00EB6055"/>
    <w:pPr>
      <w:spacing w:before="100" w:beforeAutospacing="1" w:after="100" w:afterAutospacing="1" w:line="240" w:lineRule="auto"/>
    </w:pPr>
    <w:rPr>
      <w:rFonts w:ascii="Times New Roman" w:hAnsi="Times New Roman"/>
      <w:sz w:val="16"/>
      <w:szCs w:val="16"/>
      <w:lang w:eastAsia="ru-RU"/>
    </w:rPr>
  </w:style>
  <w:style w:type="paragraph" w:customStyle="1" w:styleId="font9">
    <w:name w:val="font9"/>
    <w:basedOn w:val="a"/>
    <w:uiPriority w:val="99"/>
    <w:qFormat/>
    <w:rsid w:val="00EB6055"/>
    <w:pPr>
      <w:spacing w:before="100" w:beforeAutospacing="1" w:after="100" w:afterAutospacing="1" w:line="240" w:lineRule="auto"/>
    </w:pPr>
    <w:rPr>
      <w:rFonts w:cs="Calibri"/>
      <w:sz w:val="16"/>
      <w:szCs w:val="16"/>
      <w:lang w:eastAsia="ru-RU"/>
    </w:rPr>
  </w:style>
  <w:style w:type="paragraph" w:customStyle="1" w:styleId="font10">
    <w:name w:val="font10"/>
    <w:basedOn w:val="a"/>
    <w:uiPriority w:val="99"/>
    <w:qFormat/>
    <w:rsid w:val="00EB6055"/>
    <w:pPr>
      <w:spacing w:before="100" w:beforeAutospacing="1" w:after="100" w:afterAutospacing="1" w:line="240" w:lineRule="auto"/>
    </w:pPr>
    <w:rPr>
      <w:rFonts w:ascii="Times New Roman" w:hAnsi="Times New Roman"/>
      <w:b/>
      <w:bCs/>
      <w:sz w:val="18"/>
      <w:szCs w:val="18"/>
      <w:u w:val="single"/>
      <w:lang w:eastAsia="ru-RU"/>
    </w:rPr>
  </w:style>
  <w:style w:type="paragraph" w:customStyle="1" w:styleId="xl67">
    <w:name w:val="xl6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68">
    <w:name w:val="xl68"/>
    <w:basedOn w:val="a"/>
    <w:uiPriority w:val="99"/>
    <w:qFormat/>
    <w:rsid w:val="00EB6055"/>
    <w:pPr>
      <w:spacing w:before="100" w:beforeAutospacing="1" w:after="100" w:afterAutospacing="1" w:line="240" w:lineRule="auto"/>
      <w:jc w:val="center"/>
    </w:pPr>
    <w:rPr>
      <w:rFonts w:ascii="Times New Roman" w:hAnsi="Times New Roman"/>
      <w:sz w:val="18"/>
      <w:szCs w:val="18"/>
      <w:lang w:eastAsia="ru-RU"/>
    </w:rPr>
  </w:style>
  <w:style w:type="paragraph" w:customStyle="1" w:styleId="xl69">
    <w:name w:val="xl69"/>
    <w:basedOn w:val="a"/>
    <w:uiPriority w:val="99"/>
    <w:qFormat/>
    <w:rsid w:val="00EB6055"/>
    <w:pPr>
      <w:spacing w:before="100" w:beforeAutospacing="1" w:after="100" w:afterAutospacing="1" w:line="240" w:lineRule="auto"/>
    </w:pPr>
    <w:rPr>
      <w:rFonts w:ascii="Times New Roman" w:hAnsi="Times New Roman"/>
      <w:sz w:val="18"/>
      <w:szCs w:val="18"/>
      <w:lang w:eastAsia="ru-RU"/>
    </w:rPr>
  </w:style>
  <w:style w:type="paragraph" w:customStyle="1" w:styleId="xl70">
    <w:name w:val="xl70"/>
    <w:basedOn w:val="a"/>
    <w:uiPriority w:val="99"/>
    <w:qFormat/>
    <w:rsid w:val="00EB6055"/>
    <w:pPr>
      <w:spacing w:before="100" w:beforeAutospacing="1" w:after="100" w:afterAutospacing="1" w:line="240" w:lineRule="auto"/>
    </w:pPr>
    <w:rPr>
      <w:rFonts w:ascii="Times New Roman" w:hAnsi="Times New Roman"/>
      <w:sz w:val="18"/>
      <w:szCs w:val="18"/>
      <w:lang w:eastAsia="ru-RU"/>
    </w:rPr>
  </w:style>
  <w:style w:type="paragraph" w:customStyle="1" w:styleId="xl71">
    <w:name w:val="xl71"/>
    <w:basedOn w:val="a"/>
    <w:uiPriority w:val="99"/>
    <w:qFormat/>
    <w:rsid w:val="00EB6055"/>
    <w:pPr>
      <w:spacing w:before="100" w:beforeAutospacing="1" w:after="100" w:afterAutospacing="1" w:line="240" w:lineRule="auto"/>
      <w:jc w:val="center"/>
    </w:pPr>
    <w:rPr>
      <w:rFonts w:ascii="Times New Roman" w:hAnsi="Times New Roman"/>
      <w:b/>
      <w:bCs/>
      <w:sz w:val="18"/>
      <w:szCs w:val="18"/>
      <w:lang w:eastAsia="ru-RU"/>
    </w:rPr>
  </w:style>
  <w:style w:type="paragraph" w:customStyle="1" w:styleId="xl72">
    <w:name w:val="xl72"/>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73">
    <w:name w:val="xl73"/>
    <w:basedOn w:val="a"/>
    <w:uiPriority w:val="99"/>
    <w:qFormat/>
    <w:rsid w:val="00EB6055"/>
    <w:pPr>
      <w:spacing w:before="100" w:beforeAutospacing="1" w:after="100" w:afterAutospacing="1" w:line="240" w:lineRule="auto"/>
      <w:jc w:val="center"/>
    </w:pPr>
    <w:rPr>
      <w:rFonts w:ascii="Times New Roman" w:hAnsi="Times New Roman"/>
      <w:sz w:val="18"/>
      <w:szCs w:val="18"/>
      <w:lang w:eastAsia="ru-RU"/>
    </w:rPr>
  </w:style>
  <w:style w:type="paragraph" w:customStyle="1" w:styleId="xl74">
    <w:name w:val="xl74"/>
    <w:basedOn w:val="a"/>
    <w:uiPriority w:val="99"/>
    <w:qFormat/>
    <w:rsid w:val="00EB6055"/>
    <w:pPr>
      <w:spacing w:before="100" w:beforeAutospacing="1" w:after="100" w:afterAutospacing="1" w:line="240" w:lineRule="auto"/>
      <w:jc w:val="center"/>
    </w:pPr>
    <w:rPr>
      <w:rFonts w:ascii="Times New Roman" w:hAnsi="Times New Roman"/>
      <w:sz w:val="18"/>
      <w:szCs w:val="18"/>
      <w:lang w:eastAsia="ru-RU"/>
    </w:rPr>
  </w:style>
  <w:style w:type="paragraph" w:customStyle="1" w:styleId="xl75">
    <w:name w:val="xl75"/>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76">
    <w:name w:val="xl76"/>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77">
    <w:name w:val="xl7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78">
    <w:name w:val="xl78"/>
    <w:basedOn w:val="a"/>
    <w:uiPriority w:val="99"/>
    <w:qFormat/>
    <w:rsid w:val="00EB6055"/>
    <w:pPr>
      <w:spacing w:before="100" w:beforeAutospacing="1" w:after="100" w:afterAutospacing="1" w:line="240" w:lineRule="auto"/>
    </w:pPr>
    <w:rPr>
      <w:rFonts w:ascii="Times New Roman" w:hAnsi="Times New Roman"/>
      <w:color w:val="000000"/>
      <w:sz w:val="18"/>
      <w:szCs w:val="18"/>
      <w:lang w:eastAsia="ru-RU"/>
    </w:rPr>
  </w:style>
  <w:style w:type="paragraph" w:customStyle="1" w:styleId="xl79">
    <w:name w:val="xl79"/>
    <w:basedOn w:val="a"/>
    <w:uiPriority w:val="99"/>
    <w:qFormat/>
    <w:rsid w:val="00EB6055"/>
    <w:pPr>
      <w:spacing w:before="100" w:beforeAutospacing="1" w:after="100" w:afterAutospacing="1" w:line="240" w:lineRule="auto"/>
    </w:pPr>
    <w:rPr>
      <w:rFonts w:ascii="Times New Roman" w:hAnsi="Times New Roman"/>
      <w:color w:val="000000"/>
      <w:sz w:val="18"/>
      <w:szCs w:val="18"/>
      <w:lang w:eastAsia="ru-RU"/>
    </w:rPr>
  </w:style>
  <w:style w:type="paragraph" w:customStyle="1" w:styleId="xl80">
    <w:name w:val="xl80"/>
    <w:basedOn w:val="a"/>
    <w:uiPriority w:val="99"/>
    <w:qFormat/>
    <w:rsid w:val="00EB6055"/>
    <w:pPr>
      <w:spacing w:before="100" w:beforeAutospacing="1" w:after="100" w:afterAutospacing="1" w:line="240" w:lineRule="auto"/>
    </w:pPr>
    <w:rPr>
      <w:rFonts w:ascii="Times New Roman" w:hAnsi="Times New Roman"/>
      <w:color w:val="000000"/>
      <w:sz w:val="18"/>
      <w:szCs w:val="18"/>
      <w:lang w:eastAsia="ru-RU"/>
    </w:rPr>
  </w:style>
  <w:style w:type="paragraph" w:customStyle="1" w:styleId="xl81">
    <w:name w:val="xl81"/>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82">
    <w:name w:val="xl82"/>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83">
    <w:name w:val="xl83"/>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84">
    <w:name w:val="xl84"/>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85">
    <w:name w:val="xl85"/>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86">
    <w:name w:val="xl86"/>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87">
    <w:name w:val="xl8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88">
    <w:name w:val="xl88"/>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9">
    <w:name w:val="xl89"/>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90">
    <w:name w:val="xl90"/>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91">
    <w:name w:val="xl91"/>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2">
    <w:name w:val="xl92"/>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3">
    <w:name w:val="xl93"/>
    <w:basedOn w:val="a"/>
    <w:uiPriority w:val="99"/>
    <w:qFormat/>
    <w:rsid w:val="00EB6055"/>
    <w:pPr>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94">
    <w:name w:val="xl94"/>
    <w:basedOn w:val="a"/>
    <w:uiPriority w:val="99"/>
    <w:qFormat/>
    <w:rsid w:val="00EB6055"/>
    <w:pP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95">
    <w:name w:val="xl95"/>
    <w:basedOn w:val="a"/>
    <w:uiPriority w:val="99"/>
    <w:qFormat/>
    <w:rsid w:val="00EB6055"/>
    <w:pPr>
      <w:spacing w:before="100" w:beforeAutospacing="1" w:after="100" w:afterAutospacing="1" w:line="240" w:lineRule="auto"/>
      <w:textAlignment w:val="center"/>
    </w:pPr>
    <w:rPr>
      <w:rFonts w:ascii="Times New Roman" w:hAnsi="Times New Roman"/>
      <w:color w:val="000000"/>
      <w:sz w:val="18"/>
      <w:szCs w:val="18"/>
      <w:lang w:eastAsia="ru-RU"/>
    </w:rPr>
  </w:style>
  <w:style w:type="paragraph" w:customStyle="1" w:styleId="xl96">
    <w:name w:val="xl96"/>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97">
    <w:name w:val="xl9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98">
    <w:name w:val="xl98"/>
    <w:basedOn w:val="a"/>
    <w:uiPriority w:val="99"/>
    <w:qFormat/>
    <w:rsid w:val="00EB6055"/>
    <w:pP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99">
    <w:name w:val="xl99"/>
    <w:basedOn w:val="a"/>
    <w:uiPriority w:val="99"/>
    <w:qFormat/>
    <w:rsid w:val="00EB6055"/>
    <w:pPr>
      <w:spacing w:before="100" w:beforeAutospacing="1" w:after="100" w:afterAutospacing="1" w:line="240" w:lineRule="auto"/>
      <w:jc w:val="center"/>
      <w:textAlignment w:val="center"/>
    </w:pPr>
    <w:rPr>
      <w:rFonts w:ascii="Times New Roman" w:hAnsi="Times New Roman"/>
      <w:color w:val="000000"/>
      <w:sz w:val="16"/>
      <w:szCs w:val="16"/>
      <w:lang w:eastAsia="ru-RU"/>
    </w:rPr>
  </w:style>
  <w:style w:type="paragraph" w:customStyle="1" w:styleId="xl100">
    <w:name w:val="xl100"/>
    <w:basedOn w:val="a"/>
    <w:uiPriority w:val="99"/>
    <w:qFormat/>
    <w:rsid w:val="00EB6055"/>
    <w:pP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1">
    <w:name w:val="xl101"/>
    <w:basedOn w:val="a"/>
    <w:uiPriority w:val="99"/>
    <w:qFormat/>
    <w:rsid w:val="00EB6055"/>
    <w:pP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2">
    <w:name w:val="xl102"/>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3">
    <w:name w:val="xl103"/>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4">
    <w:name w:val="xl104"/>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5">
    <w:name w:val="xl105"/>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06">
    <w:name w:val="xl106"/>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7">
    <w:name w:val="xl107"/>
    <w:basedOn w:val="a"/>
    <w:uiPriority w:val="99"/>
    <w:qFormat/>
    <w:rsid w:val="00EB605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8">
    <w:name w:val="xl108"/>
    <w:basedOn w:val="a"/>
    <w:uiPriority w:val="99"/>
    <w:qFormat/>
    <w:rsid w:val="00EB605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09">
    <w:name w:val="xl109"/>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10">
    <w:name w:val="xl110"/>
    <w:basedOn w:val="a"/>
    <w:uiPriority w:val="99"/>
    <w:qFormat/>
    <w:rsid w:val="00EB6055"/>
    <w:pP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11">
    <w:name w:val="xl111"/>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12">
    <w:name w:val="xl112"/>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13">
    <w:name w:val="xl113"/>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14">
    <w:name w:val="xl114"/>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15">
    <w:name w:val="xl115"/>
    <w:basedOn w:val="a"/>
    <w:uiPriority w:val="99"/>
    <w:qFormat/>
    <w:rsid w:val="00EB605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16">
    <w:name w:val="xl116"/>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17">
    <w:name w:val="xl117"/>
    <w:basedOn w:val="a"/>
    <w:uiPriority w:val="99"/>
    <w:qFormat/>
    <w:rsid w:val="00EB6055"/>
    <w:pP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18">
    <w:name w:val="xl118"/>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9">
    <w:name w:val="xl119"/>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
    <w:uiPriority w:val="99"/>
    <w:qFormat/>
    <w:rsid w:val="00EB6055"/>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2">
    <w:name w:val="xl122"/>
    <w:basedOn w:val="a"/>
    <w:uiPriority w:val="99"/>
    <w:qFormat/>
    <w:rsid w:val="00EB6055"/>
    <w:pP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23">
    <w:name w:val="xl123"/>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4">
    <w:name w:val="xl124"/>
    <w:basedOn w:val="a"/>
    <w:uiPriority w:val="99"/>
    <w:qFormat/>
    <w:rsid w:val="00EB6055"/>
    <w:pPr>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25">
    <w:name w:val="xl125"/>
    <w:basedOn w:val="a"/>
    <w:uiPriority w:val="99"/>
    <w:qFormat/>
    <w:rsid w:val="00EB6055"/>
    <w:pP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126">
    <w:name w:val="xl126"/>
    <w:basedOn w:val="a"/>
    <w:uiPriority w:val="99"/>
    <w:qFormat/>
    <w:rsid w:val="00EB6055"/>
    <w:pPr>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127">
    <w:name w:val="xl127"/>
    <w:basedOn w:val="a"/>
    <w:uiPriority w:val="99"/>
    <w:qFormat/>
    <w:rsid w:val="00EB6055"/>
    <w:pP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28">
    <w:name w:val="xl128"/>
    <w:basedOn w:val="a"/>
    <w:uiPriority w:val="99"/>
    <w:qFormat/>
    <w:rsid w:val="00EB6055"/>
    <w:pP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9">
    <w:name w:val="xl129"/>
    <w:basedOn w:val="a"/>
    <w:uiPriority w:val="99"/>
    <w:qFormat/>
    <w:rsid w:val="00EB6055"/>
    <w:pP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0">
    <w:name w:val="xl130"/>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31">
    <w:name w:val="xl131"/>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2">
    <w:name w:val="xl132"/>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3">
    <w:name w:val="xl133"/>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4">
    <w:name w:val="xl134"/>
    <w:basedOn w:val="a"/>
    <w:uiPriority w:val="99"/>
    <w:qFormat/>
    <w:rsid w:val="00EB605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5">
    <w:name w:val="xl135"/>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36">
    <w:name w:val="xl136"/>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37">
    <w:name w:val="xl137"/>
    <w:basedOn w:val="a"/>
    <w:uiPriority w:val="99"/>
    <w:qFormat/>
    <w:rsid w:val="00EB6055"/>
    <w:pPr>
      <w:shd w:val="clear" w:color="000000" w:fill="FFFFFF"/>
      <w:spacing w:before="100" w:beforeAutospacing="1" w:after="100" w:afterAutospacing="1" w:line="240" w:lineRule="auto"/>
      <w:jc w:val="center"/>
    </w:pPr>
    <w:rPr>
      <w:rFonts w:ascii="Times New Roman" w:hAnsi="Times New Roman"/>
      <w:sz w:val="18"/>
      <w:szCs w:val="18"/>
      <w:lang w:eastAsia="ru-RU"/>
    </w:rPr>
  </w:style>
  <w:style w:type="paragraph" w:customStyle="1" w:styleId="xl138">
    <w:name w:val="xl138"/>
    <w:basedOn w:val="a"/>
    <w:uiPriority w:val="99"/>
    <w:qFormat/>
    <w:rsid w:val="00EB6055"/>
    <w:pPr>
      <w:shd w:val="clear" w:color="000000" w:fill="FFFFFF"/>
      <w:spacing w:before="100" w:beforeAutospacing="1" w:after="100" w:afterAutospacing="1" w:line="240" w:lineRule="auto"/>
    </w:pPr>
    <w:rPr>
      <w:rFonts w:ascii="Times New Roman" w:hAnsi="Times New Roman"/>
      <w:sz w:val="18"/>
      <w:szCs w:val="18"/>
      <w:lang w:eastAsia="ru-RU"/>
    </w:rPr>
  </w:style>
  <w:style w:type="paragraph" w:customStyle="1" w:styleId="xl139">
    <w:name w:val="xl139"/>
    <w:basedOn w:val="a"/>
    <w:uiPriority w:val="99"/>
    <w:qFormat/>
    <w:rsid w:val="00EB6055"/>
    <w:pPr>
      <w:shd w:val="clear" w:color="000000" w:fill="FFFFFF"/>
      <w:spacing w:before="100" w:beforeAutospacing="1" w:after="100" w:afterAutospacing="1" w:line="240" w:lineRule="auto"/>
      <w:jc w:val="center"/>
    </w:pPr>
    <w:rPr>
      <w:rFonts w:ascii="Times New Roman" w:hAnsi="Times New Roman"/>
      <w:b/>
      <w:bCs/>
      <w:sz w:val="18"/>
      <w:szCs w:val="18"/>
      <w:lang w:eastAsia="ru-RU"/>
    </w:rPr>
  </w:style>
  <w:style w:type="paragraph" w:customStyle="1" w:styleId="xl140">
    <w:name w:val="xl140"/>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1">
    <w:name w:val="xl141"/>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2">
    <w:name w:val="xl142"/>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FF0000"/>
      <w:sz w:val="18"/>
      <w:szCs w:val="18"/>
      <w:lang w:eastAsia="ru-RU"/>
    </w:rPr>
  </w:style>
  <w:style w:type="paragraph" w:customStyle="1" w:styleId="xl143">
    <w:name w:val="xl143"/>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sz w:val="18"/>
      <w:szCs w:val="18"/>
      <w:lang w:eastAsia="ru-RU"/>
    </w:rPr>
  </w:style>
  <w:style w:type="paragraph" w:customStyle="1" w:styleId="xl144">
    <w:name w:val="xl144"/>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18"/>
      <w:szCs w:val="18"/>
      <w:lang w:eastAsia="ru-RU"/>
    </w:rPr>
  </w:style>
  <w:style w:type="paragraph" w:customStyle="1" w:styleId="xl145">
    <w:name w:val="xl145"/>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46">
    <w:name w:val="xl146"/>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47">
    <w:name w:val="xl14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48">
    <w:name w:val="xl148"/>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49">
    <w:name w:val="xl149"/>
    <w:basedOn w:val="a"/>
    <w:uiPriority w:val="99"/>
    <w:qFormat/>
    <w:rsid w:val="00EB6055"/>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50">
    <w:name w:val="xl150"/>
    <w:basedOn w:val="a"/>
    <w:uiPriority w:val="99"/>
    <w:qFormat/>
    <w:rsid w:val="00EB6055"/>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51">
    <w:name w:val="xl151"/>
    <w:basedOn w:val="a"/>
    <w:uiPriority w:val="99"/>
    <w:qFormat/>
    <w:rsid w:val="00EB6055"/>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52">
    <w:name w:val="xl152"/>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18"/>
      <w:szCs w:val="18"/>
      <w:lang w:eastAsia="ru-RU"/>
    </w:rPr>
  </w:style>
  <w:style w:type="paragraph" w:customStyle="1" w:styleId="xl153">
    <w:name w:val="xl153"/>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18"/>
      <w:szCs w:val="18"/>
      <w:lang w:eastAsia="ru-RU"/>
    </w:rPr>
  </w:style>
  <w:style w:type="paragraph" w:customStyle="1" w:styleId="xl154">
    <w:name w:val="xl154"/>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5">
    <w:name w:val="xl155"/>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56">
    <w:name w:val="xl156"/>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57">
    <w:name w:val="xl157"/>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sz w:val="18"/>
      <w:szCs w:val="18"/>
      <w:lang w:eastAsia="ru-RU"/>
    </w:rPr>
  </w:style>
  <w:style w:type="paragraph" w:customStyle="1" w:styleId="xl158">
    <w:name w:val="xl158"/>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18"/>
      <w:szCs w:val="18"/>
      <w:lang w:eastAsia="ru-RU"/>
    </w:rPr>
  </w:style>
  <w:style w:type="paragraph" w:customStyle="1" w:styleId="xl159">
    <w:name w:val="xl159"/>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60">
    <w:name w:val="xl160"/>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61">
    <w:name w:val="xl161"/>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62">
    <w:name w:val="xl162"/>
    <w:basedOn w:val="a"/>
    <w:uiPriority w:val="99"/>
    <w:qFormat/>
    <w:rsid w:val="00EB605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63">
    <w:name w:val="xl163"/>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64">
    <w:name w:val="xl164"/>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65">
    <w:name w:val="xl165"/>
    <w:basedOn w:val="a"/>
    <w:uiPriority w:val="99"/>
    <w:qFormat/>
    <w:rsid w:val="00EB60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66">
    <w:name w:val="xl166"/>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67">
    <w:name w:val="xl167"/>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68">
    <w:name w:val="xl168"/>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69">
    <w:name w:val="xl169"/>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70">
    <w:name w:val="xl170"/>
    <w:basedOn w:val="a"/>
    <w:uiPriority w:val="99"/>
    <w:qFormat/>
    <w:rsid w:val="00EB6055"/>
    <w:pPr>
      <w:pBdr>
        <w:top w:val="single" w:sz="4" w:space="0" w:color="auto"/>
        <w:left w:val="single" w:sz="8"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71">
    <w:name w:val="xl171"/>
    <w:basedOn w:val="a"/>
    <w:uiPriority w:val="99"/>
    <w:qFormat/>
    <w:rsid w:val="00EB6055"/>
    <w:pPr>
      <w:pBdr>
        <w:top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72">
    <w:name w:val="xl172"/>
    <w:basedOn w:val="a"/>
    <w:uiPriority w:val="99"/>
    <w:qFormat/>
    <w:rsid w:val="00EB6055"/>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73">
    <w:name w:val="xl173"/>
    <w:basedOn w:val="a"/>
    <w:uiPriority w:val="99"/>
    <w:qFormat/>
    <w:rsid w:val="00EB6055"/>
    <w:pPr>
      <w:spacing w:before="100" w:beforeAutospacing="1" w:after="100" w:afterAutospacing="1" w:line="240" w:lineRule="auto"/>
    </w:pPr>
    <w:rPr>
      <w:rFonts w:ascii="Times New Roman" w:hAnsi="Times New Roman"/>
      <w:sz w:val="16"/>
      <w:szCs w:val="16"/>
      <w:lang w:eastAsia="ru-RU"/>
    </w:rPr>
  </w:style>
  <w:style w:type="paragraph" w:customStyle="1" w:styleId="xl174">
    <w:name w:val="xl174"/>
    <w:basedOn w:val="a"/>
    <w:uiPriority w:val="99"/>
    <w:qFormat/>
    <w:rsid w:val="00EB6055"/>
    <w:pPr>
      <w:pBdr>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75">
    <w:name w:val="xl175"/>
    <w:basedOn w:val="a"/>
    <w:uiPriority w:val="99"/>
    <w:qFormat/>
    <w:rsid w:val="00EB6055"/>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76">
    <w:name w:val="xl176"/>
    <w:basedOn w:val="a"/>
    <w:uiPriority w:val="99"/>
    <w:qFormat/>
    <w:rsid w:val="00EB6055"/>
    <w:pPr>
      <w:spacing w:before="100" w:beforeAutospacing="1" w:after="100" w:afterAutospacing="1" w:line="240" w:lineRule="auto"/>
      <w:jc w:val="center"/>
    </w:pPr>
    <w:rPr>
      <w:rFonts w:ascii="Times New Roman" w:hAnsi="Times New Roman"/>
      <w:sz w:val="16"/>
      <w:szCs w:val="16"/>
      <w:lang w:eastAsia="ru-RU"/>
    </w:rPr>
  </w:style>
  <w:style w:type="paragraph" w:customStyle="1" w:styleId="xl177">
    <w:name w:val="xl177"/>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78">
    <w:name w:val="xl178"/>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79">
    <w:name w:val="xl179"/>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0">
    <w:name w:val="xl180"/>
    <w:basedOn w:val="a"/>
    <w:uiPriority w:val="99"/>
    <w:qFormat/>
    <w:rsid w:val="00EB6055"/>
    <w:pPr>
      <w:pBdr>
        <w:lef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1">
    <w:name w:val="xl181"/>
    <w:basedOn w:val="a"/>
    <w:uiPriority w:val="99"/>
    <w:qFormat/>
    <w:rsid w:val="00EB6055"/>
    <w:pPr>
      <w:pBdr>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2">
    <w:name w:val="xl182"/>
    <w:basedOn w:val="a"/>
    <w:uiPriority w:val="99"/>
    <w:qFormat/>
    <w:rsid w:val="00EB605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83">
    <w:name w:val="xl183"/>
    <w:basedOn w:val="a"/>
    <w:uiPriority w:val="99"/>
    <w:qFormat/>
    <w:rsid w:val="00EB6055"/>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84">
    <w:name w:val="xl184"/>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5">
    <w:name w:val="xl185"/>
    <w:basedOn w:val="a"/>
    <w:uiPriority w:val="99"/>
    <w:qFormat/>
    <w:rsid w:val="00EB605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6">
    <w:name w:val="xl186"/>
    <w:basedOn w:val="a"/>
    <w:uiPriority w:val="99"/>
    <w:qFormat/>
    <w:rsid w:val="00EB605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87">
    <w:name w:val="xl187"/>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88">
    <w:name w:val="xl188"/>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89">
    <w:name w:val="xl189"/>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190">
    <w:name w:val="xl190"/>
    <w:basedOn w:val="a"/>
    <w:uiPriority w:val="99"/>
    <w:qFormat/>
    <w:rsid w:val="00EB6055"/>
    <w:pPr>
      <w:pBdr>
        <w:bottom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lang w:eastAsia="ru-RU"/>
    </w:rPr>
  </w:style>
  <w:style w:type="paragraph" w:customStyle="1" w:styleId="xl191">
    <w:name w:val="xl191"/>
    <w:basedOn w:val="a"/>
    <w:uiPriority w:val="99"/>
    <w:qFormat/>
    <w:rsid w:val="00EB6055"/>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2">
    <w:name w:val="xl192"/>
    <w:basedOn w:val="a"/>
    <w:uiPriority w:val="99"/>
    <w:qFormat/>
    <w:rsid w:val="00EB6055"/>
    <w:pPr>
      <w:pBdr>
        <w:top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3">
    <w:name w:val="xl193"/>
    <w:basedOn w:val="a"/>
    <w:uiPriority w:val="99"/>
    <w:qFormat/>
    <w:rsid w:val="00EB6055"/>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4">
    <w:name w:val="xl194"/>
    <w:basedOn w:val="a"/>
    <w:uiPriority w:val="99"/>
    <w:qFormat/>
    <w:rsid w:val="00EB6055"/>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5">
    <w:name w:val="xl195"/>
    <w:basedOn w:val="a"/>
    <w:uiPriority w:val="99"/>
    <w:qFormat/>
    <w:rsid w:val="00EB6055"/>
    <w:pPr>
      <w:pBdr>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6">
    <w:name w:val="xl196"/>
    <w:basedOn w:val="a"/>
    <w:uiPriority w:val="99"/>
    <w:qFormat/>
    <w:rsid w:val="00EB6055"/>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7">
    <w:name w:val="xl197"/>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8">
    <w:name w:val="xl198"/>
    <w:basedOn w:val="a"/>
    <w:uiPriority w:val="99"/>
    <w:qFormat/>
    <w:rsid w:val="00EB605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199">
    <w:name w:val="xl199"/>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00">
    <w:name w:val="xl200"/>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01">
    <w:name w:val="xl201"/>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02">
    <w:name w:val="xl202"/>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203">
    <w:name w:val="xl203"/>
    <w:basedOn w:val="a"/>
    <w:uiPriority w:val="99"/>
    <w:qFormat/>
    <w:rsid w:val="00EB605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04">
    <w:name w:val="xl204"/>
    <w:basedOn w:val="a"/>
    <w:uiPriority w:val="99"/>
    <w:qFormat/>
    <w:rsid w:val="00EB605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05">
    <w:name w:val="xl205"/>
    <w:basedOn w:val="a"/>
    <w:uiPriority w:val="99"/>
    <w:qFormat/>
    <w:rsid w:val="00EB6055"/>
    <w:pPr>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206">
    <w:name w:val="xl206"/>
    <w:basedOn w:val="a"/>
    <w:uiPriority w:val="99"/>
    <w:qFormat/>
    <w:rsid w:val="00EB6055"/>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207">
    <w:name w:val="xl207"/>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208">
    <w:name w:val="xl208"/>
    <w:basedOn w:val="a"/>
    <w:uiPriority w:val="99"/>
    <w:qFormat/>
    <w:rsid w:val="00EB6055"/>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209">
    <w:name w:val="xl209"/>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eastAsia="ru-RU"/>
    </w:rPr>
  </w:style>
  <w:style w:type="paragraph" w:customStyle="1" w:styleId="xl210">
    <w:name w:val="xl210"/>
    <w:basedOn w:val="a"/>
    <w:uiPriority w:val="99"/>
    <w:qFormat/>
    <w:rsid w:val="00EB605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1">
    <w:name w:val="xl211"/>
    <w:basedOn w:val="a"/>
    <w:uiPriority w:val="99"/>
    <w:qFormat/>
    <w:rsid w:val="00EB605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2">
    <w:name w:val="xl212"/>
    <w:basedOn w:val="a"/>
    <w:uiPriority w:val="99"/>
    <w:qFormat/>
    <w:rsid w:val="00EB605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3">
    <w:name w:val="xl213"/>
    <w:basedOn w:val="a"/>
    <w:uiPriority w:val="99"/>
    <w:qFormat/>
    <w:rsid w:val="00EB605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4">
    <w:name w:val="xl214"/>
    <w:basedOn w:val="a"/>
    <w:uiPriority w:val="99"/>
    <w:qFormat/>
    <w:rsid w:val="00EB605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5">
    <w:name w:val="xl215"/>
    <w:basedOn w:val="a"/>
    <w:uiPriority w:val="99"/>
    <w:qFormat/>
    <w:rsid w:val="00EB605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6">
    <w:name w:val="xl216"/>
    <w:basedOn w:val="a"/>
    <w:uiPriority w:val="99"/>
    <w:qFormat/>
    <w:rsid w:val="00EB605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7">
    <w:name w:val="xl217"/>
    <w:basedOn w:val="a"/>
    <w:uiPriority w:val="99"/>
    <w:qFormat/>
    <w:rsid w:val="00EB605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lang w:eastAsia="ru-RU"/>
    </w:rPr>
  </w:style>
  <w:style w:type="paragraph" w:customStyle="1" w:styleId="xl218">
    <w:name w:val="xl218"/>
    <w:basedOn w:val="a"/>
    <w:uiPriority w:val="99"/>
    <w:qFormat/>
    <w:rsid w:val="00EB6055"/>
    <w:pPr>
      <w:pBdr>
        <w:top w:val="single" w:sz="4" w:space="0" w:color="auto"/>
      </w:pBdr>
      <w:spacing w:before="100" w:beforeAutospacing="1" w:after="100" w:afterAutospacing="1" w:line="240" w:lineRule="auto"/>
      <w:textAlignment w:val="top"/>
    </w:pPr>
    <w:rPr>
      <w:rFonts w:ascii="Times New Roman" w:hAnsi="Times New Roman"/>
      <w:sz w:val="18"/>
      <w:szCs w:val="18"/>
      <w:lang w:eastAsia="ru-RU"/>
    </w:rPr>
  </w:style>
  <w:style w:type="paragraph" w:customStyle="1" w:styleId="xl219">
    <w:name w:val="xl219"/>
    <w:basedOn w:val="a"/>
    <w:uiPriority w:val="99"/>
    <w:qFormat/>
    <w:rsid w:val="00EB6055"/>
    <w:pPr>
      <w:spacing w:before="100" w:beforeAutospacing="1" w:after="100" w:afterAutospacing="1" w:line="240" w:lineRule="auto"/>
      <w:textAlignment w:val="top"/>
    </w:pPr>
    <w:rPr>
      <w:rFonts w:ascii="Times New Roman" w:hAnsi="Times New Roman"/>
      <w:color w:val="000000"/>
      <w:sz w:val="18"/>
      <w:szCs w:val="18"/>
      <w:lang w:eastAsia="ru-RU"/>
    </w:rPr>
  </w:style>
  <w:style w:type="numbering" w:customStyle="1" w:styleId="240">
    <w:name w:val="Нет списка24"/>
    <w:next w:val="a2"/>
    <w:uiPriority w:val="99"/>
    <w:semiHidden/>
    <w:unhideWhenUsed/>
    <w:rsid w:val="00EB6055"/>
  </w:style>
  <w:style w:type="table" w:customStyle="1" w:styleId="241">
    <w:name w:val="Сетка таблицы24"/>
    <w:basedOn w:val="a1"/>
    <w:next w:val="a3"/>
    <w:uiPriority w:val="99"/>
    <w:rsid w:val="00EB6055"/>
    <w:pPr>
      <w:spacing w:after="0" w:line="240" w:lineRule="auto"/>
    </w:pPr>
    <w:rPr>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2">
    <w:name w:val="Стандартный HTML Знак"/>
    <w:basedOn w:val="a0"/>
    <w:uiPriority w:val="99"/>
    <w:semiHidden/>
    <w:rsid w:val="00EB6055"/>
    <w:rPr>
      <w:rFonts w:ascii="Consolas" w:eastAsia="Times New Roman" w:hAnsi="Consolas" w:cs="Times New Roman"/>
      <w:sz w:val="20"/>
      <w:szCs w:val="20"/>
      <w:lang w:eastAsia="ru-RU"/>
    </w:rPr>
  </w:style>
  <w:style w:type="paragraph" w:customStyle="1" w:styleId="western">
    <w:name w:val="western"/>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character" w:customStyle="1" w:styleId="FontStyle17">
    <w:name w:val="Font Style17"/>
    <w:basedOn w:val="a0"/>
    <w:uiPriority w:val="99"/>
    <w:rsid w:val="00EB6055"/>
    <w:rPr>
      <w:rFonts w:ascii="Times New Roman" w:hAnsi="Times New Roman" w:cs="Times New Roman" w:hint="default"/>
      <w:b/>
      <w:bCs/>
      <w:sz w:val="26"/>
      <w:szCs w:val="26"/>
    </w:rPr>
  </w:style>
  <w:style w:type="paragraph" w:customStyle="1" w:styleId="affff0">
    <w:name w:val="Нормальний текст"/>
    <w:basedOn w:val="a"/>
    <w:uiPriority w:val="99"/>
    <w:qFormat/>
    <w:rsid w:val="00EB6055"/>
    <w:pPr>
      <w:spacing w:before="120" w:after="0" w:line="240" w:lineRule="auto"/>
      <w:ind w:firstLine="567"/>
    </w:pPr>
    <w:rPr>
      <w:rFonts w:ascii="Times New Roman" w:hAnsi="Times New Roman"/>
      <w:sz w:val="26"/>
      <w:szCs w:val="20"/>
      <w:lang w:val="uk-UA" w:eastAsia="ru-RU"/>
    </w:rPr>
  </w:style>
  <w:style w:type="paragraph" w:customStyle="1" w:styleId="Textbody">
    <w:name w:val="Text body"/>
    <w:basedOn w:val="a"/>
    <w:uiPriority w:val="99"/>
    <w:qFormat/>
    <w:rsid w:val="00EB6055"/>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character" w:customStyle="1" w:styleId="FontStyle18">
    <w:name w:val="Font Style18"/>
    <w:basedOn w:val="a0"/>
    <w:uiPriority w:val="99"/>
    <w:rsid w:val="00EB6055"/>
    <w:rPr>
      <w:rFonts w:ascii="Times New Roman" w:hAnsi="Times New Roman" w:cs="Times New Roman"/>
      <w:sz w:val="20"/>
      <w:szCs w:val="20"/>
    </w:rPr>
  </w:style>
  <w:style w:type="character" w:customStyle="1" w:styleId="FontStyle19">
    <w:name w:val="Font Style19"/>
    <w:basedOn w:val="a0"/>
    <w:uiPriority w:val="99"/>
    <w:rsid w:val="00EB6055"/>
    <w:rPr>
      <w:rFonts w:ascii="Times New Roman" w:hAnsi="Times New Roman" w:cs="Times New Roman"/>
      <w:smallCaps/>
      <w:sz w:val="20"/>
      <w:szCs w:val="20"/>
    </w:rPr>
  </w:style>
  <w:style w:type="character" w:customStyle="1" w:styleId="rvts23">
    <w:name w:val="rvts23"/>
    <w:basedOn w:val="a0"/>
    <w:rsid w:val="00EB6055"/>
  </w:style>
  <w:style w:type="character" w:customStyle="1" w:styleId="rvts46">
    <w:name w:val="rvts46"/>
    <w:basedOn w:val="a0"/>
    <w:rsid w:val="00EB6055"/>
  </w:style>
  <w:style w:type="paragraph" w:customStyle="1" w:styleId="rvps7">
    <w:name w:val="rvps7"/>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character" w:customStyle="1" w:styleId="rvts15">
    <w:name w:val="rvts15"/>
    <w:basedOn w:val="a0"/>
    <w:rsid w:val="00EB6055"/>
  </w:style>
  <w:style w:type="character" w:customStyle="1" w:styleId="rvts7">
    <w:name w:val="rvts7"/>
    <w:basedOn w:val="a0"/>
    <w:rsid w:val="00EB6055"/>
  </w:style>
  <w:style w:type="character" w:customStyle="1" w:styleId="1fff5">
    <w:name w:val="Нижній колонтитул Знак1"/>
    <w:basedOn w:val="a0"/>
    <w:uiPriority w:val="99"/>
    <w:semiHidden/>
    <w:rsid w:val="00EB6055"/>
    <w:rPr>
      <w:rFonts w:ascii="Times New Roman" w:eastAsia="Times New Roman" w:hAnsi="Times New Roman" w:cs="Times New Roman"/>
      <w:sz w:val="20"/>
      <w:szCs w:val="20"/>
      <w:lang w:eastAsia="ru-RU"/>
    </w:rPr>
  </w:style>
  <w:style w:type="paragraph" w:customStyle="1" w:styleId="3f1">
    <w:name w:val="Абзац списка3"/>
    <w:basedOn w:val="a"/>
    <w:uiPriority w:val="99"/>
    <w:qFormat/>
    <w:rsid w:val="00EB6055"/>
    <w:pPr>
      <w:spacing w:after="0" w:line="240" w:lineRule="auto"/>
      <w:ind w:left="720"/>
    </w:pPr>
    <w:rPr>
      <w:rFonts w:ascii="Times New Roman" w:eastAsia="Calibri" w:hAnsi="Times New Roman"/>
      <w:sz w:val="24"/>
      <w:szCs w:val="24"/>
      <w:lang w:eastAsia="ru-RU"/>
    </w:rPr>
  </w:style>
  <w:style w:type="paragraph" w:customStyle="1" w:styleId="2f9">
    <w:name w:val="Основной текст2"/>
    <w:basedOn w:val="a"/>
    <w:qFormat/>
    <w:rsid w:val="00EB6055"/>
    <w:pPr>
      <w:widowControl w:val="0"/>
      <w:shd w:val="clear" w:color="auto" w:fill="FFFFFF"/>
      <w:spacing w:before="720" w:after="0" w:line="0" w:lineRule="atLeast"/>
      <w:jc w:val="both"/>
    </w:pPr>
    <w:rPr>
      <w:rFonts w:eastAsia="Calibri"/>
      <w:sz w:val="23"/>
      <w:szCs w:val="23"/>
    </w:rPr>
  </w:style>
  <w:style w:type="character" w:customStyle="1" w:styleId="FontStyle15">
    <w:name w:val="Font Style15"/>
    <w:rsid w:val="00EB6055"/>
    <w:rPr>
      <w:rFonts w:ascii="Times New Roman" w:hAnsi="Times New Roman" w:cs="Times New Roman"/>
      <w:sz w:val="26"/>
      <w:szCs w:val="26"/>
    </w:rPr>
  </w:style>
  <w:style w:type="paragraph" w:customStyle="1" w:styleId="ms-rteelement-p">
    <w:name w:val="ms-rteelement-p"/>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character" w:customStyle="1" w:styleId="FontStyle14">
    <w:name w:val="Font Style14"/>
    <w:basedOn w:val="a0"/>
    <w:uiPriority w:val="99"/>
    <w:rsid w:val="00EB6055"/>
    <w:rPr>
      <w:rFonts w:ascii="Sylfaen" w:hAnsi="Sylfaen" w:cs="Sylfaen"/>
      <w:sz w:val="24"/>
      <w:szCs w:val="24"/>
    </w:rPr>
  </w:style>
  <w:style w:type="paragraph" w:customStyle="1" w:styleId="rvps73">
    <w:name w:val="rvps73"/>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74">
    <w:name w:val="rvps74"/>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75">
    <w:name w:val="rvps75"/>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78">
    <w:name w:val="rvps78"/>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79">
    <w:name w:val="rvps79"/>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80">
    <w:name w:val="rvps80"/>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rvps81">
    <w:name w:val="rvps81"/>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1fff6">
    <w:name w:val="Звичайний1"/>
    <w:uiPriority w:val="99"/>
    <w:qFormat/>
    <w:rsid w:val="00EB6055"/>
    <w:pPr>
      <w:suppressAutoHyphens/>
      <w:spacing w:after="0" w:line="240" w:lineRule="auto"/>
      <w:jc w:val="both"/>
      <w:textAlignment w:val="baseline"/>
    </w:pPr>
    <w:rPr>
      <w:rFonts w:ascii="Times New Roman" w:eastAsia="Times New Roman" w:hAnsi="Times New Roman" w:cs="Times New Roman"/>
      <w:sz w:val="26"/>
      <w:szCs w:val="26"/>
      <w:lang w:eastAsia="zh-CN"/>
    </w:rPr>
  </w:style>
  <w:style w:type="character" w:customStyle="1" w:styleId="value">
    <w:name w:val="value"/>
    <w:rsid w:val="00EB6055"/>
    <w:rPr>
      <w:rFonts w:ascii="Times New Roman" w:hAnsi="Times New Roman" w:cs="Times New Roman" w:hint="default"/>
    </w:rPr>
  </w:style>
  <w:style w:type="paragraph" w:customStyle="1" w:styleId="WW-">
    <w:name w:val="WW-Базовий"/>
    <w:uiPriority w:val="99"/>
    <w:qFormat/>
    <w:rsid w:val="00EB6055"/>
    <w:pPr>
      <w:tabs>
        <w:tab w:val="left" w:pos="709"/>
      </w:tabs>
      <w:suppressAutoHyphens/>
      <w:spacing w:after="0" w:line="240" w:lineRule="auto"/>
    </w:pPr>
    <w:rPr>
      <w:rFonts w:ascii="Times New Roman" w:eastAsia="Calibri" w:hAnsi="Times New Roman" w:cs="Times New Roman"/>
      <w:sz w:val="24"/>
      <w:szCs w:val="24"/>
      <w:lang w:eastAsia="zh-CN"/>
    </w:rPr>
  </w:style>
  <w:style w:type="paragraph" w:customStyle="1" w:styleId="dovidka">
    <w:name w:val="dovidka"/>
    <w:basedOn w:val="a"/>
    <w:uiPriority w:val="99"/>
    <w:qFormat/>
    <w:rsid w:val="00EB6055"/>
    <w:pPr>
      <w:spacing w:before="100" w:beforeAutospacing="1" w:after="100" w:afterAutospacing="1" w:line="240" w:lineRule="auto"/>
    </w:pPr>
    <w:rPr>
      <w:rFonts w:ascii="Times New Roman" w:hAnsi="Times New Roman"/>
      <w:sz w:val="24"/>
      <w:szCs w:val="24"/>
      <w:lang w:eastAsia="ru-RU"/>
    </w:rPr>
  </w:style>
  <w:style w:type="paragraph" w:customStyle="1" w:styleId="affff1">
    <w:name w:val="Знак Знак Знак Знак Знак Знак Знак Знак Знак Знак Знак Знак Знак Знак"/>
    <w:basedOn w:val="a"/>
    <w:uiPriority w:val="99"/>
    <w:qFormat/>
    <w:rsid w:val="00EB6055"/>
    <w:pPr>
      <w:spacing w:after="0" w:line="240" w:lineRule="auto"/>
      <w:ind w:firstLine="709"/>
      <w:jc w:val="both"/>
    </w:pPr>
    <w:rPr>
      <w:rFonts w:ascii="Verdana" w:hAnsi="Verdana" w:cs="Verdana"/>
      <w:sz w:val="20"/>
      <w:szCs w:val="20"/>
      <w:lang w:val="uk-UA"/>
    </w:rPr>
  </w:style>
  <w:style w:type="paragraph" w:customStyle="1" w:styleId="Iauiue1">
    <w:name w:val="Iau?iue1"/>
    <w:uiPriority w:val="99"/>
    <w:qFormat/>
    <w:rsid w:val="00EB6055"/>
    <w:pPr>
      <w:widowControl w:val="0"/>
      <w:spacing w:after="0" w:line="240" w:lineRule="auto"/>
      <w:jc w:val="both"/>
    </w:pPr>
    <w:rPr>
      <w:rFonts w:ascii="Times New Roman" w:eastAsia="Times New Roman" w:hAnsi="Times New Roman" w:cs="Times New Roman"/>
      <w:sz w:val="26"/>
      <w:szCs w:val="26"/>
      <w:lang w:val="ru-RU" w:eastAsia="ru-RU"/>
    </w:rPr>
  </w:style>
  <w:style w:type="character" w:customStyle="1" w:styleId="TitleChar1">
    <w:name w:val="Title Char1"/>
    <w:aliases w:val="Номер таблиці Знак Char1,Номер таблиці Char1"/>
    <w:uiPriority w:val="10"/>
    <w:rsid w:val="00EB6055"/>
    <w:rPr>
      <w:rFonts w:ascii="Cambria" w:eastAsia="Times New Roman" w:hAnsi="Cambria" w:cs="Times New Roman"/>
      <w:b/>
      <w:bCs/>
      <w:kern w:val="28"/>
      <w:sz w:val="32"/>
      <w:szCs w:val="32"/>
      <w:lang w:val="ru-RU" w:eastAsia="ru-RU"/>
    </w:rPr>
  </w:style>
  <w:style w:type="paragraph" w:customStyle="1" w:styleId="affff2">
    <w:name w:val="Îáû÷íûé"/>
    <w:uiPriority w:val="99"/>
    <w:qFormat/>
    <w:rsid w:val="00EB6055"/>
    <w:pPr>
      <w:spacing w:after="0" w:line="240" w:lineRule="auto"/>
    </w:pPr>
    <w:rPr>
      <w:rFonts w:ascii="Times New Roman" w:eastAsia="Times New Roman" w:hAnsi="Times New Roman" w:cs="Times New Roman"/>
      <w:sz w:val="24"/>
      <w:szCs w:val="20"/>
      <w:lang w:eastAsia="ru-RU"/>
    </w:rPr>
  </w:style>
  <w:style w:type="paragraph" w:customStyle="1" w:styleId="zagolprog2">
    <w:name w:val="zagol_prog2"/>
    <w:basedOn w:val="affff2"/>
    <w:next w:val="affff2"/>
    <w:uiPriority w:val="99"/>
    <w:qFormat/>
    <w:rsid w:val="00EB6055"/>
    <w:pPr>
      <w:keepNext/>
      <w:widowControl w:val="0"/>
      <w:spacing w:before="120" w:after="120"/>
      <w:jc w:val="center"/>
    </w:pPr>
    <w:rPr>
      <w:b/>
      <w:sz w:val="40"/>
    </w:rPr>
  </w:style>
  <w:style w:type="paragraph" w:customStyle="1" w:styleId="affff3">
    <w:name w:val="Îñíîâíîé òåêñò"/>
    <w:basedOn w:val="affff2"/>
    <w:uiPriority w:val="99"/>
    <w:qFormat/>
    <w:rsid w:val="00EB6055"/>
    <w:pPr>
      <w:spacing w:before="60"/>
    </w:pPr>
  </w:style>
  <w:style w:type="paragraph" w:customStyle="1" w:styleId="affff4">
    <w:name w:val="òåêñò ñíîñêè"/>
    <w:basedOn w:val="affff2"/>
    <w:uiPriority w:val="99"/>
    <w:qFormat/>
    <w:rsid w:val="00EB6055"/>
    <w:rPr>
      <w:sz w:val="20"/>
      <w:lang w:val="en-GB"/>
    </w:rPr>
  </w:style>
  <w:style w:type="paragraph" w:customStyle="1" w:styleId="zagolprog3">
    <w:name w:val="zagol_prog3"/>
    <w:basedOn w:val="affff2"/>
    <w:next w:val="affff2"/>
    <w:uiPriority w:val="99"/>
    <w:qFormat/>
    <w:rsid w:val="00EB6055"/>
    <w:pPr>
      <w:keepNext/>
      <w:spacing w:before="120" w:after="120"/>
      <w:ind w:right="14"/>
      <w:jc w:val="center"/>
    </w:pPr>
    <w:rPr>
      <w:b/>
      <w:sz w:val="36"/>
    </w:rPr>
  </w:style>
  <w:style w:type="paragraph" w:customStyle="1" w:styleId="1fff7">
    <w:name w:val="Текст1"/>
    <w:basedOn w:val="a"/>
    <w:uiPriority w:val="99"/>
    <w:qFormat/>
    <w:rsid w:val="00EB6055"/>
    <w:pPr>
      <w:overflowPunct w:val="0"/>
      <w:autoSpaceDE w:val="0"/>
      <w:autoSpaceDN w:val="0"/>
      <w:adjustRightInd w:val="0"/>
      <w:spacing w:after="0" w:line="240" w:lineRule="auto"/>
      <w:textAlignment w:val="baseline"/>
    </w:pPr>
    <w:rPr>
      <w:rFonts w:ascii="Courier New" w:hAnsi="Courier New"/>
      <w:sz w:val="20"/>
      <w:szCs w:val="20"/>
      <w:lang w:eastAsia="ru-RU"/>
    </w:rPr>
  </w:style>
  <w:style w:type="paragraph" w:customStyle="1" w:styleId="tabl">
    <w:name w:val="tabl"/>
    <w:uiPriority w:val="99"/>
    <w:qFormat/>
    <w:rsid w:val="00EB6055"/>
    <w:pPr>
      <w:suppressAutoHyphens/>
      <w:spacing w:after="0" w:line="240" w:lineRule="auto"/>
      <w:ind w:firstLine="15"/>
      <w:jc w:val="center"/>
    </w:pPr>
    <w:rPr>
      <w:rFonts w:ascii="TimesNewRomanPSMT" w:eastAsia="Times New Roman" w:hAnsi="TimesNewRomanPSMT" w:cs="TimesNewRomanPSMT"/>
      <w:b/>
      <w:bCs/>
      <w:color w:val="0070C0"/>
      <w:sz w:val="26"/>
      <w:szCs w:val="26"/>
      <w:u w:val="double"/>
      <w:lang w:eastAsia="uk-UA"/>
    </w:rPr>
  </w:style>
  <w:style w:type="paragraph" w:customStyle="1" w:styleId="affff5">
    <w:name w:val="Обычный.О@"/>
    <w:uiPriority w:val="99"/>
    <w:qFormat/>
    <w:rsid w:val="00EB6055"/>
    <w:pPr>
      <w:suppressAutoHyphens/>
      <w:spacing w:after="120" w:line="252" w:lineRule="auto"/>
      <w:jc w:val="both"/>
    </w:pPr>
    <w:rPr>
      <w:rFonts w:ascii="Arial" w:eastAsia="Times New Roman" w:hAnsi="Arial" w:cs="Arial"/>
      <w:kern w:val="1"/>
      <w:sz w:val="21"/>
      <w:szCs w:val="21"/>
      <w:lang w:eastAsia="zh-CN"/>
    </w:rPr>
  </w:style>
  <w:style w:type="paragraph" w:styleId="affff6">
    <w:name w:val="envelope address"/>
    <w:basedOn w:val="a"/>
    <w:uiPriority w:val="99"/>
    <w:rsid w:val="00EB6055"/>
    <w:pPr>
      <w:framePr w:w="7920" w:h="1980" w:hRule="exact" w:hSpace="180" w:wrap="auto" w:hAnchor="page" w:xAlign="center" w:yAlign="bottom"/>
      <w:spacing w:after="0" w:line="240" w:lineRule="auto"/>
      <w:ind w:left="2880"/>
    </w:pPr>
    <w:rPr>
      <w:rFonts w:ascii="Times New Roman" w:hAnsi="Times New Roman" w:cs="Arial"/>
      <w:i/>
      <w:sz w:val="28"/>
      <w:szCs w:val="24"/>
      <w:lang w:val="uk-UA" w:eastAsia="ru-RU"/>
    </w:rPr>
  </w:style>
  <w:style w:type="paragraph" w:styleId="2fa">
    <w:name w:val="envelope return"/>
    <w:basedOn w:val="a"/>
    <w:uiPriority w:val="99"/>
    <w:rsid w:val="00EB6055"/>
    <w:pPr>
      <w:spacing w:after="0" w:line="240" w:lineRule="auto"/>
    </w:pPr>
    <w:rPr>
      <w:rFonts w:ascii="Times New Roman" w:hAnsi="Times New Roman" w:cs="Arial"/>
      <w:i/>
      <w:sz w:val="28"/>
      <w:szCs w:val="20"/>
      <w:lang w:val="uk-UA" w:eastAsia="ru-RU"/>
    </w:rPr>
  </w:style>
  <w:style w:type="paragraph" w:customStyle="1" w:styleId="2fb">
    <w:name w:val="сновной текст с отступом 2"/>
    <w:basedOn w:val="a"/>
    <w:uiPriority w:val="99"/>
    <w:qFormat/>
    <w:rsid w:val="00EB6055"/>
    <w:pPr>
      <w:tabs>
        <w:tab w:val="left" w:pos="8364"/>
      </w:tabs>
      <w:spacing w:after="0" w:line="240" w:lineRule="auto"/>
      <w:ind w:firstLine="709"/>
      <w:jc w:val="both"/>
    </w:pPr>
    <w:rPr>
      <w:rFonts w:ascii="Times New Roman" w:hAnsi="Times New Roman"/>
      <w:sz w:val="28"/>
      <w:szCs w:val="20"/>
      <w:lang w:val="uk-UA" w:eastAsia="uk-UA"/>
    </w:rPr>
  </w:style>
  <w:style w:type="paragraph" w:customStyle="1" w:styleId="2fc">
    <w:name w:val="Обычный (веб)2"/>
    <w:basedOn w:val="a"/>
    <w:uiPriority w:val="99"/>
    <w:qFormat/>
    <w:rsid w:val="00EB6055"/>
    <w:pPr>
      <w:spacing w:before="120" w:after="120" w:line="240" w:lineRule="auto"/>
      <w:jc w:val="both"/>
    </w:pPr>
    <w:rPr>
      <w:rFonts w:ascii="Times New Roman" w:hAnsi="Times New Roman"/>
      <w:sz w:val="24"/>
      <w:szCs w:val="24"/>
      <w:lang w:eastAsia="ru-RU"/>
    </w:rPr>
  </w:style>
  <w:style w:type="paragraph" w:styleId="affff7">
    <w:name w:val="footnote text"/>
    <w:basedOn w:val="a"/>
    <w:link w:val="affff8"/>
    <w:uiPriority w:val="99"/>
    <w:semiHidden/>
    <w:rsid w:val="00EB6055"/>
    <w:pPr>
      <w:spacing w:after="0" w:line="240" w:lineRule="auto"/>
    </w:pPr>
    <w:rPr>
      <w:rFonts w:ascii="Times New Roman" w:hAnsi="Times New Roman"/>
      <w:sz w:val="20"/>
      <w:szCs w:val="20"/>
      <w:lang w:eastAsia="uk-UA"/>
    </w:rPr>
  </w:style>
  <w:style w:type="character" w:customStyle="1" w:styleId="affff8">
    <w:name w:val="Текст виноски Знак"/>
    <w:basedOn w:val="a0"/>
    <w:link w:val="affff7"/>
    <w:uiPriority w:val="99"/>
    <w:semiHidden/>
    <w:rsid w:val="00EB6055"/>
    <w:rPr>
      <w:rFonts w:ascii="Times New Roman" w:eastAsia="Times New Roman" w:hAnsi="Times New Roman" w:cs="Times New Roman"/>
      <w:sz w:val="20"/>
      <w:szCs w:val="20"/>
      <w:lang w:val="ru-RU" w:eastAsia="uk-UA"/>
    </w:rPr>
  </w:style>
  <w:style w:type="paragraph" w:customStyle="1" w:styleId="Iauiue">
    <w:name w:val="Iau?iue"/>
    <w:uiPriority w:val="99"/>
    <w:qFormat/>
    <w:rsid w:val="00EB6055"/>
    <w:pPr>
      <w:widowControl w:val="0"/>
      <w:autoSpaceDE w:val="0"/>
      <w:autoSpaceDN w:val="0"/>
      <w:spacing w:after="0" w:line="240" w:lineRule="auto"/>
      <w:jc w:val="both"/>
    </w:pPr>
    <w:rPr>
      <w:rFonts w:ascii="Times New Roman" w:eastAsia="Times New Roman" w:hAnsi="Times New Roman" w:cs="Times New Roman"/>
      <w:sz w:val="26"/>
      <w:szCs w:val="26"/>
      <w:lang w:val="ru-RU"/>
    </w:rPr>
  </w:style>
  <w:style w:type="paragraph" w:customStyle="1" w:styleId="CharCharCharChar0">
    <w:name w:val="Char Знак Знак Char Знак Знак Char Знак Знак Char Знак Знак Знак Знак Знак"/>
    <w:basedOn w:val="a"/>
    <w:uiPriority w:val="99"/>
    <w:qFormat/>
    <w:rsid w:val="00EB6055"/>
    <w:pPr>
      <w:spacing w:after="0" w:line="240" w:lineRule="auto"/>
    </w:pPr>
    <w:rPr>
      <w:rFonts w:ascii="Verdana" w:hAnsi="Verdana" w:cs="Verdana"/>
      <w:sz w:val="20"/>
      <w:szCs w:val="20"/>
      <w:lang w:val="en-US"/>
    </w:rPr>
  </w:style>
  <w:style w:type="paragraph" w:customStyle="1" w:styleId="affff9">
    <w:name w:val="Знак Знак Знак Знак Знак Знак Знак Знак Знак Знак Знак Знак"/>
    <w:basedOn w:val="a"/>
    <w:uiPriority w:val="99"/>
    <w:qFormat/>
    <w:rsid w:val="00EB6055"/>
    <w:pPr>
      <w:spacing w:after="0" w:line="240" w:lineRule="auto"/>
    </w:pPr>
    <w:rPr>
      <w:rFonts w:ascii="Verdana" w:hAnsi="Verdana" w:cs="Verdana"/>
      <w:sz w:val="20"/>
      <w:szCs w:val="20"/>
      <w:lang w:val="en-US"/>
    </w:rPr>
  </w:style>
  <w:style w:type="paragraph" w:customStyle="1" w:styleId="affffa">
    <w:name w:val="Стиль"/>
    <w:basedOn w:val="a"/>
    <w:uiPriority w:val="99"/>
    <w:qFormat/>
    <w:rsid w:val="00EB6055"/>
    <w:pPr>
      <w:spacing w:after="160" w:line="240" w:lineRule="exact"/>
    </w:pPr>
    <w:rPr>
      <w:rFonts w:ascii="Times New Roman" w:hAnsi="Times New Roman"/>
      <w:sz w:val="20"/>
      <w:szCs w:val="20"/>
      <w:lang w:val="de-CH" w:eastAsia="de-CH"/>
    </w:rPr>
  </w:style>
  <w:style w:type="paragraph" w:customStyle="1" w:styleId="119">
    <w:name w:val="Знак1 Знак Знак1 Знак Знак Знак Знак Знак Знак"/>
    <w:basedOn w:val="a"/>
    <w:uiPriority w:val="99"/>
    <w:qFormat/>
    <w:rsid w:val="00EB6055"/>
    <w:pPr>
      <w:spacing w:after="0" w:line="240" w:lineRule="auto"/>
    </w:pPr>
    <w:rPr>
      <w:rFonts w:ascii="Verdana" w:eastAsia="MS Mincho" w:hAnsi="Verdana" w:cs="Verdana"/>
      <w:sz w:val="20"/>
      <w:szCs w:val="20"/>
      <w:lang w:val="en-US"/>
    </w:rPr>
  </w:style>
  <w:style w:type="paragraph" w:customStyle="1" w:styleId="56">
    <w:name w:val="îãëàâëåíèå 5"/>
    <w:basedOn w:val="affff2"/>
    <w:next w:val="affff2"/>
    <w:uiPriority w:val="99"/>
    <w:qFormat/>
    <w:rsid w:val="00EB6055"/>
    <w:pPr>
      <w:ind w:left="1040"/>
    </w:pPr>
    <w:rPr>
      <w:sz w:val="18"/>
    </w:rPr>
  </w:style>
  <w:style w:type="paragraph" w:customStyle="1" w:styleId="affffb">
    <w:name w:val="Знак Знак Знак Знак Знак Знак Знак Знак Знак Знак Знак Знак Знак Знак Знак Знак Знак Знак"/>
    <w:basedOn w:val="a"/>
    <w:uiPriority w:val="99"/>
    <w:qFormat/>
    <w:rsid w:val="00EB6055"/>
    <w:pPr>
      <w:spacing w:after="0" w:line="240" w:lineRule="auto"/>
    </w:pPr>
    <w:rPr>
      <w:rFonts w:ascii="Verdana" w:hAnsi="Verdana" w:cs="Verdana"/>
      <w:sz w:val="20"/>
      <w:szCs w:val="20"/>
      <w:lang w:val="en-US"/>
    </w:rPr>
  </w:style>
  <w:style w:type="paragraph" w:customStyle="1" w:styleId="affffc">
    <w:name w:val="Âåðõíèé êîëîíòèòóë"/>
    <w:basedOn w:val="affff2"/>
    <w:uiPriority w:val="99"/>
    <w:qFormat/>
    <w:rsid w:val="00EB6055"/>
    <w:pPr>
      <w:tabs>
        <w:tab w:val="center" w:pos="4320"/>
        <w:tab w:val="right" w:pos="8640"/>
      </w:tabs>
    </w:pPr>
    <w:rPr>
      <w:b/>
      <w:sz w:val="28"/>
    </w:rPr>
  </w:style>
  <w:style w:type="character" w:customStyle="1" w:styleId="affffd">
    <w:name w:val="íîìåð ñòðàíèöû"/>
    <w:uiPriority w:val="99"/>
    <w:rsid w:val="00EB6055"/>
  </w:style>
  <w:style w:type="paragraph" w:customStyle="1" w:styleId="Default">
    <w:name w:val="Default"/>
    <w:qFormat/>
    <w:rsid w:val="00EB6055"/>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affffe">
    <w:name w:val="Знак Знак Знак Знак Знак Знак Знак Знак Знак Знак"/>
    <w:basedOn w:val="a"/>
    <w:uiPriority w:val="99"/>
    <w:qFormat/>
    <w:rsid w:val="00EB6055"/>
    <w:pPr>
      <w:spacing w:after="0" w:line="240" w:lineRule="auto"/>
    </w:pPr>
    <w:rPr>
      <w:rFonts w:ascii="Verdana" w:hAnsi="Verdana" w:cs="Verdana"/>
      <w:sz w:val="20"/>
      <w:szCs w:val="20"/>
      <w:lang w:val="en-US"/>
    </w:rPr>
  </w:style>
  <w:style w:type="character" w:customStyle="1" w:styleId="FontStyle62">
    <w:name w:val="Font Style62"/>
    <w:basedOn w:val="a0"/>
    <w:rsid w:val="00EB6055"/>
    <w:rPr>
      <w:rFonts w:ascii="Times New Roman" w:hAnsi="Times New Roman" w:cs="Times New Roman"/>
      <w:sz w:val="26"/>
      <w:szCs w:val="26"/>
    </w:rPr>
  </w:style>
  <w:style w:type="table" w:customStyle="1" w:styleId="181">
    <w:name w:val="Сетка таблицы18"/>
    <w:basedOn w:val="a1"/>
    <w:next w:val="a3"/>
    <w:rsid w:val="00EB6055"/>
    <w:pPr>
      <w:spacing w:after="0" w:line="240" w:lineRule="auto"/>
    </w:pPr>
    <w:rPr>
      <w:rFonts w:ascii="Times New Roman" w:eastAsia="Times New Roman" w:hAnsi="Times New Roman" w:cs="Times New Roman"/>
      <w:sz w:val="20"/>
      <w:szCs w:val="20"/>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1"/>
    <w:next w:val="a3"/>
    <w:uiPriority w:val="99"/>
    <w:rsid w:val="00EB6055"/>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1"/>
    <w:next w:val="a3"/>
    <w:uiPriority w:val="99"/>
    <w:rsid w:val="00EB6055"/>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1"/>
    <w:next w:val="a3"/>
    <w:uiPriority w:val="39"/>
    <w:rsid w:val="00EB6055"/>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2"/>
    <w:uiPriority w:val="99"/>
    <w:semiHidden/>
    <w:unhideWhenUsed/>
    <w:rsid w:val="00EB6055"/>
  </w:style>
  <w:style w:type="character" w:customStyle="1" w:styleId="1fff8">
    <w:name w:val="Текст сноски Знак1"/>
    <w:basedOn w:val="a0"/>
    <w:uiPriority w:val="99"/>
    <w:semiHidden/>
    <w:rsid w:val="00EB6055"/>
    <w:rPr>
      <w:rFonts w:ascii="Times New Roman" w:eastAsia="Times New Roman" w:hAnsi="Times New Roman" w:cs="Times New Roman"/>
      <w:sz w:val="20"/>
      <w:szCs w:val="20"/>
      <w:lang w:eastAsia="ru-RU"/>
    </w:rPr>
  </w:style>
  <w:style w:type="paragraph" w:customStyle="1" w:styleId="docdata">
    <w:name w:val="docdata"/>
    <w:aliases w:val="docy,v5,1424,baiaagaaboqcaaadyqmaaaxxawaaaaaaaaaaaaaaaaaaaaaaaaaaaaaaaaaaaaaaaaaaaaaaaaaaaaaaaaaaaaaaaaaaaaaaaaaaaaaaaaaaaaaaaaaaaaaaaaaaaaaaaaaaaaaaaaaaaaaaaaaaaaaaaaaaaaaaaaaaaaaaaaaaaaaaaaaaaaaaaaaaaaaaaaaaaaaaaaaaaaaaaaaaaaaaaaaaaaaaaaaaaaaa"/>
    <w:basedOn w:val="a"/>
    <w:rsid w:val="00EB6055"/>
    <w:pPr>
      <w:spacing w:before="100" w:beforeAutospacing="1" w:after="100" w:afterAutospacing="1" w:line="240" w:lineRule="auto"/>
    </w:pPr>
    <w:rPr>
      <w:rFonts w:ascii="Times New Roman" w:hAnsi="Times New Roman"/>
      <w:sz w:val="24"/>
      <w:szCs w:val="24"/>
      <w:lang w:val="uk-UA" w:eastAsia="uk-UA"/>
    </w:rPr>
  </w:style>
  <w:style w:type="paragraph" w:customStyle="1" w:styleId="2fd">
    <w:name w:val="Стиль2"/>
    <w:basedOn w:val="afffa"/>
    <w:link w:val="2fe"/>
    <w:qFormat/>
    <w:rsid w:val="00EB6055"/>
    <w:pPr>
      <w:tabs>
        <w:tab w:val="left" w:pos="2205"/>
      </w:tabs>
      <w:spacing w:after="160"/>
      <w:ind w:firstLine="540"/>
      <w:jc w:val="both"/>
    </w:pPr>
    <w:rPr>
      <w:rFonts w:ascii="Arial" w:hAnsi="Arial" w:cs="Arial"/>
      <w:lang w:val="ru-RU" w:eastAsia="en-US"/>
    </w:rPr>
  </w:style>
  <w:style w:type="character" w:customStyle="1" w:styleId="2fe">
    <w:name w:val="Стиль2 Знак"/>
    <w:link w:val="2fd"/>
    <w:rsid w:val="00EB6055"/>
    <w:rPr>
      <w:rFonts w:ascii="Arial" w:eastAsia="Calibri" w:hAnsi="Arial" w:cs="Arial"/>
      <w:sz w:val="24"/>
      <w:szCs w:val="24"/>
      <w:lang w:val="ru-RU"/>
    </w:rPr>
  </w:style>
  <w:style w:type="paragraph" w:customStyle="1" w:styleId="Ctrl">
    <w:name w:val="Статья_основной_текст (Статья ___Ctrl)"/>
    <w:uiPriority w:val="1"/>
    <w:rsid w:val="00EB6055"/>
    <w:pPr>
      <w:autoSpaceDE w:val="0"/>
      <w:autoSpaceDN w:val="0"/>
      <w:adjustRightInd w:val="0"/>
      <w:spacing w:after="0" w:line="250" w:lineRule="atLeast"/>
      <w:ind w:firstLine="454"/>
      <w:jc w:val="both"/>
      <w:textAlignment w:val="center"/>
    </w:pPr>
    <w:rPr>
      <w:rFonts w:ascii="Times New Roman" w:eastAsia="Calibri" w:hAnsi="Times New Roman" w:cs="Times New Roman"/>
      <w:color w:val="000000"/>
      <w:sz w:val="24"/>
      <w:szCs w:val="25"/>
    </w:rPr>
  </w:style>
  <w:style w:type="character" w:customStyle="1" w:styleId="2287">
    <w:name w:val="2287"/>
    <w:aliases w:val="baiaagaaboqcaaadugqaaaxibaaaaaaaaaaaaaaaaaaaaaaaaaaaaaaaaaaaaaaaaaaaaaaaaaaaaaaaaaaaaaaaaaaaaaaaaaaaaaaaaaaaaaaaaaaaaaaaaaaaaaaaaaaaaaaaaaaaaaaaaaaaaaaaaaaaaaaaaaaaaaaaaaaaaaaaaaaaaaaaaaaaaaaaaaaaaaaaaaaaaaaaaaaaaaaaaaaaaaaaaaaaaaaa"/>
    <w:basedOn w:val="a0"/>
    <w:rsid w:val="00EB6055"/>
  </w:style>
  <w:style w:type="character" w:customStyle="1" w:styleId="xt0psk2">
    <w:name w:val="xt0psk2"/>
    <w:basedOn w:val="a0"/>
    <w:rsid w:val="00EB6055"/>
  </w:style>
  <w:style w:type="character" w:styleId="afffff">
    <w:name w:val="Placeholder Text"/>
    <w:basedOn w:val="a0"/>
    <w:uiPriority w:val="99"/>
    <w:semiHidden/>
    <w:rsid w:val="00EB6055"/>
    <w:rPr>
      <w:color w:val="808080"/>
    </w:rPr>
  </w:style>
  <w:style w:type="character" w:customStyle="1" w:styleId="afffb">
    <w:name w:val="Без інтервалів Знак"/>
    <w:basedOn w:val="a0"/>
    <w:link w:val="afffa"/>
    <w:uiPriority w:val="1"/>
    <w:rsid w:val="00EB6055"/>
    <w:rPr>
      <w:rFonts w:ascii="Times New Roman" w:eastAsia="Calibri" w:hAnsi="Times New Roman" w:cs="Times New Roman"/>
      <w:sz w:val="24"/>
      <w:szCs w:val="24"/>
      <w:lang w:eastAsia="ru-RU"/>
    </w:rPr>
  </w:style>
  <w:style w:type="table" w:customStyle="1" w:styleId="440">
    <w:name w:val="Сетка таблицы44"/>
    <w:basedOn w:val="a1"/>
    <w:next w:val="a3"/>
    <w:uiPriority w:val="39"/>
    <w:rsid w:val="00EB605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1"/>
    <w:next w:val="a3"/>
    <w:uiPriority w:val="39"/>
    <w:rsid w:val="00EB605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9">
    <w:name w:val="Стиль1"/>
    <w:basedOn w:val="a"/>
    <w:link w:val="1Char"/>
    <w:uiPriority w:val="99"/>
    <w:rsid w:val="00EB6055"/>
    <w:pPr>
      <w:spacing w:after="0" w:line="259" w:lineRule="auto"/>
      <w:jc w:val="center"/>
    </w:pPr>
    <w:rPr>
      <w:rFonts w:ascii="Times New Roman" w:hAnsi="Times New Roman"/>
      <w:b/>
      <w:bCs/>
      <w:sz w:val="24"/>
      <w:szCs w:val="24"/>
      <w:lang w:val="en-US"/>
    </w:rPr>
  </w:style>
  <w:style w:type="character" w:customStyle="1" w:styleId="1Char">
    <w:name w:val="Стиль1 Char"/>
    <w:link w:val="1fff9"/>
    <w:uiPriority w:val="99"/>
    <w:locked/>
    <w:rsid w:val="00EB6055"/>
    <w:rPr>
      <w:rFonts w:ascii="Times New Roman" w:eastAsia="Times New Roman" w:hAnsi="Times New Roman" w:cs="Times New Roman"/>
      <w:b/>
      <w:bCs/>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626238">
      <w:bodyDiv w:val="1"/>
      <w:marLeft w:val="0"/>
      <w:marRight w:val="0"/>
      <w:marTop w:val="0"/>
      <w:marBottom w:val="0"/>
      <w:divBdr>
        <w:top w:val="none" w:sz="0" w:space="0" w:color="auto"/>
        <w:left w:val="none" w:sz="0" w:space="0" w:color="auto"/>
        <w:bottom w:val="none" w:sz="0" w:space="0" w:color="auto"/>
        <w:right w:val="none" w:sz="0" w:space="0" w:color="auto"/>
      </w:divBdr>
    </w:div>
    <w:div w:id="220101091">
      <w:bodyDiv w:val="1"/>
      <w:marLeft w:val="0"/>
      <w:marRight w:val="0"/>
      <w:marTop w:val="0"/>
      <w:marBottom w:val="0"/>
      <w:divBdr>
        <w:top w:val="none" w:sz="0" w:space="0" w:color="auto"/>
        <w:left w:val="none" w:sz="0" w:space="0" w:color="auto"/>
        <w:bottom w:val="none" w:sz="0" w:space="0" w:color="auto"/>
        <w:right w:val="none" w:sz="0" w:space="0" w:color="auto"/>
      </w:divBdr>
    </w:div>
    <w:div w:id="242375986">
      <w:bodyDiv w:val="1"/>
      <w:marLeft w:val="0"/>
      <w:marRight w:val="0"/>
      <w:marTop w:val="0"/>
      <w:marBottom w:val="0"/>
      <w:divBdr>
        <w:top w:val="none" w:sz="0" w:space="0" w:color="auto"/>
        <w:left w:val="none" w:sz="0" w:space="0" w:color="auto"/>
        <w:bottom w:val="none" w:sz="0" w:space="0" w:color="auto"/>
        <w:right w:val="none" w:sz="0" w:space="0" w:color="auto"/>
      </w:divBdr>
    </w:div>
    <w:div w:id="280303891">
      <w:bodyDiv w:val="1"/>
      <w:marLeft w:val="0"/>
      <w:marRight w:val="0"/>
      <w:marTop w:val="0"/>
      <w:marBottom w:val="0"/>
      <w:divBdr>
        <w:top w:val="none" w:sz="0" w:space="0" w:color="auto"/>
        <w:left w:val="none" w:sz="0" w:space="0" w:color="auto"/>
        <w:bottom w:val="none" w:sz="0" w:space="0" w:color="auto"/>
        <w:right w:val="none" w:sz="0" w:space="0" w:color="auto"/>
      </w:divBdr>
    </w:div>
    <w:div w:id="502863265">
      <w:bodyDiv w:val="1"/>
      <w:marLeft w:val="0"/>
      <w:marRight w:val="0"/>
      <w:marTop w:val="0"/>
      <w:marBottom w:val="0"/>
      <w:divBdr>
        <w:top w:val="none" w:sz="0" w:space="0" w:color="auto"/>
        <w:left w:val="none" w:sz="0" w:space="0" w:color="auto"/>
        <w:bottom w:val="none" w:sz="0" w:space="0" w:color="auto"/>
        <w:right w:val="none" w:sz="0" w:space="0" w:color="auto"/>
      </w:divBdr>
    </w:div>
    <w:div w:id="659239283">
      <w:bodyDiv w:val="1"/>
      <w:marLeft w:val="0"/>
      <w:marRight w:val="0"/>
      <w:marTop w:val="0"/>
      <w:marBottom w:val="0"/>
      <w:divBdr>
        <w:top w:val="none" w:sz="0" w:space="0" w:color="auto"/>
        <w:left w:val="none" w:sz="0" w:space="0" w:color="auto"/>
        <w:bottom w:val="none" w:sz="0" w:space="0" w:color="auto"/>
        <w:right w:val="none" w:sz="0" w:space="0" w:color="auto"/>
      </w:divBdr>
    </w:div>
    <w:div w:id="670714687">
      <w:bodyDiv w:val="1"/>
      <w:marLeft w:val="0"/>
      <w:marRight w:val="0"/>
      <w:marTop w:val="0"/>
      <w:marBottom w:val="0"/>
      <w:divBdr>
        <w:top w:val="none" w:sz="0" w:space="0" w:color="auto"/>
        <w:left w:val="none" w:sz="0" w:space="0" w:color="auto"/>
        <w:bottom w:val="none" w:sz="0" w:space="0" w:color="auto"/>
        <w:right w:val="none" w:sz="0" w:space="0" w:color="auto"/>
      </w:divBdr>
    </w:div>
    <w:div w:id="850677553">
      <w:bodyDiv w:val="1"/>
      <w:marLeft w:val="0"/>
      <w:marRight w:val="0"/>
      <w:marTop w:val="0"/>
      <w:marBottom w:val="0"/>
      <w:divBdr>
        <w:top w:val="none" w:sz="0" w:space="0" w:color="auto"/>
        <w:left w:val="none" w:sz="0" w:space="0" w:color="auto"/>
        <w:bottom w:val="none" w:sz="0" w:space="0" w:color="auto"/>
        <w:right w:val="none" w:sz="0" w:space="0" w:color="auto"/>
      </w:divBdr>
    </w:div>
    <w:div w:id="943808868">
      <w:bodyDiv w:val="1"/>
      <w:marLeft w:val="0"/>
      <w:marRight w:val="0"/>
      <w:marTop w:val="0"/>
      <w:marBottom w:val="0"/>
      <w:divBdr>
        <w:top w:val="none" w:sz="0" w:space="0" w:color="auto"/>
        <w:left w:val="none" w:sz="0" w:space="0" w:color="auto"/>
        <w:bottom w:val="none" w:sz="0" w:space="0" w:color="auto"/>
        <w:right w:val="none" w:sz="0" w:space="0" w:color="auto"/>
      </w:divBdr>
    </w:div>
    <w:div w:id="1001467707">
      <w:bodyDiv w:val="1"/>
      <w:marLeft w:val="0"/>
      <w:marRight w:val="0"/>
      <w:marTop w:val="0"/>
      <w:marBottom w:val="0"/>
      <w:divBdr>
        <w:top w:val="none" w:sz="0" w:space="0" w:color="auto"/>
        <w:left w:val="none" w:sz="0" w:space="0" w:color="auto"/>
        <w:bottom w:val="none" w:sz="0" w:space="0" w:color="auto"/>
        <w:right w:val="none" w:sz="0" w:space="0" w:color="auto"/>
      </w:divBdr>
    </w:div>
    <w:div w:id="1057358913">
      <w:bodyDiv w:val="1"/>
      <w:marLeft w:val="0"/>
      <w:marRight w:val="0"/>
      <w:marTop w:val="0"/>
      <w:marBottom w:val="0"/>
      <w:divBdr>
        <w:top w:val="none" w:sz="0" w:space="0" w:color="auto"/>
        <w:left w:val="none" w:sz="0" w:space="0" w:color="auto"/>
        <w:bottom w:val="none" w:sz="0" w:space="0" w:color="auto"/>
        <w:right w:val="none" w:sz="0" w:space="0" w:color="auto"/>
      </w:divBdr>
    </w:div>
    <w:div w:id="1070277235">
      <w:bodyDiv w:val="1"/>
      <w:marLeft w:val="0"/>
      <w:marRight w:val="0"/>
      <w:marTop w:val="0"/>
      <w:marBottom w:val="0"/>
      <w:divBdr>
        <w:top w:val="none" w:sz="0" w:space="0" w:color="auto"/>
        <w:left w:val="none" w:sz="0" w:space="0" w:color="auto"/>
        <w:bottom w:val="none" w:sz="0" w:space="0" w:color="auto"/>
        <w:right w:val="none" w:sz="0" w:space="0" w:color="auto"/>
      </w:divBdr>
    </w:div>
    <w:div w:id="1224487492">
      <w:bodyDiv w:val="1"/>
      <w:marLeft w:val="0"/>
      <w:marRight w:val="0"/>
      <w:marTop w:val="0"/>
      <w:marBottom w:val="0"/>
      <w:divBdr>
        <w:top w:val="none" w:sz="0" w:space="0" w:color="auto"/>
        <w:left w:val="none" w:sz="0" w:space="0" w:color="auto"/>
        <w:bottom w:val="none" w:sz="0" w:space="0" w:color="auto"/>
        <w:right w:val="none" w:sz="0" w:space="0" w:color="auto"/>
      </w:divBdr>
    </w:div>
    <w:div w:id="1345010359">
      <w:bodyDiv w:val="1"/>
      <w:marLeft w:val="0"/>
      <w:marRight w:val="0"/>
      <w:marTop w:val="0"/>
      <w:marBottom w:val="0"/>
      <w:divBdr>
        <w:top w:val="none" w:sz="0" w:space="0" w:color="auto"/>
        <w:left w:val="none" w:sz="0" w:space="0" w:color="auto"/>
        <w:bottom w:val="none" w:sz="0" w:space="0" w:color="auto"/>
        <w:right w:val="none" w:sz="0" w:space="0" w:color="auto"/>
      </w:divBdr>
    </w:div>
    <w:div w:id="1396777677">
      <w:bodyDiv w:val="1"/>
      <w:marLeft w:val="0"/>
      <w:marRight w:val="0"/>
      <w:marTop w:val="0"/>
      <w:marBottom w:val="0"/>
      <w:divBdr>
        <w:top w:val="none" w:sz="0" w:space="0" w:color="auto"/>
        <w:left w:val="none" w:sz="0" w:space="0" w:color="auto"/>
        <w:bottom w:val="none" w:sz="0" w:space="0" w:color="auto"/>
        <w:right w:val="none" w:sz="0" w:space="0" w:color="auto"/>
      </w:divBdr>
    </w:div>
    <w:div w:id="1410539498">
      <w:bodyDiv w:val="1"/>
      <w:marLeft w:val="0"/>
      <w:marRight w:val="0"/>
      <w:marTop w:val="0"/>
      <w:marBottom w:val="0"/>
      <w:divBdr>
        <w:top w:val="none" w:sz="0" w:space="0" w:color="auto"/>
        <w:left w:val="none" w:sz="0" w:space="0" w:color="auto"/>
        <w:bottom w:val="none" w:sz="0" w:space="0" w:color="auto"/>
        <w:right w:val="none" w:sz="0" w:space="0" w:color="auto"/>
      </w:divBdr>
    </w:div>
    <w:div w:id="1549419928">
      <w:bodyDiv w:val="1"/>
      <w:marLeft w:val="0"/>
      <w:marRight w:val="0"/>
      <w:marTop w:val="0"/>
      <w:marBottom w:val="0"/>
      <w:divBdr>
        <w:top w:val="none" w:sz="0" w:space="0" w:color="auto"/>
        <w:left w:val="none" w:sz="0" w:space="0" w:color="auto"/>
        <w:bottom w:val="none" w:sz="0" w:space="0" w:color="auto"/>
        <w:right w:val="none" w:sz="0" w:space="0" w:color="auto"/>
      </w:divBdr>
    </w:div>
    <w:div w:id="1559046530">
      <w:bodyDiv w:val="1"/>
      <w:marLeft w:val="0"/>
      <w:marRight w:val="0"/>
      <w:marTop w:val="0"/>
      <w:marBottom w:val="0"/>
      <w:divBdr>
        <w:top w:val="none" w:sz="0" w:space="0" w:color="auto"/>
        <w:left w:val="none" w:sz="0" w:space="0" w:color="auto"/>
        <w:bottom w:val="none" w:sz="0" w:space="0" w:color="auto"/>
        <w:right w:val="none" w:sz="0" w:space="0" w:color="auto"/>
      </w:divBdr>
    </w:div>
    <w:div w:id="1660421872">
      <w:bodyDiv w:val="1"/>
      <w:marLeft w:val="0"/>
      <w:marRight w:val="0"/>
      <w:marTop w:val="0"/>
      <w:marBottom w:val="0"/>
      <w:divBdr>
        <w:top w:val="none" w:sz="0" w:space="0" w:color="auto"/>
        <w:left w:val="none" w:sz="0" w:space="0" w:color="auto"/>
        <w:bottom w:val="none" w:sz="0" w:space="0" w:color="auto"/>
        <w:right w:val="none" w:sz="0" w:space="0" w:color="auto"/>
      </w:divBdr>
    </w:div>
    <w:div w:id="1741948891">
      <w:bodyDiv w:val="1"/>
      <w:marLeft w:val="0"/>
      <w:marRight w:val="0"/>
      <w:marTop w:val="0"/>
      <w:marBottom w:val="0"/>
      <w:divBdr>
        <w:top w:val="none" w:sz="0" w:space="0" w:color="auto"/>
        <w:left w:val="none" w:sz="0" w:space="0" w:color="auto"/>
        <w:bottom w:val="none" w:sz="0" w:space="0" w:color="auto"/>
        <w:right w:val="none" w:sz="0" w:space="0" w:color="auto"/>
      </w:divBdr>
    </w:div>
    <w:div w:id="1816024277">
      <w:bodyDiv w:val="1"/>
      <w:marLeft w:val="0"/>
      <w:marRight w:val="0"/>
      <w:marTop w:val="0"/>
      <w:marBottom w:val="0"/>
      <w:divBdr>
        <w:top w:val="none" w:sz="0" w:space="0" w:color="auto"/>
        <w:left w:val="none" w:sz="0" w:space="0" w:color="auto"/>
        <w:bottom w:val="none" w:sz="0" w:space="0" w:color="auto"/>
        <w:right w:val="none" w:sz="0" w:space="0" w:color="auto"/>
      </w:divBdr>
    </w:div>
    <w:div w:id="1877229117">
      <w:bodyDiv w:val="1"/>
      <w:marLeft w:val="0"/>
      <w:marRight w:val="0"/>
      <w:marTop w:val="0"/>
      <w:marBottom w:val="0"/>
      <w:divBdr>
        <w:top w:val="none" w:sz="0" w:space="0" w:color="auto"/>
        <w:left w:val="none" w:sz="0" w:space="0" w:color="auto"/>
        <w:bottom w:val="none" w:sz="0" w:space="0" w:color="auto"/>
        <w:right w:val="none" w:sz="0" w:space="0" w:color="auto"/>
      </w:divBdr>
    </w:div>
    <w:div w:id="2054962705">
      <w:bodyDiv w:val="1"/>
      <w:marLeft w:val="0"/>
      <w:marRight w:val="0"/>
      <w:marTop w:val="0"/>
      <w:marBottom w:val="0"/>
      <w:divBdr>
        <w:top w:val="none" w:sz="0" w:space="0" w:color="auto"/>
        <w:left w:val="none" w:sz="0" w:space="0" w:color="auto"/>
        <w:bottom w:val="none" w:sz="0" w:space="0" w:color="auto"/>
        <w:right w:val="none" w:sz="0" w:space="0" w:color="auto"/>
      </w:divBdr>
    </w:div>
    <w:div w:id="210588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11.png"/><Relationship Id="rId42" Type="http://schemas.openxmlformats.org/officeDocument/2006/relationships/hyperlink" Target="https://www.dzo.com.ua/tenders/23475093" TargetMode="External"/><Relationship Id="rId63" Type="http://schemas.openxmlformats.org/officeDocument/2006/relationships/image" Target="media/image42.jpeg"/><Relationship Id="rId84" Type="http://schemas.openxmlformats.org/officeDocument/2006/relationships/image" Target="media/image63.png"/><Relationship Id="rId138" Type="http://schemas.openxmlformats.org/officeDocument/2006/relationships/hyperlink" Target="https://sales.tsbgalcontract.org.ua/asset_rent/RGL001-UA-20250319-81181" TargetMode="External"/><Relationship Id="rId107" Type="http://schemas.openxmlformats.org/officeDocument/2006/relationships/image" Target="media/image86.png"/><Relationship Id="rId11" Type="http://schemas.openxmlformats.org/officeDocument/2006/relationships/hyperlink" Target="http://www.dmz-karpaty.com/vkz/reservoirs-for-azs" TargetMode="External"/><Relationship Id="rId32" Type="http://schemas.openxmlformats.org/officeDocument/2006/relationships/image" Target="media/image22.png"/><Relationship Id="rId53" Type="http://schemas.openxmlformats.org/officeDocument/2006/relationships/hyperlink" Target="https://www.dzo.com.ua/tenders/24896415" TargetMode="External"/><Relationship Id="rId74" Type="http://schemas.openxmlformats.org/officeDocument/2006/relationships/image" Target="media/image53.jpeg"/><Relationship Id="rId128"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4.jpeg"/><Relationship Id="rId22" Type="http://schemas.openxmlformats.org/officeDocument/2006/relationships/image" Target="media/image12.png"/><Relationship Id="rId27" Type="http://schemas.openxmlformats.org/officeDocument/2006/relationships/image" Target="media/image17.jpeg"/><Relationship Id="rId43" Type="http://schemas.openxmlformats.org/officeDocument/2006/relationships/image" Target="media/image31.jpeg"/><Relationship Id="rId48" Type="http://schemas.openxmlformats.org/officeDocument/2006/relationships/image" Target="media/image33.jpeg"/><Relationship Id="rId64" Type="http://schemas.openxmlformats.org/officeDocument/2006/relationships/image" Target="media/image43.jpeg"/><Relationship Id="rId69" Type="http://schemas.openxmlformats.org/officeDocument/2006/relationships/image" Target="media/image48.jpeg"/><Relationship Id="rId113" Type="http://schemas.openxmlformats.org/officeDocument/2006/relationships/image" Target="media/image92.jpeg"/><Relationship Id="rId118" Type="http://schemas.openxmlformats.org/officeDocument/2006/relationships/image" Target="media/image96.jpeg"/><Relationship Id="rId134" Type="http://schemas.openxmlformats.org/officeDocument/2006/relationships/image" Target="media/image105.png"/><Relationship Id="rId139" Type="http://schemas.openxmlformats.org/officeDocument/2006/relationships/hyperlink" Target="https://sales.tsbgalcontract.org.ua/asset_rent/RGL001-UA-20250319-81181" TargetMode="External"/><Relationship Id="rId80" Type="http://schemas.openxmlformats.org/officeDocument/2006/relationships/image" Target="media/image59.png"/><Relationship Id="rId85" Type="http://schemas.openxmlformats.org/officeDocument/2006/relationships/image" Target="media/image64.jpeg"/><Relationship Id="rId12" Type="http://schemas.openxmlformats.org/officeDocument/2006/relationships/hyperlink" Target="http://www.dmz-karpaty.com/agp" TargetMode="External"/><Relationship Id="rId17" Type="http://schemas.openxmlformats.org/officeDocument/2006/relationships/image" Target="media/image7.jpeg"/><Relationship Id="rId33" Type="http://schemas.openxmlformats.org/officeDocument/2006/relationships/image" Target="media/image23.png"/><Relationship Id="rId38" Type="http://schemas.openxmlformats.org/officeDocument/2006/relationships/image" Target="media/image27.jpeg"/><Relationship Id="rId59" Type="http://schemas.openxmlformats.org/officeDocument/2006/relationships/image" Target="media/image38.jpeg"/><Relationship Id="rId103" Type="http://schemas.openxmlformats.org/officeDocument/2006/relationships/image" Target="media/image82.png"/><Relationship Id="rId108" Type="http://schemas.openxmlformats.org/officeDocument/2006/relationships/image" Target="media/image87.png"/><Relationship Id="rId124" Type="http://schemas.openxmlformats.org/officeDocument/2006/relationships/image" Target="media/image102.png"/><Relationship Id="rId129" Type="http://schemas.openxmlformats.org/officeDocument/2006/relationships/hyperlink" Target="https://data.loda.gov.ua/dataset/" TargetMode="External"/><Relationship Id="rId54" Type="http://schemas.openxmlformats.org/officeDocument/2006/relationships/hyperlink" Target="https://www.dzo.com.ua/tenders/25023114" TargetMode="External"/><Relationship Id="rId70" Type="http://schemas.openxmlformats.org/officeDocument/2006/relationships/image" Target="media/image49.jpeg"/><Relationship Id="rId75" Type="http://schemas.openxmlformats.org/officeDocument/2006/relationships/image" Target="media/image54.jpeg"/><Relationship Id="rId91" Type="http://schemas.openxmlformats.org/officeDocument/2006/relationships/image" Target="media/image70.png"/><Relationship Id="rId96" Type="http://schemas.openxmlformats.org/officeDocument/2006/relationships/image" Target="media/image75.png"/><Relationship Id="rId140" Type="http://schemas.openxmlformats.org/officeDocument/2006/relationships/hyperlink" Target="https://sales.tsbgalcontract.org.ua/asset_rent/RGL001-UA-20250319-81181"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4.jpeg"/><Relationship Id="rId114" Type="http://schemas.openxmlformats.org/officeDocument/2006/relationships/image" Target="media/image93.jpeg"/><Relationship Id="rId119" Type="http://schemas.openxmlformats.org/officeDocument/2006/relationships/image" Target="media/image97.jpeg"/><Relationship Id="rId44" Type="http://schemas.openxmlformats.org/officeDocument/2006/relationships/image" Target="media/image32.jpeg"/><Relationship Id="rId60" Type="http://schemas.openxmlformats.org/officeDocument/2006/relationships/image" Target="media/image39.jpeg"/><Relationship Id="rId65" Type="http://schemas.openxmlformats.org/officeDocument/2006/relationships/image" Target="media/image44.jpeg"/><Relationship Id="rId81" Type="http://schemas.openxmlformats.org/officeDocument/2006/relationships/image" Target="media/image60.jpeg"/><Relationship Id="rId86" Type="http://schemas.openxmlformats.org/officeDocument/2006/relationships/image" Target="media/image65.png"/><Relationship Id="rId130" Type="http://schemas.openxmlformats.org/officeDocument/2006/relationships/hyperlink" Target="https://stat.loda.gov.ua/" TargetMode="External"/><Relationship Id="rId135" Type="http://schemas.openxmlformats.org/officeDocument/2006/relationships/hyperlink" Target="https://sales.tsbgalcontract.org.ua/asset_rent/RGL001-UA-20250319-19783" TargetMode="Externa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8.jpeg"/><Relationship Id="rId109" Type="http://schemas.openxmlformats.org/officeDocument/2006/relationships/image" Target="media/image88.png"/><Relationship Id="rId34" Type="http://schemas.openxmlformats.org/officeDocument/2006/relationships/image" Target="media/image24.png"/><Relationship Id="rId50" Type="http://schemas.openxmlformats.org/officeDocument/2006/relationships/hyperlink" Target="https://www.dzo.com.ua/tenders/23998232" TargetMode="External"/><Relationship Id="rId55" Type="http://schemas.openxmlformats.org/officeDocument/2006/relationships/hyperlink" Target="https://www.dzo.com.ua/tenders/25297228" TargetMode="External"/><Relationship Id="rId76" Type="http://schemas.openxmlformats.org/officeDocument/2006/relationships/image" Target="media/image55.jpeg"/><Relationship Id="rId97" Type="http://schemas.openxmlformats.org/officeDocument/2006/relationships/image" Target="media/image76.png"/><Relationship Id="rId104" Type="http://schemas.openxmlformats.org/officeDocument/2006/relationships/image" Target="media/image83.jpeg"/><Relationship Id="rId120" Type="http://schemas.openxmlformats.org/officeDocument/2006/relationships/image" Target="media/image98.jpeg"/><Relationship Id="rId125" Type="http://schemas.openxmlformats.org/officeDocument/2006/relationships/image" Target="media/image103.png"/><Relationship Id="rId141" Type="http://schemas.openxmlformats.org/officeDocument/2006/relationships/hyperlink" Target="https://sales.tsbgalcontract.org.ua/asset_rent/RGL001-UA-20250319-04846" TargetMode="External"/><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jpeg"/><Relationship Id="rId45" Type="http://schemas.openxmlformats.org/officeDocument/2006/relationships/hyperlink" Target="https://www.dzo.com.ua/tenders/24233987" TargetMode="External"/><Relationship Id="rId66" Type="http://schemas.openxmlformats.org/officeDocument/2006/relationships/image" Target="media/image45.jpeg"/><Relationship Id="rId87" Type="http://schemas.openxmlformats.org/officeDocument/2006/relationships/image" Target="media/image66.jpeg"/><Relationship Id="rId110" Type="http://schemas.openxmlformats.org/officeDocument/2006/relationships/image" Target="media/image89.jpeg"/><Relationship Id="rId115" Type="http://schemas.openxmlformats.org/officeDocument/2006/relationships/hyperlink" Target="https://www.facebook.com/centr.tavor?__cft__%5b0%5d=AZXtEyhw8e9gdRBCZpwXD-xpGPrlrLDKNCzMxX-NjTDz6eSenn5kZ6UkbxxoqwFyqnImRRmgwt1sZ3ViMiZbPEzwMHMQGU1jzAmMtSpkMRDqEE3YJCwU5Si9dUceU9--oRW4Ky_kfRMxMK0zF1SDnoXudOa511M9-2TX9_N9NINS6xbD-CeuELJnrksCblAaD2xYNWXb7vIdo4_PH-cDtnXh&amp;__tn__=-%5dK-R" TargetMode="External"/><Relationship Id="rId131" Type="http://schemas.openxmlformats.org/officeDocument/2006/relationships/hyperlink" Target="http://zakon3.rada.gov.ua/laws/show/435-15" TargetMode="External"/><Relationship Id="rId136" Type="http://schemas.openxmlformats.org/officeDocument/2006/relationships/hyperlink" Target="https://sales.tsbgalcontract.org.ua/asset_rent/RGL001-UA-20250319-19783" TargetMode="External"/><Relationship Id="rId61" Type="http://schemas.openxmlformats.org/officeDocument/2006/relationships/image" Target="media/image40.jpeg"/><Relationship Id="rId82" Type="http://schemas.openxmlformats.org/officeDocument/2006/relationships/image" Target="media/image61.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35.jpeg"/><Relationship Id="rId77" Type="http://schemas.openxmlformats.org/officeDocument/2006/relationships/image" Target="media/image56.jpeg"/><Relationship Id="rId100" Type="http://schemas.openxmlformats.org/officeDocument/2006/relationships/image" Target="media/image79.png"/><Relationship Id="rId105" Type="http://schemas.openxmlformats.org/officeDocument/2006/relationships/image" Target="media/image84.png"/><Relationship Id="rId126" Type="http://schemas.openxmlformats.org/officeDocument/2006/relationships/image" Target="media/image104.jpeg"/><Relationship Id="rId8" Type="http://schemas.openxmlformats.org/officeDocument/2006/relationships/image" Target="media/image1.gif"/><Relationship Id="rId51" Type="http://schemas.openxmlformats.org/officeDocument/2006/relationships/hyperlink" Target="https://www.dzo.com.ua/tenders/24044504" TargetMode="External"/><Relationship Id="rId72" Type="http://schemas.openxmlformats.org/officeDocument/2006/relationships/image" Target="media/image51.jpe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99.png"/><Relationship Id="rId142" Type="http://schemas.openxmlformats.org/officeDocument/2006/relationships/hyperlink" Target="https://sales.tsbgalcontract.org.ua/asset_rent/RGL001-UA-20250319-04846"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hyperlink" Target="https://www.dzo.com.ua/tenders/24503737" TargetMode="External"/><Relationship Id="rId67" Type="http://schemas.openxmlformats.org/officeDocument/2006/relationships/image" Target="media/image46.jpeg"/><Relationship Id="rId116" Type="http://schemas.openxmlformats.org/officeDocument/2006/relationships/image" Target="media/image94.jpeg"/><Relationship Id="rId137" Type="http://schemas.openxmlformats.org/officeDocument/2006/relationships/hyperlink" Target="https://sales.tsbgalcontract.org.ua/asset_rent/RGL001-UA-20250319-19783" TargetMode="External"/><Relationship Id="rId20" Type="http://schemas.openxmlformats.org/officeDocument/2006/relationships/image" Target="media/image10.png"/><Relationship Id="rId41" Type="http://schemas.openxmlformats.org/officeDocument/2006/relationships/image" Target="media/image30.jpeg"/><Relationship Id="rId62" Type="http://schemas.openxmlformats.org/officeDocument/2006/relationships/image" Target="media/image41.jpeg"/><Relationship Id="rId83" Type="http://schemas.openxmlformats.org/officeDocument/2006/relationships/image" Target="media/image62.png"/><Relationship Id="rId88" Type="http://schemas.openxmlformats.org/officeDocument/2006/relationships/image" Target="media/image67.jpeg"/><Relationship Id="rId111" Type="http://schemas.openxmlformats.org/officeDocument/2006/relationships/image" Target="media/image90.png"/><Relationship Id="rId132" Type="http://schemas.openxmlformats.org/officeDocument/2006/relationships/hyperlink" Target="https://zakon.rada.gov.ua/laws/show/z0794-22" TargetMode="External"/><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36.jpeg"/><Relationship Id="rId106" Type="http://schemas.openxmlformats.org/officeDocument/2006/relationships/image" Target="media/image85.png"/><Relationship Id="rId127" Type="http://schemas.openxmlformats.org/officeDocument/2006/relationships/footer" Target="footer1.xml"/><Relationship Id="rId10" Type="http://schemas.openxmlformats.org/officeDocument/2006/relationships/hyperlink" Target="http://www.dmz-karpaty.com/vkz/capacities" TargetMode="External"/><Relationship Id="rId31" Type="http://schemas.openxmlformats.org/officeDocument/2006/relationships/image" Target="media/image21.png"/><Relationship Id="rId52" Type="http://schemas.openxmlformats.org/officeDocument/2006/relationships/hyperlink" Target="https://www.dzo.com.ua/tenders/24175689" TargetMode="External"/><Relationship Id="rId73" Type="http://schemas.openxmlformats.org/officeDocument/2006/relationships/image" Target="media/image52.jpeg"/><Relationship Id="rId78" Type="http://schemas.openxmlformats.org/officeDocument/2006/relationships/image" Target="media/image57.jpeg"/><Relationship Id="rId94" Type="http://schemas.openxmlformats.org/officeDocument/2006/relationships/image" Target="media/image73.jpeg"/><Relationship Id="rId99" Type="http://schemas.openxmlformats.org/officeDocument/2006/relationships/image" Target="media/image78.jpeg"/><Relationship Id="rId101" Type="http://schemas.openxmlformats.org/officeDocument/2006/relationships/image" Target="media/image80.png"/><Relationship Id="rId122" Type="http://schemas.openxmlformats.org/officeDocument/2006/relationships/image" Target="media/image100.png"/><Relationship Id="rId143" Type="http://schemas.openxmlformats.org/officeDocument/2006/relationships/hyperlink" Target="https://sales.tsbgalcontract.org.ua/asset_rent/RGL001-UA-20250319-04846"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6.png"/><Relationship Id="rId47" Type="http://schemas.openxmlformats.org/officeDocument/2006/relationships/hyperlink" Target="https://www.dzo.com.ua/tenders/24525786" TargetMode="External"/><Relationship Id="rId68" Type="http://schemas.openxmlformats.org/officeDocument/2006/relationships/image" Target="media/image47.jpeg"/><Relationship Id="rId89" Type="http://schemas.openxmlformats.org/officeDocument/2006/relationships/image" Target="media/image68.jpeg"/><Relationship Id="rId112" Type="http://schemas.openxmlformats.org/officeDocument/2006/relationships/image" Target="media/image91.png"/><Relationship Id="rId133" Type="http://schemas.openxmlformats.org/officeDocument/2006/relationships/hyperlink" Target="https://zakon.rada.gov.ua/laws/show/z0794-22" TargetMode="External"/><Relationship Id="rId16" Type="http://schemas.openxmlformats.org/officeDocument/2006/relationships/image" Target="media/image6.jpeg"/><Relationship Id="rId37" Type="http://schemas.openxmlformats.org/officeDocument/2006/relationships/chart" Target="charts/chart1.xml"/><Relationship Id="rId58" Type="http://schemas.openxmlformats.org/officeDocument/2006/relationships/image" Target="media/image37.jpeg"/><Relationship Id="rId79" Type="http://schemas.openxmlformats.org/officeDocument/2006/relationships/image" Target="media/image58.jpeg"/><Relationship Id="rId102" Type="http://schemas.openxmlformats.org/officeDocument/2006/relationships/image" Target="media/image81.png"/><Relationship Id="rId123" Type="http://schemas.openxmlformats.org/officeDocument/2006/relationships/image" Target="media/image101.png"/><Relationship Id="rId144"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uk-UA" sz="1200"/>
              <a:t>Структура закладів освіти</a:t>
            </a:r>
            <a:r>
              <a:rPr lang="uk-UA" sz="1200" baseline="0"/>
              <a:t> </a:t>
            </a:r>
            <a:r>
              <a:rPr lang="uk-UA" sz="1200"/>
              <a:t>Новороздільської</a:t>
            </a:r>
            <a:r>
              <a:rPr lang="uk-UA" sz="1200" baseline="0"/>
              <a:t> ТГ </a:t>
            </a:r>
            <a:r>
              <a:rPr lang="uk-UA" sz="1200"/>
              <a:t>в 2024</a:t>
            </a:r>
            <a:r>
              <a:rPr lang="uk-UA" sz="1200" baseline="0"/>
              <a:t> </a:t>
            </a:r>
            <a:r>
              <a:rPr lang="uk-UA" sz="1200"/>
              <a:t>році</a:t>
            </a:r>
          </a:p>
        </c:rich>
      </c:tx>
      <c:layout>
        <c:manualLayout>
          <c:xMode val="edge"/>
          <c:yMode val="edge"/>
          <c:x val="0.18688789315700227"/>
          <c:y val="2.8719114541929454E-3"/>
        </c:manualLayout>
      </c:layout>
      <c:overlay val="0"/>
      <c:spPr>
        <a:noFill/>
        <a:ln w="25407">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2212102964380198"/>
          <c:y val="0.17918668820243641"/>
          <c:w val="0.75382183229032773"/>
          <c:h val="0.76459014738542364"/>
        </c:manualLayout>
      </c:layout>
      <c:pie3DChart>
        <c:varyColors val="1"/>
        <c:ser>
          <c:idx val="0"/>
          <c:order val="0"/>
          <c:tx>
            <c:strRef>
              <c:f>Sheet1!$A$2</c:f>
              <c:strCache>
                <c:ptCount val="1"/>
                <c:pt idx="0">
                  <c:v>Кількість учасників</c:v>
                </c:pt>
              </c:strCache>
            </c:strRef>
          </c:tx>
          <c:spPr>
            <a:ln w="12704">
              <a:solidFill>
                <a:srgbClr val="000000"/>
              </a:solidFill>
              <a:prstDash val="solid"/>
            </a:ln>
          </c:spPr>
          <c:explosion val="24"/>
          <c:dPt>
            <c:idx val="0"/>
            <c:bubble3D val="0"/>
            <c:spPr>
              <a:solidFill>
                <a:srgbClr val="FF00FF"/>
              </a:solidFill>
              <a:ln w="25407">
                <a:noFill/>
              </a:ln>
            </c:spPr>
            <c:extLst xmlns:c16r2="http://schemas.microsoft.com/office/drawing/2015/06/chart">
              <c:ext xmlns:c16="http://schemas.microsoft.com/office/drawing/2014/chart" uri="{C3380CC4-5D6E-409C-BE32-E72D297353CC}">
                <c16:uniqueId val="{00000001-5F06-4559-A649-54269C5A69D2}"/>
              </c:ext>
            </c:extLst>
          </c:dPt>
          <c:dPt>
            <c:idx val="1"/>
            <c:bubble3D val="0"/>
            <c:spPr>
              <a:solidFill>
                <a:srgbClr val="0000FF"/>
              </a:solidFill>
              <a:ln w="25407">
                <a:noFill/>
              </a:ln>
            </c:spPr>
            <c:extLst xmlns:c16r2="http://schemas.microsoft.com/office/drawing/2015/06/chart">
              <c:ext xmlns:c16="http://schemas.microsoft.com/office/drawing/2014/chart" uri="{C3380CC4-5D6E-409C-BE32-E72D297353CC}">
                <c16:uniqueId val="{00000003-5F06-4559-A649-54269C5A69D2}"/>
              </c:ext>
            </c:extLst>
          </c:dPt>
          <c:dPt>
            <c:idx val="2"/>
            <c:bubble3D val="0"/>
            <c:spPr>
              <a:solidFill>
                <a:srgbClr val="FF0000"/>
              </a:solidFill>
              <a:ln w="25407">
                <a:noFill/>
              </a:ln>
            </c:spPr>
            <c:extLst xmlns:c16r2="http://schemas.microsoft.com/office/drawing/2015/06/chart">
              <c:ext xmlns:c16="http://schemas.microsoft.com/office/drawing/2014/chart" uri="{C3380CC4-5D6E-409C-BE32-E72D297353CC}">
                <c16:uniqueId val="{00000005-5F06-4559-A649-54269C5A69D2}"/>
              </c:ext>
            </c:extLst>
          </c:dPt>
          <c:dPt>
            <c:idx val="3"/>
            <c:bubble3D val="0"/>
            <c:spPr>
              <a:solidFill>
                <a:srgbClr val="FF9900"/>
              </a:solidFill>
              <a:ln w="25407">
                <a:noFill/>
              </a:ln>
            </c:spPr>
            <c:extLst xmlns:c16r2="http://schemas.microsoft.com/office/drawing/2015/06/chart">
              <c:ext xmlns:c16="http://schemas.microsoft.com/office/drawing/2014/chart" uri="{C3380CC4-5D6E-409C-BE32-E72D297353CC}">
                <c16:uniqueId val="{00000007-5F06-4559-A649-54269C5A69D2}"/>
              </c:ext>
            </c:extLst>
          </c:dPt>
          <c:dPt>
            <c:idx val="4"/>
            <c:bubble3D val="0"/>
            <c:spPr>
              <a:solidFill>
                <a:srgbClr val="00FFFF"/>
              </a:solidFill>
              <a:ln w="25407">
                <a:noFill/>
              </a:ln>
            </c:spPr>
            <c:extLst xmlns:c16r2="http://schemas.microsoft.com/office/drawing/2015/06/chart">
              <c:ext xmlns:c16="http://schemas.microsoft.com/office/drawing/2014/chart" uri="{C3380CC4-5D6E-409C-BE32-E72D297353CC}">
                <c16:uniqueId val="{00000009-5F06-4559-A649-54269C5A69D2}"/>
              </c:ext>
            </c:extLst>
          </c:dPt>
          <c:dPt>
            <c:idx val="5"/>
            <c:bubble3D val="0"/>
            <c:spPr>
              <a:solidFill>
                <a:srgbClr val="993300"/>
              </a:solidFill>
              <a:ln w="12704">
                <a:solidFill>
                  <a:srgbClr val="000000"/>
                </a:solidFill>
                <a:prstDash val="solid"/>
              </a:ln>
            </c:spPr>
            <c:extLst xmlns:c16r2="http://schemas.microsoft.com/office/drawing/2015/06/chart">
              <c:ext xmlns:c16="http://schemas.microsoft.com/office/drawing/2014/chart" uri="{C3380CC4-5D6E-409C-BE32-E72D297353CC}">
                <c16:uniqueId val="{0000000B-5F06-4559-A649-54269C5A69D2}"/>
              </c:ext>
            </c:extLst>
          </c:dPt>
          <c:dPt>
            <c:idx val="7"/>
            <c:bubble3D val="0"/>
            <c:spPr>
              <a:solidFill>
                <a:srgbClr val="00FF00"/>
              </a:solidFill>
              <a:ln w="12704">
                <a:solidFill>
                  <a:srgbClr val="000000"/>
                </a:solidFill>
                <a:prstDash val="solid"/>
              </a:ln>
            </c:spPr>
            <c:extLst xmlns:c16r2="http://schemas.microsoft.com/office/drawing/2015/06/chart">
              <c:ext xmlns:c16="http://schemas.microsoft.com/office/drawing/2014/chart" uri="{C3380CC4-5D6E-409C-BE32-E72D297353CC}">
                <c16:uniqueId val="{0000000D-5F06-4559-A649-54269C5A69D2}"/>
              </c:ext>
            </c:extLst>
          </c:dPt>
          <c:dPt>
            <c:idx val="8"/>
            <c:bubble3D val="0"/>
            <c:spPr>
              <a:solidFill>
                <a:srgbClr val="0000FF"/>
              </a:solidFill>
              <a:ln w="12704">
                <a:solidFill>
                  <a:srgbClr val="000000"/>
                </a:solidFill>
                <a:prstDash val="solid"/>
              </a:ln>
            </c:spPr>
            <c:extLst xmlns:c16r2="http://schemas.microsoft.com/office/drawing/2015/06/chart">
              <c:ext xmlns:c16="http://schemas.microsoft.com/office/drawing/2014/chart" uri="{C3380CC4-5D6E-409C-BE32-E72D297353CC}">
                <c16:uniqueId val="{0000000F-5F06-4559-A649-54269C5A69D2}"/>
              </c:ext>
            </c:extLst>
          </c:dPt>
          <c:dPt>
            <c:idx val="9"/>
            <c:bubble3D val="0"/>
            <c:spPr>
              <a:solidFill>
                <a:srgbClr val="000080"/>
              </a:solidFill>
              <a:ln w="12704">
                <a:solidFill>
                  <a:srgbClr val="000000"/>
                </a:solidFill>
                <a:prstDash val="solid"/>
              </a:ln>
            </c:spPr>
            <c:extLst xmlns:c16r2="http://schemas.microsoft.com/office/drawing/2015/06/chart">
              <c:ext xmlns:c16="http://schemas.microsoft.com/office/drawing/2014/chart" uri="{C3380CC4-5D6E-409C-BE32-E72D297353CC}">
                <c16:uniqueId val="{00000011-5F06-4559-A649-54269C5A69D2}"/>
              </c:ext>
            </c:extLst>
          </c:dPt>
          <c:dPt>
            <c:idx val="10"/>
            <c:bubble3D val="0"/>
            <c:spPr>
              <a:solidFill>
                <a:srgbClr val="800080"/>
              </a:solidFill>
              <a:ln w="12704">
                <a:solidFill>
                  <a:srgbClr val="000000"/>
                </a:solidFill>
                <a:prstDash val="solid"/>
              </a:ln>
            </c:spPr>
            <c:extLst xmlns:c16r2="http://schemas.microsoft.com/office/drawing/2015/06/chart">
              <c:ext xmlns:c16="http://schemas.microsoft.com/office/drawing/2014/chart" uri="{C3380CC4-5D6E-409C-BE32-E72D297353CC}">
                <c16:uniqueId val="{00000013-5F06-4559-A649-54269C5A69D2}"/>
              </c:ext>
            </c:extLst>
          </c:dPt>
          <c:dLbls>
            <c:dLbl>
              <c:idx val="0"/>
              <c:layout>
                <c:manualLayout>
                  <c:x val="0.14681837818972779"/>
                  <c:y val="-4.6939521034154177E-2"/>
                </c:manualLayout>
              </c:layout>
              <c:tx>
                <c:rich>
                  <a:bodyPr rot="-60000" vert="horz"/>
                  <a:lstStyle/>
                  <a:p>
                    <a:pPr algn="ctr">
                      <a:defRPr sz="1050" b="1" i="0" u="none" strike="noStrike" baseline="0">
                        <a:solidFill>
                          <a:srgbClr val="000000"/>
                        </a:solidFill>
                        <a:latin typeface="Algerian" panose="04020705040A02060702" pitchFamily="82" charset="0"/>
                        <a:ea typeface="Arial"/>
                        <a:cs typeface="Arial"/>
                      </a:defRPr>
                    </a:pPr>
                    <a:r>
                      <a:rPr lang="uk-UA" sz="1050"/>
                      <a:t>ліцей</a:t>
                    </a:r>
                    <a:r>
                      <a:rPr lang="uk-UA" sz="1050" baseline="0"/>
                      <a:t> І-ІІІ ступенів -1</a:t>
                    </a:r>
                    <a:endParaRPr lang="uk-UA" sz="1050"/>
                  </a:p>
                </c:rich>
              </c:tx>
              <c:spPr>
                <a:noFill/>
                <a:ln w="25407">
                  <a:noFill/>
                </a:ln>
              </c:sp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1-5F06-4559-A649-54269C5A69D2}"/>
                </c:ext>
                <c:ext xmlns:c15="http://schemas.microsoft.com/office/drawing/2012/chart" uri="{CE6537A1-D6FC-4f65-9D91-7224C49458BB}">
                  <c15:layout>
                    <c:manualLayout>
                      <c:w val="0.28189601808938847"/>
                      <c:h val="0.18111826596049574"/>
                    </c:manualLayout>
                  </c15:layout>
                </c:ext>
              </c:extLst>
            </c:dLbl>
            <c:dLbl>
              <c:idx val="1"/>
              <c:layout>
                <c:manualLayout>
                  <c:x val="5.4054597484480119E-2"/>
                  <c:y val="6.9617473558379592E-2"/>
                </c:manualLayout>
              </c:layout>
              <c:tx>
                <c:rich>
                  <a:bodyPr rot="-60000" vert="horz"/>
                  <a:lstStyle/>
                  <a:p>
                    <a:pPr algn="ctr">
                      <a:defRPr sz="1050" b="1" i="0" u="none" strike="noStrike" baseline="0">
                        <a:solidFill>
                          <a:srgbClr val="000000"/>
                        </a:solidFill>
                        <a:latin typeface="Algerian" panose="04020705040A02060702" pitchFamily="82" charset="0"/>
                        <a:ea typeface="Arial"/>
                        <a:cs typeface="Arial"/>
                      </a:defRPr>
                    </a:pPr>
                    <a:r>
                      <a:rPr lang="uk-UA" sz="1050"/>
                      <a:t>ЗЗСО</a:t>
                    </a:r>
                    <a:r>
                      <a:rPr lang="uk-UA" sz="1050" baseline="0"/>
                      <a:t> І-ІІІ ступенів- 6</a:t>
                    </a:r>
                    <a:endParaRPr lang="uk-UA" sz="1050"/>
                  </a:p>
                </c:rich>
              </c:tx>
              <c:spPr>
                <a:noFill/>
                <a:ln w="25407">
                  <a:noFill/>
                </a:ln>
              </c:sp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3-5F06-4559-A649-54269C5A69D2}"/>
                </c:ext>
                <c:ext xmlns:c15="http://schemas.microsoft.com/office/drawing/2012/chart" uri="{CE6537A1-D6FC-4f65-9D91-7224C49458BB}"/>
              </c:extLst>
            </c:dLbl>
            <c:dLbl>
              <c:idx val="2"/>
              <c:layout>
                <c:manualLayout>
                  <c:x val="0"/>
                  <c:y val="9.2409240924092528E-2"/>
                </c:manualLayout>
              </c:layout>
              <c:tx>
                <c:rich>
                  <a:bodyPr rot="-60000" vert="horz"/>
                  <a:lstStyle/>
                  <a:p>
                    <a:pPr algn="ctr">
                      <a:defRPr sz="1050" b="1" i="0" u="none" strike="noStrike" baseline="0">
                        <a:solidFill>
                          <a:srgbClr val="000000"/>
                        </a:solidFill>
                        <a:latin typeface="Algerian" panose="04020705040A02060702" pitchFamily="82" charset="0"/>
                        <a:ea typeface="Arial"/>
                        <a:cs typeface="Arial"/>
                      </a:defRPr>
                    </a:pPr>
                    <a:r>
                      <a:rPr lang="uk-UA" sz="1050" baseline="0"/>
                      <a:t> ЗЗСО І-ІІ ступенів-  </a:t>
                    </a:r>
                    <a:r>
                      <a:rPr lang="uk-UA" sz="1050"/>
                      <a:t>3</a:t>
                    </a:r>
                  </a:p>
                </c:rich>
              </c:tx>
              <c:spPr>
                <a:noFill/>
                <a:ln w="25407">
                  <a:noFill/>
                </a:ln>
              </c:sp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5-5F06-4559-A649-54269C5A69D2}"/>
                </c:ext>
                <c:ext xmlns:c15="http://schemas.microsoft.com/office/drawing/2012/chart" uri="{CE6537A1-D6FC-4f65-9D91-7224C49458BB}"/>
              </c:extLst>
            </c:dLbl>
            <c:dLbl>
              <c:idx val="3"/>
              <c:layout>
                <c:manualLayout>
                  <c:x val="0.14756096073663591"/>
                  <c:y val="0.26960158826300556"/>
                </c:manualLayout>
              </c:layout>
              <c:tx>
                <c:rich>
                  <a:bodyPr rot="-60000" vert="horz"/>
                  <a:lstStyle/>
                  <a:p>
                    <a:pPr algn="ctr">
                      <a:defRPr sz="1050" b="1" i="0" u="none" strike="noStrike" baseline="0">
                        <a:solidFill>
                          <a:srgbClr val="000000"/>
                        </a:solidFill>
                        <a:latin typeface="Algerian" panose="04020705040A02060702" pitchFamily="82" charset="0"/>
                        <a:ea typeface="Arial"/>
                        <a:cs typeface="Arial"/>
                      </a:defRPr>
                    </a:pPr>
                    <a:r>
                      <a:rPr lang="uk-UA" sz="1050"/>
                      <a:t>ЗДО-</a:t>
                    </a:r>
                    <a:r>
                      <a:rPr lang="uk-UA" sz="1050" baseline="0"/>
                      <a:t> </a:t>
                    </a:r>
                    <a:r>
                      <a:rPr lang="uk-UA" sz="1050"/>
                      <a:t>6</a:t>
                    </a:r>
                  </a:p>
                </c:rich>
              </c:tx>
              <c:numFmt formatCode="General" sourceLinked="0"/>
              <c:spPr>
                <a:noFill/>
                <a:ln w="25407">
                  <a:noFill/>
                </a:ln>
              </c:spPr>
              <c:dLblPos val="bestFit"/>
              <c:showLegendKey val="0"/>
              <c:showVal val="1"/>
              <c:showCatName val="1"/>
              <c:showSerName val="1"/>
              <c:showPercent val="0"/>
              <c:showBubbleSize val="0"/>
              <c:extLst xmlns:c16r2="http://schemas.microsoft.com/office/drawing/2015/06/chart">
                <c:ext xmlns:c16="http://schemas.microsoft.com/office/drawing/2014/chart" uri="{C3380CC4-5D6E-409C-BE32-E72D297353CC}">
                  <c16:uniqueId val="{00000007-5F06-4559-A649-54269C5A69D2}"/>
                </c:ext>
                <c:ext xmlns:c15="http://schemas.microsoft.com/office/drawing/2012/chart" uri="{CE6537A1-D6FC-4f65-9D91-7224C49458BB}">
                  <c15:layout>
                    <c:manualLayout>
                      <c:w val="0.15042845926930962"/>
                      <c:h val="0.13502119927316777"/>
                    </c:manualLayout>
                  </c15:layout>
                </c:ext>
              </c:extLst>
            </c:dLbl>
            <c:dLbl>
              <c:idx val="4"/>
              <c:layout>
                <c:manualLayout>
                  <c:x val="9.736338620789535E-2"/>
                  <c:y val="-7.254996971532407E-2"/>
                </c:manualLayout>
              </c:layout>
              <c:tx>
                <c:rich>
                  <a:bodyPr rot="-60000" vert="horz"/>
                  <a:lstStyle/>
                  <a:p>
                    <a:pPr algn="ctr">
                      <a:defRPr sz="1050" b="1" i="0" u="none" strike="noStrike" baseline="0">
                        <a:solidFill>
                          <a:srgbClr val="000000"/>
                        </a:solidFill>
                        <a:latin typeface="Algerian" panose="04020705040A02060702" pitchFamily="82" charset="0"/>
                        <a:ea typeface="Arial"/>
                        <a:cs typeface="Arial"/>
                      </a:defRPr>
                    </a:pPr>
                    <a:r>
                      <a:rPr lang="uk-UA" sz="1050"/>
                      <a:t>ЗПО-</a:t>
                    </a:r>
                    <a:r>
                      <a:rPr lang="uk-UA" sz="1050" baseline="0"/>
                      <a:t> </a:t>
                    </a:r>
                    <a:r>
                      <a:rPr lang="uk-UA" sz="1050"/>
                      <a:t>2</a:t>
                    </a:r>
                  </a:p>
                </c:rich>
              </c:tx>
              <c:spPr>
                <a:noFill/>
                <a:ln w="25407">
                  <a:noFill/>
                </a:ln>
              </c:sp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9-5F06-4559-A649-54269C5A69D2}"/>
                </c:ext>
                <c:ext xmlns:c15="http://schemas.microsoft.com/office/drawing/2012/chart" uri="{CE6537A1-D6FC-4f65-9D91-7224C49458BB}"/>
              </c:extLst>
            </c:dLbl>
            <c:dLbl>
              <c:idx val="5"/>
              <c:layout>
                <c:manualLayout>
                  <c:x val="-4.5281761980492975E-3"/>
                  <c:y val="-0.17364658726475118"/>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B-5F06-4559-A649-54269C5A69D2}"/>
                </c:ext>
                <c:ext xmlns:c15="http://schemas.microsoft.com/office/drawing/2012/chart" uri="{CE6537A1-D6FC-4f65-9D91-7224C49458BB}"/>
              </c:extLst>
            </c:dLbl>
            <c:dLbl>
              <c:idx val="6"/>
              <c:layout>
                <c:manualLayout>
                  <c:xMode val="edge"/>
                  <c:yMode val="edge"/>
                  <c:x val="0.63897280966767489"/>
                  <c:y val="0.28906250000000056"/>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14-5F06-4559-A649-54269C5A69D2}"/>
                </c:ext>
                <c:ext xmlns:c15="http://schemas.microsoft.com/office/drawing/2012/chart" uri="{CE6537A1-D6FC-4f65-9D91-7224C49458BB}"/>
              </c:extLst>
            </c:dLbl>
            <c:dLbl>
              <c:idx val="7"/>
              <c:layout>
                <c:manualLayout>
                  <c:xMode val="edge"/>
                  <c:yMode val="edge"/>
                  <c:x val="0.72054380664652729"/>
                  <c:y val="0.41406250000000056"/>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D-5F06-4559-A649-54269C5A69D2}"/>
                </c:ext>
                <c:ext xmlns:c15="http://schemas.microsoft.com/office/drawing/2012/chart" uri="{CE6537A1-D6FC-4f65-9D91-7224C49458BB}"/>
              </c:extLst>
            </c:dLbl>
            <c:dLbl>
              <c:idx val="8"/>
              <c:layout>
                <c:manualLayout>
                  <c:xMode val="edge"/>
                  <c:yMode val="edge"/>
                  <c:x val="0.80362537764350739"/>
                  <c:y val="0.2734375"/>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0F-5F06-4559-A649-54269C5A69D2}"/>
                </c:ext>
                <c:ext xmlns:c15="http://schemas.microsoft.com/office/drawing/2012/chart" uri="{CE6537A1-D6FC-4f65-9D91-7224C49458BB}"/>
              </c:extLst>
            </c:dLbl>
            <c:dLbl>
              <c:idx val="9"/>
              <c:layout>
                <c:manualLayout>
                  <c:xMode val="edge"/>
                  <c:yMode val="edge"/>
                  <c:x val="0.74169184290030432"/>
                  <c:y val="0.23828125000000031"/>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11-5F06-4559-A649-54269C5A69D2}"/>
                </c:ext>
                <c:ext xmlns:c15="http://schemas.microsoft.com/office/drawing/2012/chart" uri="{CE6537A1-D6FC-4f65-9D91-7224C49458BB}"/>
              </c:extLst>
            </c:dLbl>
            <c:dLbl>
              <c:idx val="10"/>
              <c:layout>
                <c:manualLayout>
                  <c:xMode val="edge"/>
                  <c:yMode val="edge"/>
                  <c:x val="0.85196374622356563"/>
                  <c:y val="0.39843750000000056"/>
                </c:manualLayout>
              </c:layout>
              <c:spPr>
                <a:noFill/>
                <a:ln w="25407">
                  <a:noFill/>
                </a:ln>
              </c:spPr>
              <c:txPr>
                <a:bodyPr rot="-60000" vert="horz"/>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bestFit"/>
              <c:showLegendKey val="0"/>
              <c:showVal val="1"/>
              <c:showCatName val="0"/>
              <c:showSerName val="1"/>
              <c:showPercent val="0"/>
              <c:showBubbleSize val="0"/>
              <c:extLst xmlns:c16r2="http://schemas.microsoft.com/office/drawing/2015/06/chart">
                <c:ext xmlns:c16="http://schemas.microsoft.com/office/drawing/2014/chart" uri="{C3380CC4-5D6E-409C-BE32-E72D297353CC}">
                  <c16:uniqueId val="{00000013-5F06-4559-A649-54269C5A69D2}"/>
                </c:ext>
                <c:ext xmlns:c15="http://schemas.microsoft.com/office/drawing/2012/chart" uri="{CE6537A1-D6FC-4f65-9D91-7224C49458BB}"/>
              </c:extLst>
            </c:dLbl>
            <c:spPr>
              <a:noFill/>
              <a:ln w="25407">
                <a:noFill/>
              </a:ln>
            </c:spPr>
            <c:txPr>
              <a:bodyPr rot="-60000" vert="horz" wrap="square" lIns="38100" tIns="19050" rIns="38100" bIns="19050" anchor="ctr">
                <a:spAutoFit/>
              </a:bodyPr>
              <a:lstStyle/>
              <a:p>
                <a:pPr algn="ctr">
                  <a:defRPr sz="1050" b="1" i="0" u="none" strike="noStrike" baseline="0">
                    <a:solidFill>
                      <a:srgbClr val="000000"/>
                    </a:solidFill>
                    <a:latin typeface="Algerian" panose="04020705040A02060702" pitchFamily="82" charset="0"/>
                    <a:ea typeface="Arial"/>
                    <a:cs typeface="Arial"/>
                  </a:defRPr>
                </a:pPr>
                <a:endParaRPr lang="uk-UA"/>
              </a:p>
            </c:txPr>
            <c:dLblPos val="ctr"/>
            <c:showLegendKey val="0"/>
            <c:showVal val="1"/>
            <c:showCatName val="0"/>
            <c:showSerName val="1"/>
            <c:showPercent val="0"/>
            <c:showBubbleSize val="0"/>
            <c:showLeaderLines val="1"/>
            <c:extLst xmlns:c16r2="http://schemas.microsoft.com/office/drawing/2015/06/chart">
              <c:ext xmlns:c15="http://schemas.microsoft.com/office/drawing/2012/chart" uri="{CE6537A1-D6FC-4f65-9D91-7224C49458BB}"/>
            </c:extLst>
          </c:dLbls>
          <c:cat>
            <c:strRef>
              <c:f>Sheet1!$B$1:$H$1</c:f>
              <c:strCache>
                <c:ptCount val="5"/>
                <c:pt idx="0">
                  <c:v>ліцей І-ІІІ ступенів</c:v>
                </c:pt>
                <c:pt idx="1">
                  <c:v>ЗЗСО І-ІІІ ступенів</c:v>
                </c:pt>
                <c:pt idx="2">
                  <c:v>ЗНЗІ-ІІ ступенів</c:v>
                </c:pt>
                <c:pt idx="3">
                  <c:v>ЗДО</c:v>
                </c:pt>
                <c:pt idx="4">
                  <c:v>ПНЗ</c:v>
                </c:pt>
              </c:strCache>
            </c:strRef>
          </c:cat>
          <c:val>
            <c:numRef>
              <c:f>Sheet1!$B$2:$H$2</c:f>
              <c:numCache>
                <c:formatCode>General</c:formatCode>
                <c:ptCount val="5"/>
                <c:pt idx="0">
                  <c:v>1</c:v>
                </c:pt>
                <c:pt idx="1">
                  <c:v>6</c:v>
                </c:pt>
                <c:pt idx="2">
                  <c:v>3</c:v>
                </c:pt>
                <c:pt idx="3">
                  <c:v>6</c:v>
                </c:pt>
                <c:pt idx="4">
                  <c:v>2</c:v>
                </c:pt>
              </c:numCache>
            </c:numRef>
          </c:val>
          <c:extLst xmlns:c16r2="http://schemas.microsoft.com/office/drawing/2015/06/chart">
            <c:ext xmlns:c16="http://schemas.microsoft.com/office/drawing/2014/chart" uri="{C3380CC4-5D6E-409C-BE32-E72D297353CC}">
              <c16:uniqueId val="{00000015-5F06-4559-A649-54269C5A69D2}"/>
            </c:ext>
          </c:extLst>
        </c:ser>
        <c:dLbls>
          <c:showLegendKey val="0"/>
          <c:showVal val="1"/>
          <c:showCatName val="0"/>
          <c:showSerName val="0"/>
          <c:showPercent val="0"/>
          <c:showBubbleSize val="0"/>
          <c:showLeaderLines val="1"/>
        </c:dLbls>
      </c:pie3DChart>
      <c:spPr>
        <a:noFill/>
        <a:ln w="25407">
          <a:noFill/>
        </a:ln>
      </c:spPr>
    </c:plotArea>
    <c:plotVisOnly val="1"/>
    <c:dispBlanksAs val="zero"/>
    <c:showDLblsOverMax val="0"/>
  </c:chart>
  <c:spPr>
    <a:gradFill>
      <a:gsLst>
        <a:gs pos="0">
          <a:srgbClr val="FFFF00"/>
        </a:gs>
        <a:gs pos="50000">
          <a:srgbClr val="CCFFCC"/>
        </a:gs>
        <a:gs pos="100000">
          <a:srgbClr val="FFFF00"/>
        </a:gs>
      </a:gsLst>
      <a:lin ang="18900000" scaled="1"/>
    </a:gradFill>
    <a:ln w="3176">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uk-UA"/>
    </a:p>
  </c:txPr>
  <c:externalData r:id="rId2">
    <c:autoUpdate val="0"/>
  </c:externalData>
</c:chartSpace>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1FAAC-D69D-4DB1-9F3E-A491E76C6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1127</TotalTime>
  <Pages>182</Pages>
  <Words>243856</Words>
  <Characters>138999</Characters>
  <Application>Microsoft Office Word</Application>
  <DocSecurity>0</DocSecurity>
  <Lines>1158</Lines>
  <Paragraphs>764</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382091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Anatoliy</dc:creator>
  <cp:keywords/>
  <dc:description/>
  <cp:lastModifiedBy>Anatoliy</cp:lastModifiedBy>
  <cp:revision>91</cp:revision>
  <cp:lastPrinted>2025-03-24T12:23:00Z</cp:lastPrinted>
  <dcterms:created xsi:type="dcterms:W3CDTF">2025-03-14T07:20:00Z</dcterms:created>
  <dcterms:modified xsi:type="dcterms:W3CDTF">2025-03-24T14:09:00Z</dcterms:modified>
</cp:coreProperties>
</file>