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DEC1C" w14:textId="77777777" w:rsidR="00CB5CB3" w:rsidRDefault="00CB5CB3" w:rsidP="00480682">
      <w:pPr>
        <w:ind w:left="10632"/>
        <w:rPr>
          <w:rFonts w:eastAsia="Calibri"/>
          <w:sz w:val="28"/>
          <w:szCs w:val="28"/>
        </w:rPr>
      </w:pPr>
    </w:p>
    <w:p w14:paraId="0A2E6FDA" w14:textId="77777777" w:rsidR="00071D4F" w:rsidRPr="00AB0561" w:rsidRDefault="00071D4F" w:rsidP="007A37BC">
      <w:pPr>
        <w:ind w:left="9923"/>
        <w:rPr>
          <w:rFonts w:eastAsia="Calibri"/>
          <w:sz w:val="28"/>
          <w:szCs w:val="28"/>
        </w:rPr>
      </w:pPr>
      <w:r w:rsidRPr="00AB0561">
        <w:rPr>
          <w:rFonts w:eastAsia="Calibri"/>
          <w:sz w:val="28"/>
          <w:szCs w:val="28"/>
        </w:rPr>
        <w:t>ЗАТВЕРДЖЕНО</w:t>
      </w:r>
    </w:p>
    <w:p w14:paraId="3285B02C" w14:textId="77777777" w:rsidR="00071D4F" w:rsidRPr="00AB0561" w:rsidRDefault="00071D4F" w:rsidP="007A37BC">
      <w:pPr>
        <w:ind w:left="9923"/>
        <w:rPr>
          <w:rFonts w:eastAsia="Calibri"/>
          <w:sz w:val="28"/>
          <w:szCs w:val="28"/>
        </w:rPr>
      </w:pPr>
      <w:r w:rsidRPr="00AB0561">
        <w:rPr>
          <w:rFonts w:eastAsia="Calibri"/>
          <w:sz w:val="28"/>
          <w:szCs w:val="28"/>
        </w:rPr>
        <w:t xml:space="preserve">Рішення Львівської обласної ради </w:t>
      </w:r>
    </w:p>
    <w:p w14:paraId="4DC467BE" w14:textId="77777777" w:rsidR="00071D4F" w:rsidRPr="00AB0561" w:rsidRDefault="00071D4F" w:rsidP="007A37BC">
      <w:pPr>
        <w:ind w:left="9923"/>
        <w:rPr>
          <w:rFonts w:eastAsia="Calibri"/>
          <w:sz w:val="28"/>
          <w:szCs w:val="28"/>
        </w:rPr>
      </w:pPr>
      <w:r w:rsidRPr="00AB0561">
        <w:rPr>
          <w:rFonts w:eastAsia="Calibri"/>
          <w:sz w:val="28"/>
          <w:szCs w:val="28"/>
        </w:rPr>
        <w:t xml:space="preserve">від 18.02.2021 №58 </w:t>
      </w:r>
    </w:p>
    <w:p w14:paraId="10FB0D00" w14:textId="77777777" w:rsidR="00071D4F" w:rsidRPr="00AB0561" w:rsidRDefault="00071D4F" w:rsidP="007A37BC">
      <w:pPr>
        <w:ind w:left="9923"/>
        <w:rPr>
          <w:rFonts w:eastAsia="Calibri"/>
          <w:sz w:val="28"/>
          <w:szCs w:val="28"/>
        </w:rPr>
      </w:pPr>
    </w:p>
    <w:p w14:paraId="427A6CC6" w14:textId="14836D0B" w:rsidR="00911D51" w:rsidRPr="00AB0561" w:rsidRDefault="00911D51" w:rsidP="007A37BC">
      <w:pPr>
        <w:ind w:left="9923"/>
        <w:rPr>
          <w:rFonts w:eastAsia="Calibri"/>
          <w:sz w:val="28"/>
          <w:szCs w:val="28"/>
        </w:rPr>
      </w:pPr>
      <w:r w:rsidRPr="00AB0561">
        <w:rPr>
          <w:rFonts w:eastAsia="Calibri"/>
          <w:sz w:val="28"/>
          <w:szCs w:val="28"/>
        </w:rPr>
        <w:t>Додаток 2</w:t>
      </w:r>
    </w:p>
    <w:p w14:paraId="1186C488" w14:textId="5E8082D2" w:rsidR="007A37BC" w:rsidRPr="00AB0561" w:rsidRDefault="007A37BC" w:rsidP="007A37BC">
      <w:pPr>
        <w:ind w:left="9923"/>
        <w:rPr>
          <w:rFonts w:eastAsia="Calibri"/>
          <w:sz w:val="28"/>
          <w:szCs w:val="28"/>
        </w:rPr>
      </w:pPr>
      <w:r w:rsidRPr="00AB0561">
        <w:rPr>
          <w:rFonts w:eastAsia="Calibri"/>
          <w:sz w:val="28"/>
          <w:szCs w:val="28"/>
        </w:rPr>
        <w:t>у редакції</w:t>
      </w:r>
      <w:r w:rsidR="00911D51" w:rsidRPr="00AB0561">
        <w:rPr>
          <w:rFonts w:eastAsia="Calibri"/>
          <w:sz w:val="28"/>
          <w:szCs w:val="28"/>
        </w:rPr>
        <w:t xml:space="preserve"> розпорядження начальника  обласної військової адміністрації </w:t>
      </w:r>
    </w:p>
    <w:p w14:paraId="427A6CC9" w14:textId="305D976C" w:rsidR="00911D51" w:rsidRDefault="005A6C7B" w:rsidP="007A37BC">
      <w:pPr>
        <w:ind w:left="9923"/>
        <w:rPr>
          <w:rFonts w:eastAsia="Calibri"/>
          <w:sz w:val="28"/>
          <w:szCs w:val="28"/>
        </w:rPr>
      </w:pPr>
      <w:r w:rsidRPr="00AB0561">
        <w:rPr>
          <w:rFonts w:eastAsia="Calibri"/>
          <w:sz w:val="28"/>
          <w:szCs w:val="28"/>
        </w:rPr>
        <w:t>від _____________№ _____________</w:t>
      </w:r>
      <w:bookmarkStart w:id="0" w:name="_GoBack"/>
      <w:bookmarkEnd w:id="0"/>
    </w:p>
    <w:p w14:paraId="0D09FE37" w14:textId="77777777" w:rsidR="005A6C7B" w:rsidRDefault="005A6C7B" w:rsidP="007A37BC">
      <w:pPr>
        <w:ind w:left="9923"/>
        <w:rPr>
          <w:rFonts w:eastAsia="Calibri"/>
          <w:sz w:val="28"/>
          <w:szCs w:val="28"/>
        </w:rPr>
      </w:pPr>
    </w:p>
    <w:p w14:paraId="1510AEF0" w14:textId="77777777" w:rsidR="00071D4F" w:rsidRDefault="00911D51" w:rsidP="007A37BC">
      <w:pPr>
        <w:ind w:left="9923"/>
        <w:rPr>
          <w:rFonts w:eastAsia="Calibri"/>
          <w:sz w:val="28"/>
          <w:szCs w:val="28"/>
        </w:rPr>
      </w:pPr>
      <w:r w:rsidRPr="00160970">
        <w:rPr>
          <w:rFonts w:eastAsia="Calibri"/>
          <w:sz w:val="28"/>
          <w:szCs w:val="28"/>
        </w:rPr>
        <w:t>(Додаток 1</w:t>
      </w:r>
    </w:p>
    <w:p w14:paraId="585D2E46" w14:textId="4401D337" w:rsidR="0014566C" w:rsidRDefault="00911D51" w:rsidP="007A37BC">
      <w:pPr>
        <w:ind w:left="9923"/>
        <w:rPr>
          <w:rFonts w:eastAsia="Calibri"/>
          <w:sz w:val="28"/>
          <w:szCs w:val="28"/>
        </w:rPr>
      </w:pPr>
      <w:r w:rsidRPr="00160970">
        <w:rPr>
          <w:rFonts w:eastAsia="Calibri"/>
          <w:sz w:val="28"/>
          <w:szCs w:val="28"/>
        </w:rPr>
        <w:t>до Програми</w:t>
      </w:r>
      <w:r w:rsidR="00344E60">
        <w:rPr>
          <w:rFonts w:eastAsia="Calibri"/>
          <w:sz w:val="28"/>
          <w:szCs w:val="28"/>
        </w:rPr>
        <w:t>)</w:t>
      </w:r>
    </w:p>
    <w:p w14:paraId="07F96EF6" w14:textId="3C13EB61" w:rsidR="00573042" w:rsidRPr="00071D4F" w:rsidRDefault="00911D51" w:rsidP="00071D4F">
      <w:pPr>
        <w:tabs>
          <w:tab w:val="left" w:pos="13830"/>
        </w:tabs>
        <w:ind w:left="11057"/>
        <w:rPr>
          <w:rFonts w:eastAsia="Calibri"/>
          <w:sz w:val="28"/>
          <w:szCs w:val="28"/>
        </w:rPr>
      </w:pPr>
      <w:r w:rsidRPr="00D54079">
        <w:rPr>
          <w:rFonts w:eastAsia="Calibri"/>
          <w:sz w:val="28"/>
          <w:szCs w:val="28"/>
        </w:rPr>
        <w:tab/>
      </w:r>
    </w:p>
    <w:p w14:paraId="427A6CCF" w14:textId="7DE9A8B0" w:rsidR="00911D51" w:rsidRPr="00D54079" w:rsidRDefault="00911D51" w:rsidP="00911D51">
      <w:pPr>
        <w:jc w:val="center"/>
        <w:rPr>
          <w:rFonts w:eastAsia="Calibri"/>
          <w:b/>
          <w:sz w:val="28"/>
          <w:szCs w:val="24"/>
        </w:rPr>
      </w:pPr>
      <w:r w:rsidRPr="00D54079">
        <w:rPr>
          <w:rFonts w:eastAsia="Calibri"/>
          <w:b/>
          <w:sz w:val="28"/>
          <w:szCs w:val="24"/>
        </w:rPr>
        <w:t>ПЕРЕЛІК ЗАХОДІВ</w:t>
      </w:r>
    </w:p>
    <w:p w14:paraId="427A6CD0" w14:textId="77777777" w:rsidR="00911D51" w:rsidRPr="00D54079" w:rsidRDefault="00911D51" w:rsidP="00911D51">
      <w:pPr>
        <w:jc w:val="center"/>
        <w:rPr>
          <w:rFonts w:eastAsia="Calibri"/>
          <w:b/>
          <w:sz w:val="28"/>
          <w:szCs w:val="28"/>
        </w:rPr>
      </w:pPr>
      <w:r w:rsidRPr="00D54079">
        <w:rPr>
          <w:rFonts w:eastAsia="Calibri"/>
          <w:b/>
          <w:sz w:val="28"/>
          <w:szCs w:val="28"/>
        </w:rPr>
        <w:t>з виконання Комплексної програми</w:t>
      </w:r>
    </w:p>
    <w:p w14:paraId="427A6CD1" w14:textId="77777777" w:rsidR="00911D51" w:rsidRPr="00D54079" w:rsidRDefault="00911D51" w:rsidP="00911D51">
      <w:pPr>
        <w:jc w:val="center"/>
        <w:rPr>
          <w:rFonts w:eastAsia="Calibri"/>
          <w:b/>
          <w:sz w:val="28"/>
          <w:szCs w:val="28"/>
        </w:rPr>
      </w:pPr>
      <w:r w:rsidRPr="00D54079">
        <w:rPr>
          <w:rFonts w:eastAsia="Calibri"/>
          <w:b/>
          <w:sz w:val="28"/>
          <w:szCs w:val="28"/>
        </w:rPr>
        <w:t>надання житлових кредитів окремим категоріям громадян у Львівській області</w:t>
      </w:r>
    </w:p>
    <w:p w14:paraId="427A6CD2" w14:textId="77777777" w:rsidR="00911D51" w:rsidRPr="00D54079" w:rsidRDefault="00911D51" w:rsidP="00911D51">
      <w:pPr>
        <w:jc w:val="center"/>
        <w:rPr>
          <w:rFonts w:eastAsia="Calibri"/>
          <w:b/>
          <w:sz w:val="28"/>
          <w:szCs w:val="28"/>
        </w:rPr>
      </w:pPr>
      <w:r w:rsidRPr="00D54079">
        <w:rPr>
          <w:rFonts w:eastAsia="Calibri"/>
          <w:b/>
          <w:sz w:val="28"/>
          <w:szCs w:val="28"/>
        </w:rPr>
        <w:t>на 2021 – 2025 роки</w:t>
      </w:r>
    </w:p>
    <w:tbl>
      <w:tblPr>
        <w:tblW w:w="155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3119"/>
        <w:gridCol w:w="1417"/>
        <w:gridCol w:w="1373"/>
        <w:gridCol w:w="1814"/>
        <w:gridCol w:w="2058"/>
        <w:gridCol w:w="1798"/>
        <w:gridCol w:w="19"/>
        <w:gridCol w:w="7"/>
      </w:tblGrid>
      <w:tr w:rsidR="00911D51" w:rsidRPr="00D54079" w14:paraId="427A6CD7" w14:textId="77777777" w:rsidTr="008575C4"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CD3" w14:textId="77777777" w:rsidR="00911D51" w:rsidRPr="00D54079" w:rsidRDefault="00911D51" w:rsidP="00C8488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54079">
              <w:rPr>
                <w:rFonts w:eastAsia="Calibri"/>
                <w:b/>
                <w:sz w:val="24"/>
                <w:szCs w:val="24"/>
              </w:rPr>
              <w:t>Найменування заходу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CD4" w14:textId="77777777" w:rsidR="00911D51" w:rsidRPr="00D54079" w:rsidRDefault="00911D51" w:rsidP="00C8488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54079">
              <w:rPr>
                <w:rFonts w:eastAsia="Calibri"/>
                <w:b/>
                <w:sz w:val="24"/>
                <w:szCs w:val="24"/>
              </w:rPr>
              <w:t>Виконавець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CD5" w14:textId="77777777" w:rsidR="00911D51" w:rsidRPr="00D54079" w:rsidRDefault="00911D51" w:rsidP="00C8488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54079">
              <w:rPr>
                <w:rFonts w:eastAsia="Calibri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7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A6CD6" w14:textId="77777777" w:rsidR="00911D51" w:rsidRPr="00D54079" w:rsidRDefault="00911D51" w:rsidP="00C8488C">
            <w:pPr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D54079">
              <w:rPr>
                <w:rFonts w:eastAsia="Calibri"/>
                <w:b/>
                <w:color w:val="000000"/>
                <w:sz w:val="24"/>
                <w:szCs w:val="24"/>
              </w:rPr>
              <w:t>Орієнтовні обсяги фінансування, тис. грн</w:t>
            </w:r>
          </w:p>
        </w:tc>
      </w:tr>
      <w:tr w:rsidR="00911D51" w:rsidRPr="00D54079" w14:paraId="427A6CDD" w14:textId="77777777" w:rsidTr="008575C4">
        <w:trPr>
          <w:gridAfter w:val="1"/>
          <w:wAfter w:w="7" w:type="dxa"/>
          <w:trHeight w:val="601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CD8" w14:textId="77777777" w:rsidR="00911D51" w:rsidRPr="00D54079" w:rsidRDefault="00911D51" w:rsidP="00C8488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CD9" w14:textId="77777777" w:rsidR="00911D51" w:rsidRPr="00D54079" w:rsidRDefault="00911D51" w:rsidP="00C8488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CDA" w14:textId="77777777" w:rsidR="00911D51" w:rsidRPr="00D54079" w:rsidRDefault="00911D51" w:rsidP="00C8488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CDB" w14:textId="77777777" w:rsidR="00911D51" w:rsidRPr="00D54079" w:rsidRDefault="00911D51" w:rsidP="00C8488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54079">
              <w:rPr>
                <w:rFonts w:eastAsia="Calibri"/>
                <w:b/>
                <w:sz w:val="24"/>
                <w:szCs w:val="24"/>
              </w:rPr>
              <w:t>Роки</w:t>
            </w:r>
          </w:p>
        </w:tc>
        <w:tc>
          <w:tcPr>
            <w:tcW w:w="5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CDC" w14:textId="77777777" w:rsidR="00911D51" w:rsidRPr="00D54079" w:rsidRDefault="00911D51" w:rsidP="00C8488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54079">
              <w:rPr>
                <w:rFonts w:eastAsia="Calibri"/>
                <w:b/>
                <w:sz w:val="24"/>
                <w:szCs w:val="24"/>
              </w:rPr>
              <w:t>у тому числі за джерелами фінансування</w:t>
            </w:r>
          </w:p>
        </w:tc>
      </w:tr>
      <w:tr w:rsidR="00911D51" w:rsidRPr="00D54079" w14:paraId="427A6CE5" w14:textId="77777777" w:rsidTr="008575C4">
        <w:trPr>
          <w:gridAfter w:val="2"/>
          <w:wAfter w:w="26" w:type="dxa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CDE" w14:textId="77777777" w:rsidR="00911D51" w:rsidRPr="00D54079" w:rsidRDefault="00911D51" w:rsidP="00C8488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CDF" w14:textId="77777777" w:rsidR="00911D51" w:rsidRPr="00D54079" w:rsidRDefault="00911D51" w:rsidP="00C8488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CE0" w14:textId="77777777" w:rsidR="00911D51" w:rsidRPr="00D54079" w:rsidRDefault="00911D51" w:rsidP="00C8488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CE1" w14:textId="77777777" w:rsidR="00911D51" w:rsidRPr="00D54079" w:rsidRDefault="00911D51" w:rsidP="00C8488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A6CE2" w14:textId="77777777" w:rsidR="00911D51" w:rsidRPr="00D54079" w:rsidRDefault="00911D51" w:rsidP="00C8488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54079">
              <w:rPr>
                <w:rFonts w:eastAsia="Calibri"/>
                <w:b/>
                <w:sz w:val="24"/>
                <w:szCs w:val="24"/>
              </w:rPr>
              <w:t>обласний бюджет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CE3" w14:textId="77777777" w:rsidR="00911D51" w:rsidRPr="00D54079" w:rsidRDefault="00911D51" w:rsidP="00C8488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54079">
              <w:rPr>
                <w:rFonts w:eastAsia="Calibri"/>
                <w:b/>
                <w:spacing w:val="-4"/>
                <w:sz w:val="24"/>
                <w:szCs w:val="24"/>
              </w:rPr>
              <w:t>державний бюджет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CE4" w14:textId="77777777" w:rsidR="00911D51" w:rsidRPr="00D54079" w:rsidRDefault="00911D51" w:rsidP="00C8488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54079">
              <w:rPr>
                <w:rFonts w:eastAsia="Calibri"/>
                <w:b/>
                <w:sz w:val="24"/>
                <w:szCs w:val="24"/>
              </w:rPr>
              <w:t>місцевий бюджет</w:t>
            </w:r>
          </w:p>
        </w:tc>
      </w:tr>
      <w:tr w:rsidR="00677D96" w:rsidRPr="00D54079" w14:paraId="427A6D04" w14:textId="77777777" w:rsidTr="008575C4">
        <w:trPr>
          <w:gridAfter w:val="2"/>
          <w:wAfter w:w="26" w:type="dxa"/>
          <w:trHeight w:val="987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A6CE6" w14:textId="77777777" w:rsidR="00677D96" w:rsidRPr="008575C4" w:rsidRDefault="00677D96" w:rsidP="00677D96">
            <w:pPr>
              <w:ind w:left="142"/>
              <w:rPr>
                <w:rFonts w:eastAsia="Calibri"/>
                <w:b/>
                <w:sz w:val="24"/>
                <w:szCs w:val="24"/>
              </w:rPr>
            </w:pPr>
            <w:r w:rsidRPr="008575C4">
              <w:rPr>
                <w:rFonts w:eastAsia="Calibri"/>
                <w:b/>
                <w:sz w:val="24"/>
                <w:szCs w:val="24"/>
              </w:rPr>
              <w:t>1. Підтримка індивідуального житлового будівництва на селі «Власний дім».</w:t>
            </w:r>
          </w:p>
          <w:p w14:paraId="427A6CE7" w14:textId="77777777" w:rsidR="00677D96" w:rsidRPr="008575C4" w:rsidRDefault="00677D96" w:rsidP="00677D96">
            <w:pPr>
              <w:ind w:left="142"/>
              <w:rPr>
                <w:rFonts w:eastAsia="Calibri"/>
                <w:b/>
                <w:sz w:val="24"/>
                <w:szCs w:val="24"/>
              </w:rPr>
            </w:pPr>
          </w:p>
          <w:p w14:paraId="427A6CE8" w14:textId="77777777" w:rsidR="00677D96" w:rsidRPr="008575C4" w:rsidRDefault="00677D96" w:rsidP="00677D96">
            <w:pPr>
              <w:ind w:left="142"/>
              <w:rPr>
                <w:rFonts w:eastAsia="Calibri"/>
                <w:b/>
                <w:sz w:val="24"/>
                <w:szCs w:val="24"/>
              </w:rPr>
            </w:pPr>
          </w:p>
          <w:p w14:paraId="427A6CE9" w14:textId="77777777" w:rsidR="00677D96" w:rsidRPr="008575C4" w:rsidRDefault="00677D96" w:rsidP="00677D96">
            <w:pPr>
              <w:ind w:left="142"/>
              <w:rPr>
                <w:rFonts w:eastAsia="Calibri"/>
                <w:b/>
                <w:sz w:val="24"/>
                <w:szCs w:val="24"/>
              </w:rPr>
            </w:pPr>
          </w:p>
          <w:p w14:paraId="427A6CEA" w14:textId="77777777" w:rsidR="00677D96" w:rsidRPr="008575C4" w:rsidRDefault="00677D96" w:rsidP="00677D96">
            <w:pPr>
              <w:ind w:left="142"/>
              <w:rPr>
                <w:rFonts w:eastAsia="Calibri"/>
                <w:b/>
                <w:sz w:val="24"/>
                <w:szCs w:val="24"/>
              </w:rPr>
            </w:pPr>
          </w:p>
          <w:p w14:paraId="427A6CEB" w14:textId="77777777" w:rsidR="00677D96" w:rsidRPr="008575C4" w:rsidRDefault="00677D96" w:rsidP="00677D96">
            <w:pPr>
              <w:ind w:left="142"/>
              <w:rPr>
                <w:rFonts w:eastAsia="Calibri"/>
                <w:b/>
                <w:sz w:val="24"/>
                <w:szCs w:val="24"/>
              </w:rPr>
            </w:pPr>
          </w:p>
          <w:p w14:paraId="427A6CEC" w14:textId="77777777" w:rsidR="00677D96" w:rsidRPr="008575C4" w:rsidRDefault="00677D96" w:rsidP="00677D96">
            <w:pPr>
              <w:ind w:left="142"/>
              <w:rPr>
                <w:rFonts w:eastAsia="Calibri"/>
                <w:b/>
                <w:sz w:val="24"/>
                <w:szCs w:val="24"/>
              </w:rPr>
            </w:pPr>
          </w:p>
          <w:p w14:paraId="427A6CED" w14:textId="77777777" w:rsidR="00677D96" w:rsidRPr="008575C4" w:rsidRDefault="00677D96" w:rsidP="00677D96">
            <w:pPr>
              <w:ind w:left="142"/>
              <w:rPr>
                <w:rFonts w:eastAsia="Calibri"/>
                <w:b/>
                <w:sz w:val="24"/>
                <w:szCs w:val="24"/>
              </w:rPr>
            </w:pPr>
          </w:p>
          <w:p w14:paraId="427A6CEE" w14:textId="77777777" w:rsidR="00677D96" w:rsidRPr="008575C4" w:rsidRDefault="00677D96" w:rsidP="00677D96">
            <w:pPr>
              <w:ind w:left="142"/>
              <w:rPr>
                <w:rFonts w:eastAsia="Calibri"/>
                <w:b/>
                <w:sz w:val="24"/>
                <w:szCs w:val="24"/>
              </w:rPr>
            </w:pPr>
          </w:p>
          <w:p w14:paraId="427A6CEF" w14:textId="77777777" w:rsidR="00677D96" w:rsidRPr="008575C4" w:rsidRDefault="00677D96" w:rsidP="00677D96">
            <w:pPr>
              <w:ind w:left="142"/>
              <w:rPr>
                <w:rFonts w:eastAsia="Calibri"/>
                <w:b/>
                <w:sz w:val="24"/>
                <w:szCs w:val="24"/>
              </w:rPr>
            </w:pPr>
          </w:p>
          <w:p w14:paraId="427A6CF0" w14:textId="77777777" w:rsidR="00677D96" w:rsidRPr="008575C4" w:rsidRDefault="00677D96" w:rsidP="00677D96">
            <w:pPr>
              <w:ind w:left="142"/>
              <w:rPr>
                <w:rFonts w:eastAsia="Calibri"/>
                <w:b/>
                <w:sz w:val="24"/>
                <w:szCs w:val="24"/>
              </w:rPr>
            </w:pPr>
          </w:p>
          <w:p w14:paraId="427A6CF1" w14:textId="77777777" w:rsidR="00677D96" w:rsidRPr="008575C4" w:rsidRDefault="00677D96" w:rsidP="00677D96">
            <w:pPr>
              <w:ind w:left="142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CF2" w14:textId="77777777" w:rsidR="00677D96" w:rsidRPr="00DF47E0" w:rsidRDefault="00677D96" w:rsidP="00677D96">
            <w:pPr>
              <w:rPr>
                <w:rFonts w:eastAsia="Calibri"/>
                <w:sz w:val="24"/>
                <w:szCs w:val="24"/>
              </w:rPr>
            </w:pPr>
            <w:r w:rsidRPr="00DF47E0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Департамент архітектури та розвитку містобудування </w:t>
            </w:r>
            <w:r w:rsidRPr="00DF47E0">
              <w:rPr>
                <w:rFonts w:eastAsia="Calibri"/>
                <w:sz w:val="24"/>
                <w:szCs w:val="24"/>
              </w:rPr>
              <w:t>Львівської обласної державної адміністрації</w:t>
            </w:r>
            <w:r>
              <w:rPr>
                <w:rFonts w:eastAsia="Calibri"/>
                <w:sz w:val="24"/>
                <w:szCs w:val="24"/>
              </w:rPr>
              <w:t>,</w:t>
            </w:r>
          </w:p>
          <w:p w14:paraId="427A6CF3" w14:textId="77777777" w:rsidR="00677D96" w:rsidRDefault="00677D96" w:rsidP="00677D96">
            <w:pPr>
              <w:rPr>
                <w:rFonts w:eastAsia="Calibri"/>
                <w:sz w:val="24"/>
                <w:szCs w:val="24"/>
              </w:rPr>
            </w:pPr>
            <w:r w:rsidRPr="00DF47E0">
              <w:rPr>
                <w:rFonts w:eastAsia="Calibri"/>
                <w:sz w:val="24"/>
                <w:szCs w:val="24"/>
              </w:rPr>
              <w:t>Обласний фонд підтримки індивідуального житлового будівництва на селі</w:t>
            </w:r>
          </w:p>
          <w:p w14:paraId="427A6CF4" w14:textId="77777777" w:rsidR="00677D96" w:rsidRDefault="00677D96" w:rsidP="00677D96">
            <w:pPr>
              <w:rPr>
                <w:rFonts w:eastAsia="Calibri"/>
                <w:sz w:val="24"/>
                <w:szCs w:val="24"/>
              </w:rPr>
            </w:pPr>
          </w:p>
          <w:p w14:paraId="427A6CF5" w14:textId="77777777" w:rsidR="00677D96" w:rsidRDefault="00677D96" w:rsidP="00677D96">
            <w:pPr>
              <w:rPr>
                <w:rFonts w:eastAsia="Calibri"/>
                <w:sz w:val="24"/>
                <w:szCs w:val="24"/>
              </w:rPr>
            </w:pPr>
          </w:p>
          <w:p w14:paraId="427A6CF6" w14:textId="77777777" w:rsidR="00677D96" w:rsidRDefault="00677D96" w:rsidP="00677D96">
            <w:pPr>
              <w:rPr>
                <w:rFonts w:eastAsia="Calibri"/>
                <w:sz w:val="24"/>
                <w:szCs w:val="24"/>
              </w:rPr>
            </w:pPr>
          </w:p>
          <w:p w14:paraId="427A6CF7" w14:textId="77777777" w:rsidR="00677D96" w:rsidRDefault="00677D96" w:rsidP="00677D96">
            <w:pPr>
              <w:rPr>
                <w:rFonts w:eastAsia="Calibri"/>
                <w:sz w:val="24"/>
                <w:szCs w:val="24"/>
              </w:rPr>
            </w:pPr>
          </w:p>
          <w:p w14:paraId="427A6CF8" w14:textId="77777777" w:rsidR="00677D96" w:rsidRDefault="00677D96" w:rsidP="00677D96">
            <w:pPr>
              <w:rPr>
                <w:rFonts w:eastAsia="Calibri"/>
                <w:sz w:val="24"/>
                <w:szCs w:val="24"/>
              </w:rPr>
            </w:pPr>
          </w:p>
          <w:p w14:paraId="427A6CF9" w14:textId="77777777" w:rsidR="00677D96" w:rsidRPr="00DF47E0" w:rsidRDefault="00677D96" w:rsidP="00677D96">
            <w:pPr>
              <w:rPr>
                <w:rFonts w:eastAsia="Calibri"/>
                <w:sz w:val="24"/>
                <w:szCs w:val="24"/>
              </w:rPr>
            </w:pPr>
          </w:p>
          <w:p w14:paraId="427A6CFA" w14:textId="77777777" w:rsidR="00677D96" w:rsidRPr="00D54079" w:rsidRDefault="00677D96" w:rsidP="00677D96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CFB" w14:textId="77777777" w:rsidR="00677D96" w:rsidRPr="00D54079" w:rsidRDefault="00677D96" w:rsidP="00677D96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2021-2025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CFC" w14:textId="77777777" w:rsidR="00677D96" w:rsidRPr="00D54079" w:rsidRDefault="00677D96" w:rsidP="00677D96">
            <w:pPr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 w:rsidRPr="00D54079">
              <w:rPr>
                <w:rFonts w:eastAsia="Calibri"/>
                <w:b/>
                <w:spacing w:val="-4"/>
                <w:sz w:val="24"/>
                <w:szCs w:val="24"/>
              </w:rPr>
              <w:t>2021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A6CFD" w14:textId="77777777" w:rsidR="00677D96" w:rsidRPr="00D54079" w:rsidRDefault="00677D96" w:rsidP="00677D96">
            <w:pPr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 w:rsidRPr="00D54079">
              <w:rPr>
                <w:rFonts w:eastAsia="Calibri"/>
                <w:b/>
                <w:spacing w:val="-4"/>
                <w:sz w:val="24"/>
                <w:szCs w:val="24"/>
              </w:rPr>
              <w:t>2893,000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02" w14:textId="68BAA38B" w:rsidR="00677D96" w:rsidRPr="00D54079" w:rsidRDefault="00677D96" w:rsidP="00677D96">
            <w:pPr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>
              <w:rPr>
                <w:rFonts w:eastAsia="Calibri"/>
                <w:b/>
                <w:spacing w:val="-4"/>
                <w:sz w:val="24"/>
                <w:szCs w:val="24"/>
              </w:rPr>
              <w:t>0,0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03" w14:textId="53631487" w:rsidR="00677D96" w:rsidRPr="00D54079" w:rsidRDefault="00677D96" w:rsidP="00677D96">
            <w:pPr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>
              <w:rPr>
                <w:rFonts w:eastAsia="Calibri"/>
                <w:b/>
                <w:spacing w:val="-4"/>
                <w:sz w:val="24"/>
                <w:szCs w:val="24"/>
              </w:rPr>
              <w:t>0,0</w:t>
            </w:r>
          </w:p>
        </w:tc>
      </w:tr>
      <w:tr w:rsidR="00272C4A" w:rsidRPr="00D54079" w14:paraId="427A6D0C" w14:textId="77777777" w:rsidTr="008575C4">
        <w:trPr>
          <w:gridAfter w:val="2"/>
          <w:wAfter w:w="26" w:type="dxa"/>
          <w:trHeight w:val="1026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A6D05" w14:textId="77777777" w:rsidR="00272C4A" w:rsidRPr="008575C4" w:rsidRDefault="00272C4A" w:rsidP="00024E3F">
            <w:pPr>
              <w:ind w:left="142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06" w14:textId="77777777" w:rsidR="00272C4A" w:rsidRPr="00D54079" w:rsidRDefault="00272C4A" w:rsidP="00C8488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07" w14:textId="77777777" w:rsidR="00272C4A" w:rsidRPr="00D54079" w:rsidRDefault="00272C4A" w:rsidP="00C8488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08" w14:textId="77777777" w:rsidR="00272C4A" w:rsidRPr="00D54079" w:rsidRDefault="00272C4A" w:rsidP="00C8488C">
            <w:pPr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 w:rsidRPr="00D54079">
              <w:rPr>
                <w:rFonts w:eastAsia="Calibri"/>
                <w:b/>
                <w:spacing w:val="-4"/>
                <w:sz w:val="24"/>
                <w:szCs w:val="24"/>
              </w:rPr>
              <w:t>2022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A6D09" w14:textId="77777777" w:rsidR="00272C4A" w:rsidRPr="00D54079" w:rsidRDefault="00272C4A" w:rsidP="00C8488C">
            <w:pPr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 w:rsidRPr="00D54079">
              <w:rPr>
                <w:rFonts w:eastAsia="Calibri"/>
                <w:b/>
                <w:spacing w:val="-4"/>
                <w:sz w:val="24"/>
                <w:szCs w:val="24"/>
              </w:rPr>
              <w:t>1516,365</w:t>
            </w: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0A" w14:textId="77777777" w:rsidR="00272C4A" w:rsidRPr="00D54079" w:rsidRDefault="00272C4A" w:rsidP="00C8488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0B" w14:textId="77777777" w:rsidR="00272C4A" w:rsidRPr="00D54079" w:rsidRDefault="00272C4A" w:rsidP="00C8488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72C4A" w:rsidRPr="00D54079" w14:paraId="427A6D14" w14:textId="77777777" w:rsidTr="008575C4">
        <w:trPr>
          <w:gridAfter w:val="2"/>
          <w:wAfter w:w="26" w:type="dxa"/>
          <w:trHeight w:val="1693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0D" w14:textId="77777777" w:rsidR="00272C4A" w:rsidRPr="008575C4" w:rsidRDefault="00272C4A" w:rsidP="00024E3F">
            <w:pPr>
              <w:ind w:left="142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0E" w14:textId="77777777" w:rsidR="00272C4A" w:rsidRPr="00D54079" w:rsidRDefault="00272C4A" w:rsidP="00C8488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0F" w14:textId="77777777" w:rsidR="00272C4A" w:rsidRPr="00D54079" w:rsidRDefault="00272C4A" w:rsidP="00C8488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10" w14:textId="77777777" w:rsidR="00272C4A" w:rsidRPr="00D54079" w:rsidRDefault="00272C4A" w:rsidP="00C8488C">
            <w:pPr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 w:rsidRPr="00D54079">
              <w:rPr>
                <w:rFonts w:eastAsia="Calibri"/>
                <w:b/>
                <w:spacing w:val="-4"/>
                <w:sz w:val="24"/>
                <w:szCs w:val="24"/>
              </w:rPr>
              <w:t>2023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A6D11" w14:textId="77777777" w:rsidR="00272C4A" w:rsidRPr="00D54079" w:rsidRDefault="00272C4A" w:rsidP="00C8488C">
            <w:pPr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 w:rsidRPr="00D54079">
              <w:rPr>
                <w:rFonts w:eastAsia="Calibri"/>
                <w:b/>
                <w:spacing w:val="-4"/>
                <w:sz w:val="24"/>
                <w:szCs w:val="24"/>
              </w:rPr>
              <w:t>1541,963</w:t>
            </w: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12" w14:textId="77777777" w:rsidR="00272C4A" w:rsidRPr="00D54079" w:rsidRDefault="00272C4A" w:rsidP="00C8488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13" w14:textId="77777777" w:rsidR="00272C4A" w:rsidRPr="00D54079" w:rsidRDefault="00272C4A" w:rsidP="00C8488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B078C7" w:rsidRPr="00D54079" w14:paraId="427A6D20" w14:textId="77777777" w:rsidTr="008575C4">
        <w:trPr>
          <w:gridAfter w:val="2"/>
          <w:wAfter w:w="26" w:type="dxa"/>
          <w:trHeight w:val="1240"/>
        </w:trPr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A6D15" w14:textId="77777777" w:rsidR="00B078C7" w:rsidRPr="008575C4" w:rsidRDefault="00B078C7" w:rsidP="004034CE">
            <w:pPr>
              <w:ind w:left="142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A6D16" w14:textId="77777777" w:rsidR="00B078C7" w:rsidRPr="00D54079" w:rsidRDefault="00B078C7" w:rsidP="00134E62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A6D17" w14:textId="77777777" w:rsidR="00B078C7" w:rsidRPr="00D54079" w:rsidRDefault="00B078C7" w:rsidP="00B078C7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18" w14:textId="77777777" w:rsidR="00B078C7" w:rsidRPr="00D54079" w:rsidRDefault="00B078C7" w:rsidP="00B078C7">
            <w:pPr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 w:rsidRPr="00D54079">
              <w:rPr>
                <w:rFonts w:eastAsia="Calibri"/>
                <w:b/>
                <w:spacing w:val="-4"/>
                <w:sz w:val="24"/>
                <w:szCs w:val="24"/>
              </w:rPr>
              <w:t>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A6D19" w14:textId="5BD2CC3C" w:rsidR="00B078C7" w:rsidRPr="00D54079" w:rsidRDefault="00081F68" w:rsidP="00B078C7">
            <w:pPr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>
              <w:rPr>
                <w:rFonts w:eastAsia="Calibri"/>
                <w:b/>
                <w:spacing w:val="-4"/>
                <w:sz w:val="24"/>
                <w:szCs w:val="24"/>
              </w:rPr>
              <w:t>2</w:t>
            </w:r>
            <w:r w:rsidR="00494E47">
              <w:rPr>
                <w:rFonts w:eastAsia="Calibri"/>
                <w:b/>
                <w:spacing w:val="-4"/>
                <w:sz w:val="24"/>
                <w:szCs w:val="24"/>
              </w:rPr>
              <w:t>7</w:t>
            </w:r>
            <w:r w:rsidRPr="00081F68">
              <w:rPr>
                <w:rFonts w:eastAsia="Calibri"/>
                <w:b/>
                <w:spacing w:val="-4"/>
                <w:sz w:val="24"/>
                <w:szCs w:val="24"/>
              </w:rPr>
              <w:t>89,6</w:t>
            </w:r>
            <w:r>
              <w:rPr>
                <w:rFonts w:eastAsia="Calibri"/>
                <w:b/>
                <w:spacing w:val="-4"/>
                <w:sz w:val="24"/>
                <w:szCs w:val="24"/>
              </w:rPr>
              <w:t>00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A6D1D" w14:textId="77777777" w:rsidR="00B078C7" w:rsidRPr="00D54079" w:rsidRDefault="00B078C7" w:rsidP="00B078C7">
            <w:pPr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A6D1F" w14:textId="77777777" w:rsidR="00B078C7" w:rsidRPr="00D54079" w:rsidRDefault="00B078C7" w:rsidP="00B078C7">
            <w:pPr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</w:p>
        </w:tc>
      </w:tr>
      <w:tr w:rsidR="006163B7" w:rsidRPr="00D54079" w14:paraId="427A6D28" w14:textId="77777777" w:rsidTr="008575C4">
        <w:trPr>
          <w:gridAfter w:val="2"/>
          <w:wAfter w:w="26" w:type="dxa"/>
          <w:trHeight w:val="951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A6D21" w14:textId="77777777" w:rsidR="006163B7" w:rsidRPr="008575C4" w:rsidRDefault="006163B7" w:rsidP="00B078C7">
            <w:pPr>
              <w:ind w:left="142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A6D22" w14:textId="77777777" w:rsidR="006163B7" w:rsidRPr="00DF47E0" w:rsidRDefault="006163B7" w:rsidP="00B078C7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A6D23" w14:textId="77777777" w:rsidR="006163B7" w:rsidRDefault="006163B7" w:rsidP="00B078C7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24" w14:textId="77777777" w:rsidR="006163B7" w:rsidRPr="00D54079" w:rsidRDefault="006163B7" w:rsidP="00B078C7">
            <w:pPr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>
              <w:rPr>
                <w:rFonts w:eastAsia="Calibri"/>
                <w:b/>
                <w:spacing w:val="-4"/>
                <w:sz w:val="24"/>
                <w:szCs w:val="24"/>
              </w:rPr>
              <w:t>2025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A6D25" w14:textId="6335E22D" w:rsidR="006163B7" w:rsidRDefault="00F94490" w:rsidP="00B078C7">
            <w:pPr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>
              <w:rPr>
                <w:rFonts w:eastAsia="Calibri"/>
                <w:b/>
                <w:spacing w:val="-4"/>
                <w:sz w:val="24"/>
                <w:szCs w:val="24"/>
              </w:rPr>
              <w:t>1600,000</w:t>
            </w: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A6D26" w14:textId="77777777" w:rsidR="006163B7" w:rsidRPr="00D54079" w:rsidRDefault="006163B7" w:rsidP="00B078C7">
            <w:pPr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A6D27" w14:textId="77777777" w:rsidR="006163B7" w:rsidRPr="00D54079" w:rsidRDefault="006163B7" w:rsidP="00B078C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77D96" w:rsidRPr="00D54079" w14:paraId="427A6D3A" w14:textId="77777777" w:rsidTr="008575C4">
        <w:trPr>
          <w:gridAfter w:val="2"/>
          <w:wAfter w:w="26" w:type="dxa"/>
          <w:trHeight w:val="1548"/>
        </w:trPr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A6D29" w14:textId="77777777" w:rsidR="00677D96" w:rsidRPr="008575C4" w:rsidRDefault="00677D96" w:rsidP="00677D96">
            <w:pPr>
              <w:ind w:left="142"/>
              <w:rPr>
                <w:b/>
                <w:sz w:val="24"/>
                <w:szCs w:val="24"/>
              </w:rPr>
            </w:pPr>
            <w:r w:rsidRPr="008575C4">
              <w:rPr>
                <w:rFonts w:eastAsia="Calibri"/>
                <w:b/>
                <w:sz w:val="24"/>
                <w:szCs w:val="24"/>
              </w:rPr>
              <w:t xml:space="preserve">2. </w:t>
            </w:r>
            <w:r w:rsidRPr="00B96349">
              <w:rPr>
                <w:b/>
                <w:color w:val="000000" w:themeColor="text1"/>
                <w:sz w:val="24"/>
                <w:szCs w:val="24"/>
              </w:rPr>
              <w:t>Компенсація за рахунок коштів обласного та інших місцевих бюджетів відсоткової ставки за користування кредитом звільненими від сплати відсотків пільговими категоріями індивідуальних житлових забудовників у сільській місцевості</w:t>
            </w:r>
            <w:r w:rsidRPr="008575C4">
              <w:rPr>
                <w:b/>
                <w:color w:val="000000" w:themeColor="text1"/>
                <w:sz w:val="24"/>
                <w:szCs w:val="24"/>
              </w:rPr>
              <w:t>.</w:t>
            </w:r>
          </w:p>
          <w:p w14:paraId="427A6D2A" w14:textId="77777777" w:rsidR="00677D96" w:rsidRDefault="00677D96" w:rsidP="00677D96">
            <w:pPr>
              <w:ind w:left="142"/>
              <w:rPr>
                <w:rFonts w:eastAsia="Calibri"/>
                <w:b/>
                <w:sz w:val="24"/>
                <w:szCs w:val="24"/>
              </w:rPr>
            </w:pPr>
          </w:p>
          <w:p w14:paraId="427A6D2B" w14:textId="77777777" w:rsidR="00677D96" w:rsidRPr="008575C4" w:rsidRDefault="00677D96" w:rsidP="00677D96">
            <w:pPr>
              <w:ind w:left="142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A6D2C" w14:textId="77777777" w:rsidR="00677D96" w:rsidRPr="008575C4" w:rsidRDefault="00677D96" w:rsidP="00677D96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8575C4">
              <w:rPr>
                <w:rFonts w:eastAsia="Calibri"/>
                <w:sz w:val="24"/>
                <w:szCs w:val="24"/>
                <w:shd w:val="clear" w:color="auto" w:fill="FFFFFF"/>
              </w:rPr>
              <w:t>Департамент архітектури та розвитку містобудування Львівської обласної державної адміністрації</w:t>
            </w:r>
            <w:r>
              <w:rPr>
                <w:rFonts w:eastAsia="Calibri"/>
                <w:sz w:val="24"/>
                <w:szCs w:val="24"/>
                <w:shd w:val="clear" w:color="auto" w:fill="FFFFFF"/>
              </w:rPr>
              <w:t>,</w:t>
            </w:r>
          </w:p>
          <w:p w14:paraId="427A6D2D" w14:textId="77777777" w:rsidR="00677D96" w:rsidRDefault="00677D96" w:rsidP="00677D96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8575C4">
              <w:rPr>
                <w:rFonts w:eastAsia="Calibri"/>
                <w:sz w:val="24"/>
                <w:szCs w:val="24"/>
                <w:shd w:val="clear" w:color="auto" w:fill="FFFFFF"/>
              </w:rPr>
              <w:t>Обласний фонд підтримки індивідуального житлового будівництва на селі</w:t>
            </w:r>
          </w:p>
          <w:p w14:paraId="427A6D2E" w14:textId="77777777" w:rsidR="00677D96" w:rsidRDefault="00677D96" w:rsidP="00677D96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  <w:p w14:paraId="427A6D2F" w14:textId="77777777" w:rsidR="00677D96" w:rsidRDefault="00677D96" w:rsidP="00677D96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  <w:p w14:paraId="427A6D30" w14:textId="77777777" w:rsidR="00677D96" w:rsidRPr="008575C4" w:rsidRDefault="00677D96" w:rsidP="00677D96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  <w:p w14:paraId="427A6D31" w14:textId="77777777" w:rsidR="00677D96" w:rsidRPr="00DF47E0" w:rsidRDefault="00677D96" w:rsidP="00677D96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A6D32" w14:textId="77777777" w:rsidR="00677D96" w:rsidRDefault="00677D96" w:rsidP="00677D96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2024-2025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33" w14:textId="77777777" w:rsidR="00677D96" w:rsidRPr="00D54079" w:rsidRDefault="00677D96" w:rsidP="00677D96">
            <w:pPr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>
              <w:rPr>
                <w:rFonts w:eastAsia="Calibri"/>
                <w:b/>
                <w:spacing w:val="-4"/>
                <w:sz w:val="24"/>
                <w:szCs w:val="24"/>
              </w:rPr>
              <w:t>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EE548" w14:textId="77777777" w:rsidR="00677D96" w:rsidRDefault="00677D96" w:rsidP="00677D96">
            <w:pPr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</w:p>
          <w:p w14:paraId="60864485" w14:textId="77777777" w:rsidR="00677D96" w:rsidRDefault="00677D96" w:rsidP="00677D96">
            <w:pPr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</w:p>
          <w:p w14:paraId="427A6D34" w14:textId="48105EB8" w:rsidR="00677D96" w:rsidRPr="001A63E2" w:rsidRDefault="00677D96" w:rsidP="00677D96">
            <w:pPr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 w:rsidRPr="001A63E2">
              <w:rPr>
                <w:rFonts w:eastAsia="Calibri"/>
                <w:b/>
                <w:spacing w:val="-4"/>
                <w:sz w:val="24"/>
                <w:szCs w:val="24"/>
              </w:rPr>
              <w:t>10,</w:t>
            </w:r>
            <w:r>
              <w:rPr>
                <w:rFonts w:eastAsia="Calibri"/>
                <w:b/>
                <w:spacing w:val="-4"/>
                <w:sz w:val="24"/>
                <w:szCs w:val="24"/>
              </w:rPr>
              <w:t>400</w:t>
            </w:r>
          </w:p>
          <w:p w14:paraId="7FFF5043" w14:textId="77777777" w:rsidR="00677D96" w:rsidRPr="0034763B" w:rsidRDefault="00677D96" w:rsidP="00677D96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427A6D35" w14:textId="77777777" w:rsidR="00677D96" w:rsidRPr="0034763B" w:rsidRDefault="00677D96" w:rsidP="00677D96">
            <w:pPr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A6D37" w14:textId="52E64D55" w:rsidR="00677D96" w:rsidRPr="0034763B" w:rsidRDefault="00677D96" w:rsidP="00677D96">
            <w:pPr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>
              <w:rPr>
                <w:rFonts w:eastAsia="Calibri"/>
                <w:b/>
                <w:spacing w:val="-4"/>
                <w:sz w:val="24"/>
                <w:szCs w:val="24"/>
              </w:rPr>
              <w:t>0,0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A6D39" w14:textId="68318633" w:rsidR="00677D96" w:rsidRPr="0034763B" w:rsidRDefault="00677D96" w:rsidP="00677D9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pacing w:val="-4"/>
                <w:sz w:val="24"/>
                <w:szCs w:val="24"/>
              </w:rPr>
              <w:t>0,0</w:t>
            </w:r>
          </w:p>
        </w:tc>
      </w:tr>
      <w:tr w:rsidR="00B078C7" w:rsidRPr="00D54079" w14:paraId="427A6D43" w14:textId="77777777" w:rsidTr="008575C4">
        <w:trPr>
          <w:gridAfter w:val="2"/>
          <w:wAfter w:w="26" w:type="dxa"/>
          <w:trHeight w:val="1679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3B" w14:textId="77777777" w:rsidR="00B078C7" w:rsidRPr="008575C4" w:rsidRDefault="00B078C7" w:rsidP="00B078C7">
            <w:pPr>
              <w:ind w:left="142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3C" w14:textId="77777777" w:rsidR="00B078C7" w:rsidRPr="00DF47E0" w:rsidRDefault="00B078C7" w:rsidP="00B078C7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3D" w14:textId="77777777" w:rsidR="00B078C7" w:rsidRPr="00D54079" w:rsidRDefault="00B078C7" w:rsidP="00B078C7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3E" w14:textId="77777777" w:rsidR="00B078C7" w:rsidRPr="00D54079" w:rsidRDefault="00B078C7" w:rsidP="00B078C7">
            <w:pPr>
              <w:shd w:val="clear" w:color="auto" w:fill="FFFFFF"/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 w:rsidRPr="00D54079">
              <w:rPr>
                <w:rFonts w:eastAsia="Calibri"/>
                <w:b/>
                <w:spacing w:val="-4"/>
                <w:sz w:val="24"/>
                <w:szCs w:val="24"/>
              </w:rPr>
              <w:t>2025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EC874" w14:textId="78FFA71C" w:rsidR="00F94490" w:rsidRPr="001A63E2" w:rsidRDefault="00F94490" w:rsidP="00F94490">
            <w:pPr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 w:rsidRPr="001A63E2">
              <w:rPr>
                <w:rFonts w:eastAsia="Calibri"/>
                <w:b/>
                <w:spacing w:val="-4"/>
                <w:sz w:val="24"/>
                <w:szCs w:val="24"/>
              </w:rPr>
              <w:t>10</w:t>
            </w:r>
            <w:r>
              <w:rPr>
                <w:rFonts w:eastAsia="Calibri"/>
                <w:b/>
                <w:spacing w:val="-4"/>
                <w:sz w:val="24"/>
                <w:szCs w:val="24"/>
              </w:rPr>
              <w:t>0</w:t>
            </w:r>
            <w:r w:rsidRPr="001A63E2">
              <w:rPr>
                <w:rFonts w:eastAsia="Calibri"/>
                <w:b/>
                <w:spacing w:val="-4"/>
                <w:sz w:val="24"/>
                <w:szCs w:val="24"/>
              </w:rPr>
              <w:t>,</w:t>
            </w:r>
            <w:r>
              <w:rPr>
                <w:rFonts w:eastAsia="Calibri"/>
                <w:b/>
                <w:spacing w:val="-4"/>
                <w:sz w:val="24"/>
                <w:szCs w:val="24"/>
              </w:rPr>
              <w:t>000</w:t>
            </w:r>
          </w:p>
          <w:p w14:paraId="427A6D40" w14:textId="77777777" w:rsidR="00B078C7" w:rsidRPr="0034763B" w:rsidRDefault="00B078C7" w:rsidP="000E20C9">
            <w:pPr>
              <w:shd w:val="clear" w:color="auto" w:fill="FFFFFF"/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41" w14:textId="77777777" w:rsidR="00B078C7" w:rsidRPr="0034763B" w:rsidRDefault="00B078C7" w:rsidP="00B078C7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42" w14:textId="77777777" w:rsidR="00B078C7" w:rsidRPr="0034763B" w:rsidRDefault="00B078C7" w:rsidP="00B078C7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677D96" w:rsidRPr="00D54079" w14:paraId="427A6D5F" w14:textId="77777777" w:rsidTr="008575C4">
        <w:trPr>
          <w:gridAfter w:val="2"/>
          <w:wAfter w:w="26" w:type="dxa"/>
          <w:trHeight w:val="701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44" w14:textId="77777777" w:rsidR="00677D96" w:rsidRPr="008575C4" w:rsidRDefault="00677D96" w:rsidP="00677D96">
            <w:pPr>
              <w:shd w:val="clear" w:color="auto" w:fill="FFFFFF"/>
              <w:rPr>
                <w:rFonts w:eastAsia="Calibri"/>
                <w:b/>
                <w:sz w:val="24"/>
                <w:szCs w:val="24"/>
              </w:rPr>
            </w:pPr>
            <w:r w:rsidRPr="008575C4">
              <w:rPr>
                <w:rFonts w:eastAsia="Calibri"/>
                <w:b/>
                <w:bCs/>
                <w:sz w:val="24"/>
                <w:szCs w:val="24"/>
              </w:rPr>
              <w:t>3</w:t>
            </w:r>
            <w:r w:rsidRPr="008575C4">
              <w:rPr>
                <w:rFonts w:eastAsia="Calibri"/>
                <w:b/>
                <w:sz w:val="24"/>
                <w:szCs w:val="24"/>
              </w:rPr>
              <w:t>. Забезпечення молоді житлом у Львівській області.</w:t>
            </w:r>
          </w:p>
          <w:p w14:paraId="427A6D45" w14:textId="77777777" w:rsidR="00677D96" w:rsidRPr="008575C4" w:rsidRDefault="00677D96" w:rsidP="00677D96">
            <w:pPr>
              <w:shd w:val="clear" w:color="auto" w:fill="FFFFFF"/>
              <w:rPr>
                <w:rFonts w:eastAsia="Calibri"/>
                <w:b/>
                <w:sz w:val="24"/>
                <w:szCs w:val="24"/>
              </w:rPr>
            </w:pPr>
          </w:p>
          <w:p w14:paraId="427A6D46" w14:textId="77777777" w:rsidR="00677D96" w:rsidRPr="008575C4" w:rsidRDefault="00677D96" w:rsidP="00677D96">
            <w:pPr>
              <w:shd w:val="clear" w:color="auto" w:fill="FFFFFF"/>
              <w:rPr>
                <w:rFonts w:eastAsia="Calibri"/>
                <w:b/>
                <w:sz w:val="24"/>
                <w:szCs w:val="24"/>
              </w:rPr>
            </w:pPr>
          </w:p>
          <w:p w14:paraId="427A6D47" w14:textId="77777777" w:rsidR="00677D96" w:rsidRPr="008575C4" w:rsidRDefault="00677D96" w:rsidP="00677D96">
            <w:pPr>
              <w:shd w:val="clear" w:color="auto" w:fill="FFFFFF"/>
              <w:rPr>
                <w:rFonts w:eastAsia="Calibri"/>
                <w:b/>
                <w:sz w:val="24"/>
                <w:szCs w:val="24"/>
              </w:rPr>
            </w:pPr>
          </w:p>
          <w:p w14:paraId="427A6D48" w14:textId="77777777" w:rsidR="00677D96" w:rsidRPr="008575C4" w:rsidRDefault="00677D96" w:rsidP="00677D96">
            <w:pPr>
              <w:shd w:val="clear" w:color="auto" w:fill="FFFFFF"/>
              <w:rPr>
                <w:rFonts w:eastAsia="Calibri"/>
                <w:b/>
                <w:sz w:val="24"/>
                <w:szCs w:val="24"/>
              </w:rPr>
            </w:pPr>
          </w:p>
          <w:p w14:paraId="427A6D49" w14:textId="77777777" w:rsidR="00677D96" w:rsidRPr="008575C4" w:rsidRDefault="00677D96" w:rsidP="00677D96">
            <w:pPr>
              <w:shd w:val="clear" w:color="auto" w:fill="FFFFFF"/>
              <w:rPr>
                <w:rFonts w:eastAsia="Calibri"/>
                <w:b/>
                <w:sz w:val="24"/>
                <w:szCs w:val="24"/>
              </w:rPr>
            </w:pPr>
          </w:p>
          <w:p w14:paraId="427A6D4A" w14:textId="77777777" w:rsidR="00677D96" w:rsidRPr="008575C4" w:rsidRDefault="00677D96" w:rsidP="00677D96">
            <w:pPr>
              <w:shd w:val="clear" w:color="auto" w:fill="FFFFFF"/>
              <w:rPr>
                <w:rFonts w:eastAsia="Calibri"/>
                <w:b/>
                <w:sz w:val="24"/>
                <w:szCs w:val="24"/>
              </w:rPr>
            </w:pPr>
          </w:p>
          <w:p w14:paraId="427A6D4B" w14:textId="77777777" w:rsidR="00677D96" w:rsidRPr="008575C4" w:rsidRDefault="00677D96" w:rsidP="00677D96">
            <w:pPr>
              <w:shd w:val="clear" w:color="auto" w:fill="FFFFFF"/>
              <w:rPr>
                <w:rFonts w:eastAsia="Calibri"/>
                <w:b/>
                <w:sz w:val="24"/>
                <w:szCs w:val="24"/>
              </w:rPr>
            </w:pPr>
          </w:p>
          <w:p w14:paraId="427A6D4C" w14:textId="77777777" w:rsidR="00677D96" w:rsidRPr="008575C4" w:rsidRDefault="00677D96" w:rsidP="00677D96">
            <w:pPr>
              <w:shd w:val="clear" w:color="auto" w:fill="FFFFFF"/>
              <w:rPr>
                <w:rFonts w:eastAsia="Calibri"/>
                <w:b/>
                <w:sz w:val="24"/>
                <w:szCs w:val="24"/>
              </w:rPr>
            </w:pPr>
          </w:p>
          <w:p w14:paraId="427A6D4D" w14:textId="77777777" w:rsidR="00677D96" w:rsidRPr="008575C4" w:rsidRDefault="00677D96" w:rsidP="00677D96">
            <w:pPr>
              <w:shd w:val="clear" w:color="auto" w:fill="FFFFFF"/>
              <w:rPr>
                <w:rFonts w:eastAsia="Calibri"/>
                <w:b/>
                <w:sz w:val="24"/>
                <w:szCs w:val="24"/>
              </w:rPr>
            </w:pPr>
          </w:p>
          <w:p w14:paraId="427A6D4E" w14:textId="77777777" w:rsidR="00677D96" w:rsidRPr="008575C4" w:rsidRDefault="00677D96" w:rsidP="00677D96">
            <w:pPr>
              <w:shd w:val="clear" w:color="auto" w:fill="FFFFFF"/>
              <w:rPr>
                <w:rFonts w:eastAsia="Calibri"/>
                <w:b/>
                <w:sz w:val="24"/>
                <w:szCs w:val="24"/>
              </w:rPr>
            </w:pPr>
          </w:p>
          <w:p w14:paraId="427A6D4F" w14:textId="77777777" w:rsidR="00677D96" w:rsidRPr="008575C4" w:rsidRDefault="00677D96" w:rsidP="00677D96">
            <w:pPr>
              <w:shd w:val="clear" w:color="auto" w:fill="FFFFFF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50" w14:textId="77777777" w:rsidR="00677D96" w:rsidRPr="005A3BC0" w:rsidRDefault="00677D96" w:rsidP="00677D96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5A3BC0">
              <w:rPr>
                <w:rFonts w:eastAsia="Calibri"/>
                <w:sz w:val="24"/>
                <w:szCs w:val="24"/>
                <w:shd w:val="clear" w:color="auto" w:fill="FFFFFF"/>
              </w:rPr>
              <w:t>Департамент архітектури та розвитку містобудування Львівської обласної державної адміністрації</w:t>
            </w:r>
            <w:r>
              <w:rPr>
                <w:rFonts w:eastAsia="Calibri"/>
                <w:sz w:val="24"/>
                <w:szCs w:val="24"/>
                <w:shd w:val="clear" w:color="auto" w:fill="FFFFFF"/>
              </w:rPr>
              <w:t>,</w:t>
            </w:r>
          </w:p>
          <w:p w14:paraId="427A6D51" w14:textId="77777777" w:rsidR="00677D96" w:rsidRDefault="00677D96" w:rsidP="00677D96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5A3BC0">
              <w:rPr>
                <w:rFonts w:eastAsia="Calibri"/>
                <w:sz w:val="24"/>
                <w:szCs w:val="24"/>
                <w:shd w:val="clear" w:color="auto" w:fill="FFFFFF"/>
              </w:rPr>
              <w:t>Державна спеціалізована фінансова установа «Державний фонд сприяння молодіжному житловому будівництву»</w:t>
            </w:r>
          </w:p>
          <w:p w14:paraId="427A6D52" w14:textId="77777777" w:rsidR="00677D96" w:rsidRDefault="00677D96" w:rsidP="00677D96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  <w:p w14:paraId="427A6D53" w14:textId="77777777" w:rsidR="00677D96" w:rsidRDefault="00677D96" w:rsidP="00677D96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  <w:p w14:paraId="427A6D54" w14:textId="77777777" w:rsidR="00677D96" w:rsidRDefault="00677D96" w:rsidP="00677D96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  <w:p w14:paraId="427A6D55" w14:textId="77777777" w:rsidR="00677D96" w:rsidRPr="00D54079" w:rsidRDefault="00677D96" w:rsidP="00677D96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56" w14:textId="77777777" w:rsidR="00677D96" w:rsidRPr="00D54079" w:rsidRDefault="00677D96" w:rsidP="00677D96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54079">
              <w:rPr>
                <w:rFonts w:eastAsia="Calibri"/>
                <w:b/>
                <w:sz w:val="24"/>
                <w:szCs w:val="24"/>
              </w:rPr>
              <w:t>2021-2025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57" w14:textId="77777777" w:rsidR="00677D96" w:rsidRPr="00D54079" w:rsidRDefault="00677D96" w:rsidP="00677D96">
            <w:pPr>
              <w:shd w:val="clear" w:color="auto" w:fill="FFFFFF"/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 w:rsidRPr="00D54079">
              <w:rPr>
                <w:rFonts w:eastAsia="Calibri"/>
                <w:b/>
                <w:spacing w:val="-4"/>
                <w:sz w:val="24"/>
                <w:szCs w:val="24"/>
              </w:rPr>
              <w:t>2021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A6D58" w14:textId="77777777" w:rsidR="00677D96" w:rsidRPr="0034763B" w:rsidRDefault="00677D96" w:rsidP="00677D96">
            <w:pPr>
              <w:shd w:val="clear" w:color="auto" w:fill="FFFFFF"/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 w:rsidRPr="0034763B">
              <w:rPr>
                <w:rFonts w:eastAsia="Calibri"/>
                <w:b/>
                <w:spacing w:val="-4"/>
                <w:sz w:val="24"/>
                <w:szCs w:val="24"/>
              </w:rPr>
              <w:t>1680,000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5D" w14:textId="23D0A159" w:rsidR="00677D96" w:rsidRPr="0034763B" w:rsidRDefault="00677D96" w:rsidP="00677D96">
            <w:pPr>
              <w:shd w:val="clear" w:color="auto" w:fill="FFFFFF"/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>
              <w:rPr>
                <w:rFonts w:eastAsia="Calibri"/>
                <w:b/>
                <w:spacing w:val="-4"/>
                <w:sz w:val="24"/>
                <w:szCs w:val="24"/>
              </w:rPr>
              <w:t>0,0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5E" w14:textId="17BEEC90" w:rsidR="00677D96" w:rsidRPr="0034763B" w:rsidRDefault="00677D96" w:rsidP="00677D96">
            <w:pPr>
              <w:shd w:val="clear" w:color="auto" w:fill="FFFFFF"/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>
              <w:rPr>
                <w:rFonts w:eastAsia="Calibri"/>
                <w:b/>
                <w:spacing w:val="-4"/>
                <w:sz w:val="24"/>
                <w:szCs w:val="24"/>
              </w:rPr>
              <w:t>0,0</w:t>
            </w:r>
          </w:p>
        </w:tc>
      </w:tr>
      <w:tr w:rsidR="00911D51" w:rsidRPr="00D54079" w14:paraId="427A6D67" w14:textId="77777777" w:rsidTr="008575C4">
        <w:trPr>
          <w:gridAfter w:val="2"/>
          <w:wAfter w:w="26" w:type="dxa"/>
          <w:trHeight w:val="705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60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61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62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63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 w:rsidRPr="00D54079">
              <w:rPr>
                <w:rFonts w:eastAsia="Calibri"/>
                <w:b/>
                <w:spacing w:val="-4"/>
                <w:sz w:val="24"/>
                <w:szCs w:val="24"/>
              </w:rPr>
              <w:t>2022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A6D64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 w:rsidRPr="00D54079">
              <w:rPr>
                <w:rFonts w:eastAsia="Calibri"/>
                <w:b/>
                <w:spacing w:val="-4"/>
                <w:sz w:val="24"/>
                <w:szCs w:val="24"/>
              </w:rPr>
              <w:t>403,508</w:t>
            </w: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65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66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911D51" w:rsidRPr="00D54079" w14:paraId="427A6D6F" w14:textId="77777777" w:rsidTr="008575C4">
        <w:trPr>
          <w:gridAfter w:val="2"/>
          <w:wAfter w:w="26" w:type="dxa"/>
          <w:trHeight w:val="705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68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69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6A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6B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 w:rsidRPr="00D54079">
              <w:rPr>
                <w:rFonts w:eastAsia="Calibri"/>
                <w:b/>
                <w:spacing w:val="-4"/>
                <w:sz w:val="24"/>
                <w:szCs w:val="24"/>
              </w:rPr>
              <w:t>2023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A6D6C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 w:rsidRPr="00D54079">
              <w:rPr>
                <w:rFonts w:eastAsia="Calibri"/>
                <w:b/>
                <w:spacing w:val="-4"/>
                <w:sz w:val="24"/>
                <w:szCs w:val="24"/>
              </w:rPr>
              <w:t>1679,316</w:t>
            </w: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6D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6E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911D51" w:rsidRPr="00D54079" w14:paraId="427A6D77" w14:textId="77777777" w:rsidTr="008575C4">
        <w:trPr>
          <w:gridAfter w:val="2"/>
          <w:wAfter w:w="26" w:type="dxa"/>
          <w:trHeight w:val="705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70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71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72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73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 w:rsidRPr="00D54079">
              <w:rPr>
                <w:rFonts w:eastAsia="Calibri"/>
                <w:b/>
                <w:spacing w:val="-4"/>
                <w:sz w:val="24"/>
                <w:szCs w:val="24"/>
              </w:rPr>
              <w:t>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A6D74" w14:textId="1D5BE487" w:rsidR="00911D51" w:rsidRPr="00D54079" w:rsidRDefault="00CA1C2F" w:rsidP="00F32563">
            <w:pPr>
              <w:shd w:val="clear" w:color="auto" w:fill="FFFFFF"/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 w:rsidRPr="00CA1C2F">
              <w:rPr>
                <w:rFonts w:eastAsia="Calibri"/>
                <w:b/>
                <w:spacing w:val="-4"/>
                <w:sz w:val="24"/>
                <w:szCs w:val="24"/>
              </w:rPr>
              <w:t>875</w:t>
            </w:r>
            <w:r>
              <w:rPr>
                <w:rFonts w:eastAsia="Calibri"/>
                <w:b/>
                <w:spacing w:val="-4"/>
                <w:sz w:val="24"/>
                <w:szCs w:val="24"/>
              </w:rPr>
              <w:t>,126</w:t>
            </w: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75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76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911D51" w:rsidRPr="00D54079" w14:paraId="427A6D7F" w14:textId="77777777" w:rsidTr="008575C4">
        <w:trPr>
          <w:gridAfter w:val="2"/>
          <w:wAfter w:w="26" w:type="dxa"/>
          <w:trHeight w:val="777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78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79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7A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7B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 w:rsidRPr="00D54079">
              <w:rPr>
                <w:rFonts w:eastAsia="Calibri"/>
                <w:b/>
                <w:spacing w:val="-4"/>
                <w:sz w:val="24"/>
                <w:szCs w:val="24"/>
              </w:rPr>
              <w:t>2025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A6D7C" w14:textId="6D0338EE" w:rsidR="00911D51" w:rsidRPr="00D54079" w:rsidRDefault="00120A70" w:rsidP="00C8488C">
            <w:pPr>
              <w:shd w:val="clear" w:color="auto" w:fill="FFFFFF"/>
              <w:jc w:val="center"/>
              <w:rPr>
                <w:rFonts w:eastAsia="Calibri"/>
                <w:b/>
                <w:spacing w:val="-4"/>
                <w:sz w:val="24"/>
                <w:szCs w:val="24"/>
              </w:rPr>
            </w:pPr>
            <w:r>
              <w:rPr>
                <w:rFonts w:eastAsia="Calibri"/>
                <w:b/>
                <w:spacing w:val="-4"/>
                <w:sz w:val="24"/>
                <w:szCs w:val="24"/>
              </w:rPr>
              <w:t>94</w:t>
            </w:r>
            <w:r w:rsidR="00901A24">
              <w:rPr>
                <w:rFonts w:eastAsia="Calibri"/>
                <w:b/>
                <w:spacing w:val="-4"/>
                <w:sz w:val="24"/>
                <w:szCs w:val="24"/>
              </w:rPr>
              <w:t>8,000</w:t>
            </w: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7D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6D7E" w14:textId="77777777" w:rsidR="00911D51" w:rsidRPr="00D54079" w:rsidRDefault="00911D51" w:rsidP="00C8488C">
            <w:pPr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14:paraId="427A6D80" w14:textId="77777777" w:rsidR="00911D51" w:rsidRPr="00D54079" w:rsidRDefault="00911D51" w:rsidP="00911D51">
      <w:pPr>
        <w:ind w:firstLine="708"/>
        <w:jc w:val="left"/>
        <w:rPr>
          <w:rFonts w:eastAsia="Calibri"/>
          <w:b/>
          <w:sz w:val="24"/>
          <w:szCs w:val="24"/>
        </w:rPr>
      </w:pPr>
    </w:p>
    <w:p w14:paraId="427A6D81" w14:textId="77777777" w:rsidR="00911D51" w:rsidRPr="00D54079" w:rsidRDefault="00911D51" w:rsidP="00911D51">
      <w:pPr>
        <w:jc w:val="center"/>
        <w:rPr>
          <w:rFonts w:eastAsia="Calibri"/>
          <w:b/>
          <w:sz w:val="24"/>
          <w:szCs w:val="24"/>
        </w:rPr>
      </w:pPr>
      <w:r w:rsidRPr="00D54079">
        <w:rPr>
          <w:rFonts w:eastAsia="Calibri"/>
          <w:b/>
          <w:sz w:val="24"/>
          <w:szCs w:val="24"/>
        </w:rPr>
        <w:t>____________________________________________________________________________________</w:t>
      </w:r>
    </w:p>
    <w:p w14:paraId="427A6D82" w14:textId="77777777" w:rsidR="007369CD" w:rsidRDefault="007369CD"/>
    <w:sectPr w:rsidR="007369CD" w:rsidSect="00160970">
      <w:headerReference w:type="default" r:id="rId8"/>
      <w:pgSz w:w="16838" w:h="11906" w:orient="landscape"/>
      <w:pgMar w:top="567" w:right="850" w:bottom="426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E08EC" w14:textId="77777777" w:rsidR="00201E92" w:rsidRDefault="00201E92" w:rsidP="00DD081F">
      <w:r>
        <w:separator/>
      </w:r>
    </w:p>
  </w:endnote>
  <w:endnote w:type="continuationSeparator" w:id="0">
    <w:p w14:paraId="1AD9F5BD" w14:textId="77777777" w:rsidR="00201E92" w:rsidRDefault="00201E92" w:rsidP="00DD0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65026" w14:textId="77777777" w:rsidR="00201E92" w:rsidRDefault="00201E92" w:rsidP="00DD081F">
      <w:r>
        <w:separator/>
      </w:r>
    </w:p>
  </w:footnote>
  <w:footnote w:type="continuationSeparator" w:id="0">
    <w:p w14:paraId="62A36BE4" w14:textId="77777777" w:rsidR="00201E92" w:rsidRDefault="00201E92" w:rsidP="00DD0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0000225"/>
      <w:docPartObj>
        <w:docPartGallery w:val="Page Numbers (Top of Page)"/>
        <w:docPartUnique/>
      </w:docPartObj>
    </w:sdtPr>
    <w:sdtEndPr/>
    <w:sdtContent>
      <w:p w14:paraId="427A6D87" w14:textId="0CD68B3B" w:rsidR="00DD081F" w:rsidRDefault="00DD081F">
        <w:pPr>
          <w:pStyle w:val="a3"/>
          <w:jc w:val="center"/>
        </w:pPr>
        <w:r>
          <w:t xml:space="preserve">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B0561">
          <w:rPr>
            <w:noProof/>
          </w:rPr>
          <w:t>2</w:t>
        </w:r>
        <w:r>
          <w:fldChar w:fldCharType="end"/>
        </w:r>
        <w:r>
          <w:t xml:space="preserve">                                         Продовження додатка 2</w:t>
        </w:r>
      </w:p>
    </w:sdtContent>
  </w:sdt>
  <w:p w14:paraId="427A6D88" w14:textId="77777777" w:rsidR="00DD081F" w:rsidRDefault="00DD081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F3BDC"/>
    <w:multiLevelType w:val="hybridMultilevel"/>
    <w:tmpl w:val="F2D2083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D51"/>
    <w:rsid w:val="00003475"/>
    <w:rsid w:val="00024E3F"/>
    <w:rsid w:val="00044645"/>
    <w:rsid w:val="00071D4F"/>
    <w:rsid w:val="00081F68"/>
    <w:rsid w:val="000C1457"/>
    <w:rsid w:val="000D2996"/>
    <w:rsid w:val="000D376C"/>
    <w:rsid w:val="000E20C9"/>
    <w:rsid w:val="00107590"/>
    <w:rsid w:val="00120A70"/>
    <w:rsid w:val="00134E62"/>
    <w:rsid w:val="0014566C"/>
    <w:rsid w:val="00160970"/>
    <w:rsid w:val="00187F6D"/>
    <w:rsid w:val="001A63E2"/>
    <w:rsid w:val="001B129E"/>
    <w:rsid w:val="001D31E1"/>
    <w:rsid w:val="00201E92"/>
    <w:rsid w:val="00216267"/>
    <w:rsid w:val="00222821"/>
    <w:rsid w:val="00232196"/>
    <w:rsid w:val="00246AC7"/>
    <w:rsid w:val="00260129"/>
    <w:rsid w:val="00272C4A"/>
    <w:rsid w:val="002945F7"/>
    <w:rsid w:val="0031771A"/>
    <w:rsid w:val="00344E60"/>
    <w:rsid w:val="0034763B"/>
    <w:rsid w:val="003639BD"/>
    <w:rsid w:val="003640D7"/>
    <w:rsid w:val="00364B4A"/>
    <w:rsid w:val="003818B3"/>
    <w:rsid w:val="00381AFF"/>
    <w:rsid w:val="004034CE"/>
    <w:rsid w:val="00480682"/>
    <w:rsid w:val="00494E47"/>
    <w:rsid w:val="00535437"/>
    <w:rsid w:val="00560148"/>
    <w:rsid w:val="00573042"/>
    <w:rsid w:val="005A3BC0"/>
    <w:rsid w:val="005A6C7B"/>
    <w:rsid w:val="005E17B9"/>
    <w:rsid w:val="005E6EDF"/>
    <w:rsid w:val="006163B7"/>
    <w:rsid w:val="00677D96"/>
    <w:rsid w:val="00716E56"/>
    <w:rsid w:val="007369CD"/>
    <w:rsid w:val="00780E43"/>
    <w:rsid w:val="007A37BC"/>
    <w:rsid w:val="007B1AB8"/>
    <w:rsid w:val="007F25E1"/>
    <w:rsid w:val="00814150"/>
    <w:rsid w:val="008567F1"/>
    <w:rsid w:val="008575C4"/>
    <w:rsid w:val="00863FC0"/>
    <w:rsid w:val="00897EC4"/>
    <w:rsid w:val="00901A24"/>
    <w:rsid w:val="00910375"/>
    <w:rsid w:val="00911D51"/>
    <w:rsid w:val="009179BD"/>
    <w:rsid w:val="00961D0E"/>
    <w:rsid w:val="009A6537"/>
    <w:rsid w:val="009B57B3"/>
    <w:rsid w:val="009E1F4E"/>
    <w:rsid w:val="00A84E73"/>
    <w:rsid w:val="00AB0561"/>
    <w:rsid w:val="00AB3B15"/>
    <w:rsid w:val="00AC7B8B"/>
    <w:rsid w:val="00B0242C"/>
    <w:rsid w:val="00B078C7"/>
    <w:rsid w:val="00B96349"/>
    <w:rsid w:val="00BA2407"/>
    <w:rsid w:val="00BA36DC"/>
    <w:rsid w:val="00BA5AC1"/>
    <w:rsid w:val="00BC4B84"/>
    <w:rsid w:val="00BD61A8"/>
    <w:rsid w:val="00BE12A8"/>
    <w:rsid w:val="00C478B6"/>
    <w:rsid w:val="00C931F8"/>
    <w:rsid w:val="00C93773"/>
    <w:rsid w:val="00C95B88"/>
    <w:rsid w:val="00CA013D"/>
    <w:rsid w:val="00CA1C2F"/>
    <w:rsid w:val="00CB5CB3"/>
    <w:rsid w:val="00CC2FAA"/>
    <w:rsid w:val="00CE69C4"/>
    <w:rsid w:val="00D24563"/>
    <w:rsid w:val="00D27B26"/>
    <w:rsid w:val="00D31C61"/>
    <w:rsid w:val="00D330F2"/>
    <w:rsid w:val="00D4051C"/>
    <w:rsid w:val="00DD081F"/>
    <w:rsid w:val="00DF47E0"/>
    <w:rsid w:val="00E1370E"/>
    <w:rsid w:val="00E5688C"/>
    <w:rsid w:val="00EB2538"/>
    <w:rsid w:val="00F27035"/>
    <w:rsid w:val="00F32563"/>
    <w:rsid w:val="00F5469D"/>
    <w:rsid w:val="00F55C2A"/>
    <w:rsid w:val="00F94490"/>
    <w:rsid w:val="00FF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A6CC6"/>
  <w15:docId w15:val="{DB81805E-B631-4BCF-8137-45B31E068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D5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81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D081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081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DD081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0970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609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2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92C75-7DA2-42D0-AEBD-93EBFC435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2024-07-11T06:30:00Z</cp:lastPrinted>
  <dcterms:created xsi:type="dcterms:W3CDTF">2025-08-13T09:20:00Z</dcterms:created>
  <dcterms:modified xsi:type="dcterms:W3CDTF">2025-08-13T12:15:00Z</dcterms:modified>
</cp:coreProperties>
</file>