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CFACF" w14:textId="48041E18" w:rsidR="006971F0" w:rsidRPr="00B15171" w:rsidRDefault="006971F0" w:rsidP="006971F0">
      <w:pPr>
        <w:spacing w:before="40" w:line="192" w:lineRule="auto"/>
        <w:ind w:firstLine="10206"/>
      </w:pPr>
      <w:r w:rsidRPr="00B15171">
        <w:t>Додаток 1</w:t>
      </w:r>
    </w:p>
    <w:p w14:paraId="298EA6A0" w14:textId="77777777" w:rsidR="006971F0" w:rsidRPr="00B15171" w:rsidRDefault="006971F0" w:rsidP="006971F0">
      <w:pPr>
        <w:spacing w:before="40" w:line="192" w:lineRule="auto"/>
        <w:ind w:firstLine="10206"/>
      </w:pPr>
      <w:r w:rsidRPr="00B15171">
        <w:t xml:space="preserve">до Комплексної </w:t>
      </w:r>
    </w:p>
    <w:p w14:paraId="609B1047" w14:textId="77777777" w:rsidR="006971F0" w:rsidRPr="00B15171" w:rsidRDefault="006971F0" w:rsidP="006971F0">
      <w:pPr>
        <w:spacing w:before="40" w:line="192" w:lineRule="auto"/>
        <w:ind w:firstLine="10206"/>
      </w:pPr>
      <w:r w:rsidRPr="00B15171">
        <w:t>програми підтримки ветеранів війни</w:t>
      </w:r>
    </w:p>
    <w:p w14:paraId="37CC70ED" w14:textId="77777777" w:rsidR="006971F0" w:rsidRPr="00B15171" w:rsidRDefault="006971F0" w:rsidP="006971F0">
      <w:pPr>
        <w:spacing w:before="40" w:line="192" w:lineRule="auto"/>
        <w:ind w:firstLine="10206"/>
      </w:pPr>
      <w:r w:rsidRPr="00B15171">
        <w:t>та членів їх сімей, членів сімей загиблих</w:t>
      </w:r>
    </w:p>
    <w:p w14:paraId="3914F49D" w14:textId="77777777" w:rsidR="006971F0" w:rsidRPr="00B15171" w:rsidRDefault="006971F0" w:rsidP="006971F0">
      <w:pPr>
        <w:spacing w:before="40" w:line="192" w:lineRule="auto"/>
        <w:ind w:firstLine="10206"/>
      </w:pPr>
      <w:r w:rsidRPr="00B15171">
        <w:t xml:space="preserve">(померлих) ветеранів війни, </w:t>
      </w:r>
    </w:p>
    <w:p w14:paraId="73F8ED92" w14:textId="77777777" w:rsidR="006971F0" w:rsidRPr="00B15171" w:rsidRDefault="006971F0" w:rsidP="006971F0">
      <w:pPr>
        <w:spacing w:before="40" w:line="192" w:lineRule="auto"/>
        <w:ind w:firstLine="10206"/>
      </w:pPr>
      <w:r w:rsidRPr="00B15171">
        <w:t xml:space="preserve">членів сімей загиблих (померлих) </w:t>
      </w:r>
    </w:p>
    <w:p w14:paraId="2FBEDF45" w14:textId="77777777" w:rsidR="006971F0" w:rsidRPr="00B15171" w:rsidRDefault="006971F0" w:rsidP="006971F0">
      <w:pPr>
        <w:spacing w:before="40" w:line="192" w:lineRule="auto"/>
        <w:ind w:firstLine="10206"/>
      </w:pPr>
      <w:r w:rsidRPr="00B15171">
        <w:t xml:space="preserve">Захисників і Захисниць України  </w:t>
      </w:r>
    </w:p>
    <w:p w14:paraId="48881CD4" w14:textId="77777777" w:rsidR="006971F0" w:rsidRPr="00B15171" w:rsidRDefault="006971F0" w:rsidP="006971F0">
      <w:pPr>
        <w:spacing w:before="40" w:line="192" w:lineRule="auto"/>
        <w:ind w:firstLine="10206"/>
      </w:pPr>
      <w:r w:rsidRPr="00B15171">
        <w:t xml:space="preserve">на період дії воєнного стану в Україні </w:t>
      </w:r>
    </w:p>
    <w:p w14:paraId="75994C9D" w14:textId="77777777" w:rsidR="00D46B72" w:rsidRPr="00B15171" w:rsidRDefault="00D46B72">
      <w:pPr>
        <w:autoSpaceDE w:val="0"/>
        <w:autoSpaceDN w:val="0"/>
        <w:adjustRightInd w:val="0"/>
        <w:spacing w:line="192" w:lineRule="auto"/>
        <w:jc w:val="center"/>
        <w:rPr>
          <w:color w:val="000000"/>
          <w:sz w:val="24"/>
          <w:lang w:eastAsia="uk-UA"/>
        </w:rPr>
      </w:pPr>
    </w:p>
    <w:p w14:paraId="151D0EA3" w14:textId="77777777" w:rsidR="00D46B72" w:rsidRPr="00B15171" w:rsidRDefault="00D46B72">
      <w:pPr>
        <w:autoSpaceDE w:val="0"/>
        <w:autoSpaceDN w:val="0"/>
        <w:adjustRightInd w:val="0"/>
        <w:spacing w:line="192" w:lineRule="auto"/>
        <w:jc w:val="center"/>
        <w:rPr>
          <w:color w:val="000000"/>
          <w:sz w:val="24"/>
          <w:lang w:eastAsia="uk-UA"/>
        </w:rPr>
      </w:pPr>
    </w:p>
    <w:p w14:paraId="16C73EC9" w14:textId="5E7F6AE3" w:rsidR="00D46B72" w:rsidRPr="00B15171" w:rsidRDefault="00D46B72">
      <w:pPr>
        <w:autoSpaceDE w:val="0"/>
        <w:autoSpaceDN w:val="0"/>
        <w:adjustRightInd w:val="0"/>
        <w:jc w:val="center"/>
        <w:rPr>
          <w:b/>
          <w:color w:val="000000"/>
          <w:sz w:val="28"/>
          <w:lang w:eastAsia="uk-UA"/>
        </w:rPr>
      </w:pPr>
      <w:r w:rsidRPr="00B15171">
        <w:rPr>
          <w:b/>
          <w:color w:val="000000"/>
          <w:sz w:val="28"/>
          <w:lang w:eastAsia="uk-UA"/>
        </w:rPr>
        <w:t xml:space="preserve">Ресурсне забезпечення </w:t>
      </w:r>
    </w:p>
    <w:p w14:paraId="3762049C" w14:textId="77777777" w:rsidR="00265BE7" w:rsidRPr="00B15171" w:rsidRDefault="00265BE7">
      <w:pPr>
        <w:autoSpaceDE w:val="0"/>
        <w:autoSpaceDN w:val="0"/>
        <w:adjustRightInd w:val="0"/>
        <w:jc w:val="center"/>
        <w:rPr>
          <w:b/>
          <w:color w:val="000000"/>
          <w:sz w:val="28"/>
          <w:lang w:eastAsia="uk-UA"/>
        </w:rPr>
      </w:pPr>
    </w:p>
    <w:p w14:paraId="2A6784F0" w14:textId="77777777" w:rsidR="00265BE7" w:rsidRPr="00B15171" w:rsidRDefault="00265BE7" w:rsidP="00265BE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uk-UA"/>
        </w:rPr>
      </w:pPr>
      <w:r w:rsidRPr="00B15171">
        <w:t xml:space="preserve"> </w:t>
      </w:r>
      <w:r w:rsidRPr="00B15171">
        <w:rPr>
          <w:b/>
          <w:bCs/>
          <w:color w:val="000000"/>
          <w:sz w:val="28"/>
          <w:szCs w:val="28"/>
          <w:lang w:eastAsia="uk-UA"/>
        </w:rPr>
        <w:t xml:space="preserve">Комплексної  програми підтримки ветеранів війни та членів їх сімей, членів сімей </w:t>
      </w:r>
    </w:p>
    <w:p w14:paraId="743E2B3A" w14:textId="46579E7A" w:rsidR="00265BE7" w:rsidRPr="00B15171" w:rsidRDefault="00265BE7" w:rsidP="00265BE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uk-UA"/>
        </w:rPr>
      </w:pPr>
      <w:r w:rsidRPr="00B15171">
        <w:rPr>
          <w:b/>
          <w:bCs/>
          <w:color w:val="000000"/>
          <w:sz w:val="28"/>
          <w:szCs w:val="28"/>
          <w:lang w:eastAsia="uk-UA"/>
        </w:rPr>
        <w:t xml:space="preserve">загиблих (померлих) ветеранів війни, членів сімей загиблих (померлих) Захисників і Захисниць України  </w:t>
      </w:r>
    </w:p>
    <w:p w14:paraId="100D34ED" w14:textId="77777777" w:rsidR="00265BE7" w:rsidRPr="00265BE7" w:rsidRDefault="00265BE7" w:rsidP="00265BE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lang w:eastAsia="uk-UA"/>
        </w:rPr>
      </w:pPr>
      <w:r w:rsidRPr="00B15171">
        <w:rPr>
          <w:b/>
          <w:bCs/>
          <w:color w:val="000000"/>
          <w:sz w:val="28"/>
          <w:szCs w:val="28"/>
          <w:lang w:eastAsia="uk-UA"/>
        </w:rPr>
        <w:t>на період дії воєнного стану в Україні</w:t>
      </w:r>
    </w:p>
    <w:p w14:paraId="7276E7EC" w14:textId="77777777" w:rsidR="00D46B72" w:rsidRPr="00B745C2" w:rsidRDefault="00D46B72">
      <w:pPr>
        <w:autoSpaceDE w:val="0"/>
        <w:autoSpaceDN w:val="0"/>
        <w:adjustRightInd w:val="0"/>
        <w:ind w:left="13910"/>
        <w:jc w:val="left"/>
        <w:rPr>
          <w:color w:val="000000"/>
          <w:sz w:val="24"/>
          <w:lang w:eastAsia="uk-UA"/>
        </w:rPr>
      </w:pPr>
      <w:r w:rsidRPr="00B745C2">
        <w:rPr>
          <w:color w:val="000000"/>
          <w:sz w:val="24"/>
          <w:lang w:eastAsia="uk-UA"/>
        </w:rPr>
        <w:t>тис. </w:t>
      </w:r>
      <w:r w:rsidR="001A40B8" w:rsidRPr="00B745C2">
        <w:rPr>
          <w:color w:val="000000"/>
          <w:sz w:val="24"/>
          <w:lang w:eastAsia="uk-UA"/>
        </w:rPr>
        <w:t>грн</w:t>
      </w: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64"/>
        <w:gridCol w:w="1984"/>
        <w:gridCol w:w="3261"/>
      </w:tblGrid>
      <w:tr w:rsidR="00265BE7" w:rsidRPr="00B745C2" w14:paraId="28B4CD64" w14:textId="77777777" w:rsidTr="001C19F5">
        <w:trPr>
          <w:cantSplit/>
          <w:trHeight w:val="722"/>
        </w:trPr>
        <w:tc>
          <w:tcPr>
            <w:tcW w:w="5564" w:type="dxa"/>
            <w:vAlign w:val="center"/>
          </w:tcPr>
          <w:p w14:paraId="56AC36A7" w14:textId="77777777" w:rsidR="00265BE7" w:rsidRPr="00B745C2" w:rsidRDefault="00265BE7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uk-UA"/>
              </w:rPr>
            </w:pPr>
            <w:r w:rsidRPr="00B745C2">
              <w:rPr>
                <w:b/>
                <w:color w:val="000000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27B9907E" w14:textId="19A7C780" w:rsidR="00265BE7" w:rsidRPr="00B745C2" w:rsidRDefault="00265BE7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color w:val="000000"/>
                <w:lang w:eastAsia="uk-UA"/>
              </w:rPr>
            </w:pPr>
            <w:r w:rsidRPr="00B745C2">
              <w:rPr>
                <w:b/>
                <w:color w:val="000000"/>
                <w:lang w:eastAsia="uk-UA"/>
              </w:rPr>
              <w:t>20</w:t>
            </w:r>
            <w:r>
              <w:rPr>
                <w:b/>
                <w:color w:val="000000"/>
                <w:lang w:eastAsia="uk-UA"/>
              </w:rPr>
              <w:t>26</w:t>
            </w:r>
            <w:r w:rsidRPr="00B745C2">
              <w:rPr>
                <w:b/>
                <w:color w:val="000000"/>
                <w:lang w:eastAsia="uk-UA"/>
              </w:rPr>
              <w:t xml:space="preserve"> рік</w:t>
            </w:r>
          </w:p>
        </w:tc>
        <w:tc>
          <w:tcPr>
            <w:tcW w:w="3261" w:type="dxa"/>
            <w:vAlign w:val="center"/>
          </w:tcPr>
          <w:p w14:paraId="7C5374CD" w14:textId="77777777" w:rsidR="00265BE7" w:rsidRPr="00B745C2" w:rsidRDefault="00265BE7" w:rsidP="00FC25C6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color w:val="000000"/>
                <w:lang w:eastAsia="uk-UA"/>
              </w:rPr>
            </w:pPr>
            <w:r w:rsidRPr="00B745C2">
              <w:rPr>
                <w:b/>
                <w:color w:val="000000"/>
                <w:lang w:eastAsia="uk-UA"/>
              </w:rPr>
              <w:t>Усього витрат на виконання Програми</w:t>
            </w:r>
          </w:p>
        </w:tc>
      </w:tr>
      <w:tr w:rsidR="00265BE7" w:rsidRPr="00B745C2" w14:paraId="3CCDB26E" w14:textId="77777777" w:rsidTr="001C19F5">
        <w:tc>
          <w:tcPr>
            <w:tcW w:w="5564" w:type="dxa"/>
          </w:tcPr>
          <w:p w14:paraId="3B3844FA" w14:textId="77777777" w:rsidR="00265BE7" w:rsidRPr="00B745C2" w:rsidRDefault="00265BE7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lang w:eastAsia="uk-UA"/>
              </w:rPr>
            </w:pPr>
            <w:r w:rsidRPr="00B745C2">
              <w:rPr>
                <w:b/>
                <w:color w:val="000000"/>
                <w:lang w:eastAsia="uk-UA"/>
              </w:rPr>
              <w:t>Усього,</w:t>
            </w:r>
          </w:p>
        </w:tc>
        <w:tc>
          <w:tcPr>
            <w:tcW w:w="1984" w:type="dxa"/>
          </w:tcPr>
          <w:p w14:paraId="78BB07E1" w14:textId="4DD0C3EC" w:rsidR="00265BE7" w:rsidRPr="00265BE7" w:rsidRDefault="00265B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eastAsia="uk-UA"/>
              </w:rPr>
            </w:pPr>
            <w:r w:rsidRPr="00265BE7">
              <w:rPr>
                <w:b/>
                <w:bCs/>
                <w:color w:val="000000"/>
                <w:lang w:eastAsia="uk-UA"/>
              </w:rPr>
              <w:t>79604,80</w:t>
            </w:r>
          </w:p>
        </w:tc>
        <w:tc>
          <w:tcPr>
            <w:tcW w:w="3261" w:type="dxa"/>
          </w:tcPr>
          <w:p w14:paraId="1E97B37E" w14:textId="4A3EB2EF" w:rsidR="00265BE7" w:rsidRPr="00B745C2" w:rsidRDefault="00265B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  <w:r w:rsidRPr="00265BE7">
              <w:rPr>
                <w:color w:val="000000"/>
                <w:lang w:eastAsia="uk-UA"/>
              </w:rPr>
              <w:t>79604,80</w:t>
            </w:r>
          </w:p>
        </w:tc>
      </w:tr>
      <w:tr w:rsidR="00265BE7" w:rsidRPr="00B745C2" w14:paraId="20CD0930" w14:textId="77777777" w:rsidTr="001C19F5">
        <w:tc>
          <w:tcPr>
            <w:tcW w:w="5564" w:type="dxa"/>
          </w:tcPr>
          <w:p w14:paraId="3A42FC47" w14:textId="77777777" w:rsidR="00265BE7" w:rsidRPr="00B745C2" w:rsidRDefault="00265BE7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lang w:eastAsia="uk-UA"/>
              </w:rPr>
            </w:pPr>
            <w:r w:rsidRPr="00B745C2">
              <w:rPr>
                <w:b/>
                <w:color w:val="000000"/>
                <w:lang w:eastAsia="uk-UA"/>
              </w:rPr>
              <w:t>у тому числі</w:t>
            </w:r>
          </w:p>
        </w:tc>
        <w:tc>
          <w:tcPr>
            <w:tcW w:w="1984" w:type="dxa"/>
          </w:tcPr>
          <w:p w14:paraId="36D51339" w14:textId="77777777" w:rsidR="00265BE7" w:rsidRPr="00B745C2" w:rsidRDefault="00265B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3261" w:type="dxa"/>
          </w:tcPr>
          <w:p w14:paraId="068B15B9" w14:textId="77777777" w:rsidR="00265BE7" w:rsidRPr="00B745C2" w:rsidRDefault="00265B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</w:p>
        </w:tc>
      </w:tr>
      <w:tr w:rsidR="00265BE7" w:rsidRPr="00B745C2" w14:paraId="3551D546" w14:textId="77777777" w:rsidTr="001C19F5">
        <w:tc>
          <w:tcPr>
            <w:tcW w:w="5564" w:type="dxa"/>
          </w:tcPr>
          <w:p w14:paraId="74E64C01" w14:textId="77777777" w:rsidR="00265BE7" w:rsidRPr="00B745C2" w:rsidRDefault="00265BE7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lang w:eastAsia="uk-UA"/>
              </w:rPr>
            </w:pPr>
            <w:r w:rsidRPr="00B745C2">
              <w:rPr>
                <w:b/>
                <w:color w:val="000000"/>
                <w:lang w:eastAsia="uk-UA"/>
              </w:rPr>
              <w:t>обласний бюджет</w:t>
            </w:r>
          </w:p>
        </w:tc>
        <w:tc>
          <w:tcPr>
            <w:tcW w:w="1984" w:type="dxa"/>
          </w:tcPr>
          <w:p w14:paraId="41FEACD6" w14:textId="120F43CC" w:rsidR="00265BE7" w:rsidRPr="00B745C2" w:rsidRDefault="00265B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  <w:r w:rsidRPr="00265BE7">
              <w:rPr>
                <w:color w:val="000000"/>
                <w:lang w:eastAsia="uk-UA"/>
              </w:rPr>
              <w:t>79604,80</w:t>
            </w:r>
          </w:p>
        </w:tc>
        <w:tc>
          <w:tcPr>
            <w:tcW w:w="3261" w:type="dxa"/>
          </w:tcPr>
          <w:p w14:paraId="037EDF86" w14:textId="18FA0507" w:rsidR="00265BE7" w:rsidRPr="00B745C2" w:rsidRDefault="00265B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  <w:r w:rsidRPr="00265BE7">
              <w:rPr>
                <w:color w:val="000000"/>
                <w:lang w:eastAsia="uk-UA"/>
              </w:rPr>
              <w:t>79604,80</w:t>
            </w:r>
          </w:p>
        </w:tc>
      </w:tr>
      <w:tr w:rsidR="00265BE7" w:rsidRPr="00B745C2" w14:paraId="2999B401" w14:textId="77777777" w:rsidTr="001C19F5">
        <w:tc>
          <w:tcPr>
            <w:tcW w:w="5564" w:type="dxa"/>
          </w:tcPr>
          <w:p w14:paraId="1F6F9DBF" w14:textId="77777777" w:rsidR="00265BE7" w:rsidRPr="00B745C2" w:rsidRDefault="00265BE7">
            <w:pPr>
              <w:autoSpaceDE w:val="0"/>
              <w:autoSpaceDN w:val="0"/>
              <w:adjustRightInd w:val="0"/>
              <w:spacing w:line="192" w:lineRule="auto"/>
              <w:jc w:val="left"/>
              <w:rPr>
                <w:b/>
                <w:color w:val="000000"/>
                <w:lang w:eastAsia="uk-UA"/>
              </w:rPr>
            </w:pPr>
            <w:r w:rsidRPr="00B745C2">
              <w:rPr>
                <w:b/>
                <w:color w:val="000000"/>
                <w:lang w:eastAsia="uk-UA"/>
              </w:rPr>
              <w:t>місцеві бюджети*</w:t>
            </w:r>
          </w:p>
        </w:tc>
        <w:tc>
          <w:tcPr>
            <w:tcW w:w="1984" w:type="dxa"/>
          </w:tcPr>
          <w:p w14:paraId="18036E86" w14:textId="692D5029" w:rsidR="00265BE7" w:rsidRPr="00B745C2" w:rsidRDefault="00265B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3261" w:type="dxa"/>
          </w:tcPr>
          <w:p w14:paraId="3663B168" w14:textId="77777777" w:rsidR="00265BE7" w:rsidRPr="00B745C2" w:rsidRDefault="00265B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</w:p>
        </w:tc>
      </w:tr>
      <w:tr w:rsidR="00265BE7" w:rsidRPr="00B745C2" w14:paraId="0D605204" w14:textId="77777777" w:rsidTr="001C19F5">
        <w:tc>
          <w:tcPr>
            <w:tcW w:w="5564" w:type="dxa"/>
          </w:tcPr>
          <w:p w14:paraId="089B604F" w14:textId="77777777" w:rsidR="00265BE7" w:rsidRPr="00B745C2" w:rsidRDefault="00265BE7" w:rsidP="001C19F5">
            <w:pPr>
              <w:autoSpaceDE w:val="0"/>
              <w:autoSpaceDN w:val="0"/>
              <w:adjustRightInd w:val="0"/>
              <w:spacing w:line="192" w:lineRule="auto"/>
              <w:jc w:val="left"/>
              <w:rPr>
                <w:b/>
                <w:color w:val="000000"/>
                <w:lang w:eastAsia="uk-UA"/>
              </w:rPr>
            </w:pPr>
            <w:r w:rsidRPr="00B745C2">
              <w:rPr>
                <w:b/>
                <w:color w:val="000000"/>
                <w:lang w:eastAsia="uk-UA"/>
              </w:rPr>
              <w:t>державний бюджет</w:t>
            </w:r>
          </w:p>
        </w:tc>
        <w:tc>
          <w:tcPr>
            <w:tcW w:w="1984" w:type="dxa"/>
          </w:tcPr>
          <w:p w14:paraId="4BCA7749" w14:textId="77777777" w:rsidR="00265BE7" w:rsidRPr="00B745C2" w:rsidRDefault="00265B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3261" w:type="dxa"/>
          </w:tcPr>
          <w:p w14:paraId="545649F6" w14:textId="77777777" w:rsidR="00265BE7" w:rsidRPr="00B745C2" w:rsidRDefault="00265B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</w:p>
        </w:tc>
      </w:tr>
      <w:tr w:rsidR="00265BE7" w:rsidRPr="00B745C2" w14:paraId="1743665F" w14:textId="77777777" w:rsidTr="001C19F5">
        <w:tc>
          <w:tcPr>
            <w:tcW w:w="5564" w:type="dxa"/>
          </w:tcPr>
          <w:p w14:paraId="4337094B" w14:textId="77777777" w:rsidR="00265BE7" w:rsidRPr="00B745C2" w:rsidRDefault="00265BE7" w:rsidP="001C19F5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  <w:lang w:eastAsia="uk-UA"/>
              </w:rPr>
            </w:pPr>
            <w:r w:rsidRPr="00B745C2">
              <w:rPr>
                <w:b/>
                <w:color w:val="000000"/>
                <w:lang w:eastAsia="uk-UA"/>
              </w:rPr>
              <w:t>кошти небюджетних джерел*</w:t>
            </w:r>
          </w:p>
        </w:tc>
        <w:tc>
          <w:tcPr>
            <w:tcW w:w="1984" w:type="dxa"/>
          </w:tcPr>
          <w:p w14:paraId="316C51AC" w14:textId="77777777" w:rsidR="00265BE7" w:rsidRPr="00B745C2" w:rsidRDefault="00265B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3261" w:type="dxa"/>
          </w:tcPr>
          <w:p w14:paraId="18EEABD9" w14:textId="77777777" w:rsidR="00265BE7" w:rsidRPr="00B745C2" w:rsidRDefault="00265BE7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uk-UA"/>
              </w:rPr>
            </w:pPr>
          </w:p>
        </w:tc>
      </w:tr>
    </w:tbl>
    <w:p w14:paraId="0FBB0961" w14:textId="77777777" w:rsidR="00D46B72" w:rsidRPr="00B745C2" w:rsidRDefault="00D46B72">
      <w:pPr>
        <w:autoSpaceDE w:val="0"/>
        <w:autoSpaceDN w:val="0"/>
        <w:adjustRightInd w:val="0"/>
        <w:ind w:firstLine="1170"/>
        <w:jc w:val="left"/>
        <w:rPr>
          <w:color w:val="000000"/>
          <w:sz w:val="24"/>
          <w:lang w:eastAsia="uk-UA"/>
        </w:rPr>
      </w:pPr>
      <w:r w:rsidRPr="00B745C2">
        <w:rPr>
          <w:color w:val="000000"/>
          <w:sz w:val="24"/>
          <w:lang w:eastAsia="uk-UA"/>
        </w:rPr>
        <w:t>*кожний бюджет та кожне джерело вказується окремо</w:t>
      </w:r>
    </w:p>
    <w:p w14:paraId="156390ED" w14:textId="77777777" w:rsidR="00D46B72" w:rsidRPr="00B745C2" w:rsidRDefault="00D46B72">
      <w:pPr>
        <w:autoSpaceDE w:val="0"/>
        <w:autoSpaceDN w:val="0"/>
        <w:adjustRightInd w:val="0"/>
        <w:jc w:val="left"/>
        <w:rPr>
          <w:color w:val="000000"/>
          <w:lang w:eastAsia="uk-UA"/>
        </w:rPr>
      </w:pPr>
    </w:p>
    <w:p w14:paraId="27BBA0E7" w14:textId="77777777" w:rsidR="00D46B72" w:rsidRPr="00B745C2" w:rsidRDefault="00D46B72">
      <w:pPr>
        <w:autoSpaceDE w:val="0"/>
        <w:autoSpaceDN w:val="0"/>
        <w:adjustRightInd w:val="0"/>
        <w:jc w:val="left"/>
        <w:rPr>
          <w:color w:val="000000"/>
          <w:lang w:eastAsia="uk-UA"/>
        </w:rPr>
      </w:pPr>
    </w:p>
    <w:p w14:paraId="1975856D" w14:textId="0D0AF224" w:rsidR="00265BE7" w:rsidRDefault="00265BE7">
      <w:pPr>
        <w:pStyle w:val="a3"/>
        <w:tabs>
          <w:tab w:val="clear" w:pos="4320"/>
          <w:tab w:val="clear" w:pos="8640"/>
        </w:tabs>
        <w:spacing w:line="192" w:lineRule="auto"/>
        <w:ind w:left="2080"/>
        <w:jc w:val="left"/>
        <w:rPr>
          <w:b/>
          <w:noProof w:val="0"/>
          <w:color w:val="000000"/>
        </w:rPr>
      </w:pPr>
      <w:r w:rsidRPr="00B15171">
        <w:rPr>
          <w:b/>
          <w:noProof w:val="0"/>
          <w:color w:val="000000"/>
        </w:rPr>
        <w:t>Начальник управління з питань</w:t>
      </w:r>
      <w:r w:rsidR="00D46B72" w:rsidRPr="00B15171">
        <w:rPr>
          <w:b/>
          <w:noProof w:val="0"/>
          <w:color w:val="000000"/>
        </w:rPr>
        <w:t xml:space="preserve"> </w:t>
      </w:r>
      <w:r w:rsidRPr="00B15171">
        <w:rPr>
          <w:b/>
          <w:noProof w:val="0"/>
          <w:color w:val="000000"/>
        </w:rPr>
        <w:t xml:space="preserve">  </w:t>
      </w:r>
      <w:r w:rsidR="00D46B72" w:rsidRPr="00B15171">
        <w:rPr>
          <w:b/>
          <w:noProof w:val="0"/>
          <w:color w:val="000000"/>
        </w:rPr>
        <w:br/>
      </w:r>
      <w:r w:rsidRPr="00B15171">
        <w:rPr>
          <w:b/>
          <w:noProof w:val="0"/>
          <w:color w:val="000000"/>
        </w:rPr>
        <w:t>ветеранської політики</w:t>
      </w:r>
      <w:r w:rsidR="00D46B72" w:rsidRPr="00B15171">
        <w:rPr>
          <w:b/>
          <w:noProof w:val="0"/>
          <w:color w:val="000000"/>
        </w:rPr>
        <w:t xml:space="preserve"> </w:t>
      </w:r>
      <w:r w:rsidRPr="00B15171">
        <w:rPr>
          <w:b/>
          <w:noProof w:val="0"/>
          <w:color w:val="000000"/>
        </w:rPr>
        <w:t xml:space="preserve"> </w:t>
      </w:r>
      <w:r w:rsidR="006971F0" w:rsidRPr="00B15171">
        <w:rPr>
          <w:b/>
          <w:noProof w:val="0"/>
          <w:color w:val="000000"/>
        </w:rPr>
        <w:t>обласної державної адміністрації</w:t>
      </w:r>
      <w:r w:rsidR="000C4B23" w:rsidRPr="00B15171">
        <w:rPr>
          <w:b/>
          <w:noProof w:val="0"/>
          <w:color w:val="000000"/>
        </w:rPr>
        <w:t xml:space="preserve">                          Максим ФЕТІСОВ</w:t>
      </w:r>
      <w:r w:rsidR="000C4B23">
        <w:rPr>
          <w:b/>
          <w:noProof w:val="0"/>
          <w:color w:val="000000"/>
        </w:rPr>
        <w:t xml:space="preserve">                                                                                                         </w:t>
      </w:r>
      <w:r w:rsidR="000C4B23" w:rsidRPr="000C4B23">
        <w:rPr>
          <w:b/>
          <w:noProof w:val="0"/>
          <w:color w:val="000000"/>
        </w:rPr>
        <w:t xml:space="preserve">                                                                    </w:t>
      </w:r>
      <w:r w:rsidR="000C4B23">
        <w:rPr>
          <w:b/>
          <w:noProof w:val="0"/>
          <w:color w:val="000000"/>
        </w:rPr>
        <w:t xml:space="preserve">                     </w:t>
      </w:r>
    </w:p>
    <w:p w14:paraId="2005CFE5" w14:textId="77777777" w:rsidR="00265BE7" w:rsidRDefault="00265BE7">
      <w:pPr>
        <w:pStyle w:val="a3"/>
        <w:tabs>
          <w:tab w:val="clear" w:pos="4320"/>
          <w:tab w:val="clear" w:pos="8640"/>
        </w:tabs>
        <w:spacing w:line="192" w:lineRule="auto"/>
        <w:ind w:left="2080"/>
        <w:jc w:val="left"/>
        <w:rPr>
          <w:b/>
          <w:noProof w:val="0"/>
          <w:color w:val="000000"/>
        </w:rPr>
      </w:pPr>
      <w:r>
        <w:rPr>
          <w:b/>
          <w:noProof w:val="0"/>
          <w:color w:val="000000"/>
        </w:rPr>
        <w:t xml:space="preserve">                                                                    </w:t>
      </w:r>
    </w:p>
    <w:p w14:paraId="6418785C" w14:textId="6DF23D1C" w:rsidR="00D46B72" w:rsidRPr="00B745C2" w:rsidRDefault="00D46B72">
      <w:pPr>
        <w:pStyle w:val="a3"/>
        <w:tabs>
          <w:tab w:val="clear" w:pos="4320"/>
          <w:tab w:val="clear" w:pos="8640"/>
        </w:tabs>
        <w:spacing w:line="192" w:lineRule="auto"/>
        <w:ind w:left="2080"/>
        <w:jc w:val="left"/>
        <w:rPr>
          <w:b/>
          <w:noProof w:val="0"/>
          <w:color w:val="000000"/>
          <w:sz w:val="22"/>
        </w:rPr>
      </w:pPr>
      <w:r w:rsidRPr="00B745C2">
        <w:rPr>
          <w:b/>
          <w:noProof w:val="0"/>
          <w:color w:val="000000"/>
        </w:rPr>
        <w:tab/>
      </w:r>
      <w:r w:rsidRPr="00B745C2">
        <w:rPr>
          <w:b/>
          <w:noProof w:val="0"/>
          <w:color w:val="000000"/>
        </w:rPr>
        <w:tab/>
      </w:r>
      <w:r w:rsidRPr="00B745C2">
        <w:rPr>
          <w:b/>
          <w:noProof w:val="0"/>
          <w:color w:val="000000"/>
        </w:rPr>
        <w:tab/>
      </w:r>
      <w:r w:rsidRPr="00B745C2">
        <w:rPr>
          <w:b/>
          <w:noProof w:val="0"/>
          <w:color w:val="000000"/>
        </w:rPr>
        <w:tab/>
        <w:t>______________</w:t>
      </w:r>
    </w:p>
    <w:p w14:paraId="000F69D0" w14:textId="585FBCF7" w:rsidR="00AC449C" w:rsidRPr="000C4B23" w:rsidRDefault="00D46B72" w:rsidP="000C4B23">
      <w:pPr>
        <w:pStyle w:val="a3"/>
        <w:tabs>
          <w:tab w:val="clear" w:pos="4320"/>
          <w:tab w:val="clear" w:pos="8640"/>
        </w:tabs>
        <w:ind w:left="2080"/>
        <w:rPr>
          <w:b/>
          <w:noProof w:val="0"/>
          <w:color w:val="000000"/>
        </w:rPr>
        <w:sectPr w:rsidR="00AC449C" w:rsidRPr="000C4B23">
          <w:headerReference w:type="even" r:id="rId7"/>
          <w:headerReference w:type="default" r:id="rId8"/>
          <w:footerReference w:type="default" r:id="rId9"/>
          <w:footerReference w:type="first" r:id="rId10"/>
          <w:pgSz w:w="16834" w:h="11909" w:orient="landscape" w:code="9"/>
          <w:pgMar w:top="1049" w:right="576" w:bottom="714" w:left="576" w:header="576" w:footer="576" w:gutter="0"/>
          <w:pgNumType w:start="1"/>
          <w:cols w:space="720"/>
          <w:titlePg/>
          <w:docGrid w:linePitch="354"/>
        </w:sectPr>
      </w:pPr>
      <w:r w:rsidRPr="00B745C2">
        <w:rPr>
          <w:b/>
          <w:noProof w:val="0"/>
          <w:color w:val="000000"/>
        </w:rPr>
        <w:tab/>
      </w:r>
      <w:r w:rsidRPr="00B745C2">
        <w:rPr>
          <w:b/>
          <w:noProof w:val="0"/>
          <w:color w:val="000000"/>
        </w:rPr>
        <w:tab/>
      </w:r>
      <w:r w:rsidRPr="00B745C2">
        <w:rPr>
          <w:b/>
          <w:noProof w:val="0"/>
          <w:color w:val="000000"/>
        </w:rPr>
        <w:tab/>
      </w:r>
      <w:r w:rsidRPr="00B745C2">
        <w:rPr>
          <w:b/>
          <w:noProof w:val="0"/>
          <w:color w:val="000000"/>
        </w:rPr>
        <w:tab/>
      </w:r>
      <w:r w:rsidRPr="00B745C2">
        <w:rPr>
          <w:b/>
          <w:noProof w:val="0"/>
          <w:color w:val="000000"/>
        </w:rPr>
        <w:tab/>
      </w:r>
      <w:r w:rsidRPr="00B745C2">
        <w:rPr>
          <w:b/>
          <w:noProof w:val="0"/>
          <w:color w:val="000000"/>
        </w:rPr>
        <w:tab/>
      </w:r>
      <w:r w:rsidRPr="00B745C2">
        <w:rPr>
          <w:b/>
          <w:noProof w:val="0"/>
          <w:color w:val="000000"/>
        </w:rPr>
        <w:tab/>
      </w:r>
      <w:r w:rsidRPr="00B745C2">
        <w:rPr>
          <w:b/>
          <w:noProof w:val="0"/>
          <w:color w:val="000000"/>
        </w:rPr>
        <w:tab/>
      </w:r>
      <w:r w:rsidR="00B55400" w:rsidRPr="00B745C2">
        <w:rPr>
          <w:b/>
          <w:noProof w:val="0"/>
          <w:color w:val="000000"/>
          <w:sz w:val="22"/>
        </w:rPr>
        <w:t xml:space="preserve"> </w:t>
      </w:r>
      <w:r w:rsidRPr="00B745C2">
        <w:rPr>
          <w:b/>
          <w:noProof w:val="0"/>
          <w:color w:val="000000"/>
        </w:rPr>
        <w:tab/>
      </w:r>
      <w:r w:rsidRPr="00B745C2">
        <w:rPr>
          <w:b/>
          <w:noProof w:val="0"/>
          <w:color w:val="000000"/>
        </w:rPr>
        <w:tab/>
      </w:r>
      <w:r w:rsidRPr="00B745C2">
        <w:rPr>
          <w:b/>
          <w:noProof w:val="0"/>
          <w:color w:val="000000"/>
        </w:rPr>
        <w:tab/>
      </w:r>
      <w:r w:rsidRPr="00B745C2">
        <w:rPr>
          <w:b/>
          <w:noProof w:val="0"/>
          <w:color w:val="000000"/>
        </w:rPr>
        <w:tab/>
      </w:r>
      <w:r w:rsidRPr="00B745C2">
        <w:rPr>
          <w:b/>
          <w:noProof w:val="0"/>
          <w:color w:val="000000"/>
        </w:rPr>
        <w:tab/>
      </w:r>
      <w:r w:rsidRPr="00B745C2">
        <w:rPr>
          <w:b/>
          <w:noProof w:val="0"/>
          <w:color w:val="000000"/>
        </w:rPr>
        <w:tab/>
      </w:r>
      <w:r w:rsidRPr="00B745C2">
        <w:rPr>
          <w:b/>
          <w:noProof w:val="0"/>
          <w:color w:val="000000"/>
        </w:rPr>
        <w:tab/>
      </w:r>
    </w:p>
    <w:p w14:paraId="516B6B8B" w14:textId="3EFBBC15" w:rsidR="00385E66" w:rsidRPr="00B745C2" w:rsidRDefault="00385E66" w:rsidP="000C4B23">
      <w:pPr>
        <w:autoSpaceDE w:val="0"/>
        <w:autoSpaceDN w:val="0"/>
        <w:adjustRightInd w:val="0"/>
        <w:spacing w:line="192" w:lineRule="auto"/>
        <w:jc w:val="left"/>
        <w:rPr>
          <w:color w:val="000000"/>
          <w:sz w:val="16"/>
          <w:szCs w:val="16"/>
        </w:rPr>
      </w:pPr>
    </w:p>
    <w:sectPr w:rsidR="00385E66" w:rsidRPr="00B745C2" w:rsidSect="00634322">
      <w:headerReference w:type="even" r:id="rId11"/>
      <w:headerReference w:type="default" r:id="rId12"/>
      <w:footerReference w:type="default" r:id="rId13"/>
      <w:footerReference w:type="first" r:id="rId14"/>
      <w:pgSz w:w="11909" w:h="16834" w:code="9"/>
      <w:pgMar w:top="1134" w:right="567" w:bottom="1134" w:left="1701" w:header="578" w:footer="578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C61E7" w14:textId="77777777" w:rsidR="00F86D2C" w:rsidRDefault="00F86D2C">
      <w:r>
        <w:separator/>
      </w:r>
    </w:p>
  </w:endnote>
  <w:endnote w:type="continuationSeparator" w:id="0">
    <w:p w14:paraId="321B26EE" w14:textId="77777777" w:rsidR="00F86D2C" w:rsidRDefault="00F86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49671" w14:textId="77777777" w:rsidR="00D64E15" w:rsidRDefault="00D64E1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89602" w14:textId="77777777" w:rsidR="00D64E15" w:rsidRDefault="00D64E15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63BB2" w14:textId="77777777" w:rsidR="00D64E15" w:rsidRDefault="00D64E15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63910" w14:textId="77777777" w:rsidR="00D64E15" w:rsidRDefault="00D64E1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07E637" w14:textId="77777777" w:rsidR="00F86D2C" w:rsidRDefault="00F86D2C">
      <w:r>
        <w:separator/>
      </w:r>
    </w:p>
  </w:footnote>
  <w:footnote w:type="continuationSeparator" w:id="0">
    <w:p w14:paraId="4A004E82" w14:textId="77777777" w:rsidR="00F86D2C" w:rsidRDefault="00F86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56744" w14:textId="77777777" w:rsidR="00D64E15" w:rsidRDefault="00D64E1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A3743F0" w14:textId="77777777" w:rsidR="00D64E15" w:rsidRDefault="00D64E1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6A263" w14:textId="77777777" w:rsidR="00D64E15" w:rsidRDefault="00D64E15">
    <w:pPr>
      <w:pStyle w:val="a3"/>
      <w:framePr w:wrap="around" w:vAnchor="text" w:hAnchor="margin" w:xAlign="center" w:y="1"/>
      <w:rPr>
        <w:rStyle w:val="a5"/>
        <w:b w:val="0"/>
      </w:rPr>
    </w:pPr>
    <w:r>
      <w:rPr>
        <w:rStyle w:val="a5"/>
        <w:b w:val="0"/>
      </w:rPr>
      <w:fldChar w:fldCharType="begin"/>
    </w:r>
    <w:r>
      <w:rPr>
        <w:rStyle w:val="a5"/>
        <w:b w:val="0"/>
      </w:rPr>
      <w:instrText xml:space="preserve">PAGE  </w:instrText>
    </w:r>
    <w:r>
      <w:rPr>
        <w:rStyle w:val="a5"/>
        <w:b w:val="0"/>
      </w:rPr>
      <w:fldChar w:fldCharType="separate"/>
    </w:r>
    <w:r>
      <w:rPr>
        <w:rStyle w:val="a5"/>
        <w:b w:val="0"/>
      </w:rPr>
      <w:t>2</w:t>
    </w:r>
    <w:r>
      <w:rPr>
        <w:rStyle w:val="a5"/>
        <w:b w:val="0"/>
      </w:rPr>
      <w:fldChar w:fldCharType="end"/>
    </w:r>
  </w:p>
  <w:p w14:paraId="6B50B915" w14:textId="77777777" w:rsidR="00D64E15" w:rsidRDefault="00D64E15" w:rsidP="00EE4B2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0DC02" w14:textId="77777777" w:rsidR="00D64E15" w:rsidRDefault="00D64E1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9450B00" w14:textId="77777777" w:rsidR="00D64E15" w:rsidRDefault="00D64E15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C66C3" w14:textId="77777777" w:rsidR="00D64E15" w:rsidRDefault="00D64E15">
    <w:pPr>
      <w:pStyle w:val="a3"/>
      <w:framePr w:wrap="around" w:vAnchor="text" w:hAnchor="margin" w:xAlign="center" w:y="1"/>
      <w:rPr>
        <w:rStyle w:val="a5"/>
        <w:b w:val="0"/>
      </w:rPr>
    </w:pPr>
    <w:r>
      <w:rPr>
        <w:rStyle w:val="a5"/>
        <w:b w:val="0"/>
      </w:rPr>
      <w:fldChar w:fldCharType="begin"/>
    </w:r>
    <w:r>
      <w:rPr>
        <w:rStyle w:val="a5"/>
        <w:b w:val="0"/>
      </w:rPr>
      <w:instrText xml:space="preserve">PAGE  </w:instrText>
    </w:r>
    <w:r>
      <w:rPr>
        <w:rStyle w:val="a5"/>
        <w:b w:val="0"/>
      </w:rPr>
      <w:fldChar w:fldCharType="separate"/>
    </w:r>
    <w:r w:rsidR="00605CB0">
      <w:rPr>
        <w:rStyle w:val="a5"/>
        <w:b w:val="0"/>
      </w:rPr>
      <w:t>2</w:t>
    </w:r>
    <w:r>
      <w:rPr>
        <w:rStyle w:val="a5"/>
        <w:b w:val="0"/>
      </w:rPr>
      <w:fldChar w:fldCharType="end"/>
    </w:r>
  </w:p>
  <w:p w14:paraId="676F3BF3" w14:textId="77777777" w:rsidR="00D64E15" w:rsidRDefault="00D64E15" w:rsidP="00EE4B2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F2287"/>
    <w:multiLevelType w:val="hybridMultilevel"/>
    <w:tmpl w:val="14BE3F30"/>
    <w:lvl w:ilvl="0" w:tplc="6EE823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2AC5DF6"/>
    <w:multiLevelType w:val="hybridMultilevel"/>
    <w:tmpl w:val="71DC8782"/>
    <w:lvl w:ilvl="0" w:tplc="46547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9668021">
    <w:abstractNumId w:val="0"/>
  </w:num>
  <w:num w:numId="2" w16cid:durableId="1720090429">
    <w:abstractNumId w:val="2"/>
  </w:num>
  <w:num w:numId="3" w16cid:durableId="1666933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1"/>
  <w:drawingGridVerticalSpacing w:val="42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EF5"/>
    <w:rsid w:val="00000DBA"/>
    <w:rsid w:val="00010044"/>
    <w:rsid w:val="00013629"/>
    <w:rsid w:val="000168D9"/>
    <w:rsid w:val="0002425E"/>
    <w:rsid w:val="000265A2"/>
    <w:rsid w:val="00026840"/>
    <w:rsid w:val="00026CBE"/>
    <w:rsid w:val="00027D32"/>
    <w:rsid w:val="000302D7"/>
    <w:rsid w:val="00034D70"/>
    <w:rsid w:val="0003528D"/>
    <w:rsid w:val="000461C4"/>
    <w:rsid w:val="0004671A"/>
    <w:rsid w:val="00050CB8"/>
    <w:rsid w:val="00051F32"/>
    <w:rsid w:val="000533BF"/>
    <w:rsid w:val="00054547"/>
    <w:rsid w:val="0005552F"/>
    <w:rsid w:val="000613BA"/>
    <w:rsid w:val="000733B6"/>
    <w:rsid w:val="000757D3"/>
    <w:rsid w:val="00083484"/>
    <w:rsid w:val="00086901"/>
    <w:rsid w:val="00094E01"/>
    <w:rsid w:val="00095F68"/>
    <w:rsid w:val="00097640"/>
    <w:rsid w:val="000A62D6"/>
    <w:rsid w:val="000C3B5E"/>
    <w:rsid w:val="000C4B23"/>
    <w:rsid w:val="000C7061"/>
    <w:rsid w:val="000D5C3D"/>
    <w:rsid w:val="000E163C"/>
    <w:rsid w:val="000E30B5"/>
    <w:rsid w:val="000F0EEA"/>
    <w:rsid w:val="000F2A20"/>
    <w:rsid w:val="000F4FBA"/>
    <w:rsid w:val="000F73CA"/>
    <w:rsid w:val="00114D26"/>
    <w:rsid w:val="00115659"/>
    <w:rsid w:val="00125B52"/>
    <w:rsid w:val="00127461"/>
    <w:rsid w:val="001456A1"/>
    <w:rsid w:val="00147972"/>
    <w:rsid w:val="00147E15"/>
    <w:rsid w:val="001556A2"/>
    <w:rsid w:val="001636FE"/>
    <w:rsid w:val="00167682"/>
    <w:rsid w:val="0017275A"/>
    <w:rsid w:val="00176214"/>
    <w:rsid w:val="00183E1B"/>
    <w:rsid w:val="0018473E"/>
    <w:rsid w:val="001849AE"/>
    <w:rsid w:val="00191968"/>
    <w:rsid w:val="00193996"/>
    <w:rsid w:val="00195A97"/>
    <w:rsid w:val="00196DCE"/>
    <w:rsid w:val="00197C7B"/>
    <w:rsid w:val="001A3F7B"/>
    <w:rsid w:val="001A40B8"/>
    <w:rsid w:val="001A5ADC"/>
    <w:rsid w:val="001A7989"/>
    <w:rsid w:val="001C0F79"/>
    <w:rsid w:val="001C19F5"/>
    <w:rsid w:val="001C2021"/>
    <w:rsid w:val="001C3C59"/>
    <w:rsid w:val="001C467B"/>
    <w:rsid w:val="001D0334"/>
    <w:rsid w:val="001D211E"/>
    <w:rsid w:val="001E2F2F"/>
    <w:rsid w:val="00203921"/>
    <w:rsid w:val="00204E17"/>
    <w:rsid w:val="002159F9"/>
    <w:rsid w:val="0021766B"/>
    <w:rsid w:val="00223D2B"/>
    <w:rsid w:val="00225BCD"/>
    <w:rsid w:val="0022684A"/>
    <w:rsid w:val="00232D88"/>
    <w:rsid w:val="00232EAD"/>
    <w:rsid w:val="00261A66"/>
    <w:rsid w:val="0026402C"/>
    <w:rsid w:val="0026415B"/>
    <w:rsid w:val="00264FC0"/>
    <w:rsid w:val="00265BE7"/>
    <w:rsid w:val="00267032"/>
    <w:rsid w:val="00270167"/>
    <w:rsid w:val="00272212"/>
    <w:rsid w:val="00274ECF"/>
    <w:rsid w:val="002752F8"/>
    <w:rsid w:val="002769CC"/>
    <w:rsid w:val="0027758F"/>
    <w:rsid w:val="00280995"/>
    <w:rsid w:val="00283AED"/>
    <w:rsid w:val="00283ECC"/>
    <w:rsid w:val="002A224D"/>
    <w:rsid w:val="002A631D"/>
    <w:rsid w:val="002A6362"/>
    <w:rsid w:val="002B47F1"/>
    <w:rsid w:val="002B6C2A"/>
    <w:rsid w:val="002D7482"/>
    <w:rsid w:val="002D7AC9"/>
    <w:rsid w:val="002E6EAB"/>
    <w:rsid w:val="002F0E64"/>
    <w:rsid w:val="002F1E8F"/>
    <w:rsid w:val="002F7EA6"/>
    <w:rsid w:val="00301968"/>
    <w:rsid w:val="003052DB"/>
    <w:rsid w:val="00306D6A"/>
    <w:rsid w:val="003110F5"/>
    <w:rsid w:val="00313831"/>
    <w:rsid w:val="00315322"/>
    <w:rsid w:val="00324129"/>
    <w:rsid w:val="003301E7"/>
    <w:rsid w:val="003326DA"/>
    <w:rsid w:val="0034008E"/>
    <w:rsid w:val="003506E2"/>
    <w:rsid w:val="00351528"/>
    <w:rsid w:val="00351A51"/>
    <w:rsid w:val="0036369A"/>
    <w:rsid w:val="003646A9"/>
    <w:rsid w:val="00365161"/>
    <w:rsid w:val="0037018B"/>
    <w:rsid w:val="003703E9"/>
    <w:rsid w:val="00382C37"/>
    <w:rsid w:val="00384AC2"/>
    <w:rsid w:val="00385E66"/>
    <w:rsid w:val="00387585"/>
    <w:rsid w:val="00390B0C"/>
    <w:rsid w:val="00396065"/>
    <w:rsid w:val="003975E9"/>
    <w:rsid w:val="003A4257"/>
    <w:rsid w:val="003A4331"/>
    <w:rsid w:val="003A5A95"/>
    <w:rsid w:val="003A6659"/>
    <w:rsid w:val="003A7C59"/>
    <w:rsid w:val="003B0A7A"/>
    <w:rsid w:val="003B477F"/>
    <w:rsid w:val="003B4E52"/>
    <w:rsid w:val="003C2CA8"/>
    <w:rsid w:val="003D2194"/>
    <w:rsid w:val="003D3380"/>
    <w:rsid w:val="003D4F55"/>
    <w:rsid w:val="003D5C11"/>
    <w:rsid w:val="003E5648"/>
    <w:rsid w:val="003E5652"/>
    <w:rsid w:val="003E7BEB"/>
    <w:rsid w:val="003F5C31"/>
    <w:rsid w:val="004313F3"/>
    <w:rsid w:val="00436CBD"/>
    <w:rsid w:val="004454E9"/>
    <w:rsid w:val="0044579D"/>
    <w:rsid w:val="00451B53"/>
    <w:rsid w:val="0045260C"/>
    <w:rsid w:val="004531F4"/>
    <w:rsid w:val="00457694"/>
    <w:rsid w:val="00486CB6"/>
    <w:rsid w:val="004872B7"/>
    <w:rsid w:val="00495E6E"/>
    <w:rsid w:val="004A099F"/>
    <w:rsid w:val="004C053B"/>
    <w:rsid w:val="004C0723"/>
    <w:rsid w:val="004C28BA"/>
    <w:rsid w:val="004C45D4"/>
    <w:rsid w:val="004C6A2F"/>
    <w:rsid w:val="004C7AD8"/>
    <w:rsid w:val="004D0887"/>
    <w:rsid w:val="004D3257"/>
    <w:rsid w:val="004E5777"/>
    <w:rsid w:val="004F067B"/>
    <w:rsid w:val="004F23AF"/>
    <w:rsid w:val="004F2AB4"/>
    <w:rsid w:val="004F6933"/>
    <w:rsid w:val="005039B8"/>
    <w:rsid w:val="00514205"/>
    <w:rsid w:val="00537438"/>
    <w:rsid w:val="0055023E"/>
    <w:rsid w:val="00556D3E"/>
    <w:rsid w:val="005616C5"/>
    <w:rsid w:val="00562DB2"/>
    <w:rsid w:val="00566FD2"/>
    <w:rsid w:val="0058783F"/>
    <w:rsid w:val="00594EA5"/>
    <w:rsid w:val="00595F37"/>
    <w:rsid w:val="0059668D"/>
    <w:rsid w:val="00596779"/>
    <w:rsid w:val="005B04C0"/>
    <w:rsid w:val="005C0266"/>
    <w:rsid w:val="005C3ECE"/>
    <w:rsid w:val="005C6FA7"/>
    <w:rsid w:val="005D44B3"/>
    <w:rsid w:val="005D6C74"/>
    <w:rsid w:val="005E05F2"/>
    <w:rsid w:val="00600869"/>
    <w:rsid w:val="0060218F"/>
    <w:rsid w:val="00605CB0"/>
    <w:rsid w:val="006123F9"/>
    <w:rsid w:val="006171BA"/>
    <w:rsid w:val="006303B1"/>
    <w:rsid w:val="0063267B"/>
    <w:rsid w:val="0063405E"/>
    <w:rsid w:val="00634322"/>
    <w:rsid w:val="00634B8A"/>
    <w:rsid w:val="0064516F"/>
    <w:rsid w:val="006470DB"/>
    <w:rsid w:val="00652B9F"/>
    <w:rsid w:val="006545C9"/>
    <w:rsid w:val="006545D6"/>
    <w:rsid w:val="006646A6"/>
    <w:rsid w:val="00677646"/>
    <w:rsid w:val="006806FA"/>
    <w:rsid w:val="00680AE1"/>
    <w:rsid w:val="00690DF3"/>
    <w:rsid w:val="00694F1E"/>
    <w:rsid w:val="00695CEE"/>
    <w:rsid w:val="006971F0"/>
    <w:rsid w:val="006A4C18"/>
    <w:rsid w:val="006A569A"/>
    <w:rsid w:val="006A615E"/>
    <w:rsid w:val="006B1AC9"/>
    <w:rsid w:val="006B3C7F"/>
    <w:rsid w:val="006C1BAF"/>
    <w:rsid w:val="006C569C"/>
    <w:rsid w:val="006C6798"/>
    <w:rsid w:val="006D073D"/>
    <w:rsid w:val="006E0B36"/>
    <w:rsid w:val="006E0D4E"/>
    <w:rsid w:val="006E22EB"/>
    <w:rsid w:val="006E46F6"/>
    <w:rsid w:val="006E4891"/>
    <w:rsid w:val="007002DE"/>
    <w:rsid w:val="00700DFC"/>
    <w:rsid w:val="00705DFF"/>
    <w:rsid w:val="007060C1"/>
    <w:rsid w:val="007144DA"/>
    <w:rsid w:val="007262BF"/>
    <w:rsid w:val="007312DC"/>
    <w:rsid w:val="00742796"/>
    <w:rsid w:val="00744511"/>
    <w:rsid w:val="0074780C"/>
    <w:rsid w:val="0074782D"/>
    <w:rsid w:val="007575DE"/>
    <w:rsid w:val="00760BED"/>
    <w:rsid w:val="0076203F"/>
    <w:rsid w:val="00767968"/>
    <w:rsid w:val="00770445"/>
    <w:rsid w:val="00771B42"/>
    <w:rsid w:val="0078265C"/>
    <w:rsid w:val="0078548A"/>
    <w:rsid w:val="00786C08"/>
    <w:rsid w:val="00786DBC"/>
    <w:rsid w:val="007907E1"/>
    <w:rsid w:val="00791D09"/>
    <w:rsid w:val="007C00DE"/>
    <w:rsid w:val="007E139E"/>
    <w:rsid w:val="007E621C"/>
    <w:rsid w:val="007F2001"/>
    <w:rsid w:val="007F6201"/>
    <w:rsid w:val="00802080"/>
    <w:rsid w:val="008058AD"/>
    <w:rsid w:val="00806244"/>
    <w:rsid w:val="00810867"/>
    <w:rsid w:val="00816C57"/>
    <w:rsid w:val="00820A39"/>
    <w:rsid w:val="00827B1D"/>
    <w:rsid w:val="00827B5B"/>
    <w:rsid w:val="008352BA"/>
    <w:rsid w:val="0084687B"/>
    <w:rsid w:val="00847517"/>
    <w:rsid w:val="00851B61"/>
    <w:rsid w:val="0085425E"/>
    <w:rsid w:val="00854EC7"/>
    <w:rsid w:val="00872728"/>
    <w:rsid w:val="00872752"/>
    <w:rsid w:val="00875FD4"/>
    <w:rsid w:val="00876EB8"/>
    <w:rsid w:val="00881B5D"/>
    <w:rsid w:val="00886F81"/>
    <w:rsid w:val="008A08CC"/>
    <w:rsid w:val="008A2994"/>
    <w:rsid w:val="008A64EE"/>
    <w:rsid w:val="008B1628"/>
    <w:rsid w:val="008B36F2"/>
    <w:rsid w:val="008C143A"/>
    <w:rsid w:val="008C3C26"/>
    <w:rsid w:val="008E0FEB"/>
    <w:rsid w:val="008E6158"/>
    <w:rsid w:val="008F1A0B"/>
    <w:rsid w:val="008F549F"/>
    <w:rsid w:val="008F6BA4"/>
    <w:rsid w:val="00906FBD"/>
    <w:rsid w:val="00907572"/>
    <w:rsid w:val="00911E49"/>
    <w:rsid w:val="00932A8A"/>
    <w:rsid w:val="009378E1"/>
    <w:rsid w:val="009412FC"/>
    <w:rsid w:val="0094462D"/>
    <w:rsid w:val="009448F6"/>
    <w:rsid w:val="009505C4"/>
    <w:rsid w:val="009533F5"/>
    <w:rsid w:val="009670E8"/>
    <w:rsid w:val="009734AA"/>
    <w:rsid w:val="00975750"/>
    <w:rsid w:val="00976F39"/>
    <w:rsid w:val="00980286"/>
    <w:rsid w:val="00984F66"/>
    <w:rsid w:val="009856A7"/>
    <w:rsid w:val="00997E8B"/>
    <w:rsid w:val="009A2B60"/>
    <w:rsid w:val="009B2C01"/>
    <w:rsid w:val="009B4FB1"/>
    <w:rsid w:val="009B6663"/>
    <w:rsid w:val="009C2A73"/>
    <w:rsid w:val="009C5945"/>
    <w:rsid w:val="009C6C68"/>
    <w:rsid w:val="009D2FA3"/>
    <w:rsid w:val="009D3CC7"/>
    <w:rsid w:val="009D53F9"/>
    <w:rsid w:val="009F1C02"/>
    <w:rsid w:val="00A02495"/>
    <w:rsid w:val="00A1426F"/>
    <w:rsid w:val="00A208A5"/>
    <w:rsid w:val="00A304D1"/>
    <w:rsid w:val="00A36D29"/>
    <w:rsid w:val="00A41656"/>
    <w:rsid w:val="00A4333D"/>
    <w:rsid w:val="00A44047"/>
    <w:rsid w:val="00A70A80"/>
    <w:rsid w:val="00A75B7E"/>
    <w:rsid w:val="00A77886"/>
    <w:rsid w:val="00A85A48"/>
    <w:rsid w:val="00AA2A25"/>
    <w:rsid w:val="00AA312E"/>
    <w:rsid w:val="00AA4B53"/>
    <w:rsid w:val="00AA4BAF"/>
    <w:rsid w:val="00AB43EE"/>
    <w:rsid w:val="00AB73E9"/>
    <w:rsid w:val="00AC13C5"/>
    <w:rsid w:val="00AC16F7"/>
    <w:rsid w:val="00AC2B52"/>
    <w:rsid w:val="00AC449C"/>
    <w:rsid w:val="00AC6A3A"/>
    <w:rsid w:val="00AD3695"/>
    <w:rsid w:val="00AD4321"/>
    <w:rsid w:val="00AE6B90"/>
    <w:rsid w:val="00AF4CC0"/>
    <w:rsid w:val="00B15171"/>
    <w:rsid w:val="00B21427"/>
    <w:rsid w:val="00B22CE4"/>
    <w:rsid w:val="00B251E8"/>
    <w:rsid w:val="00B32A82"/>
    <w:rsid w:val="00B37EAF"/>
    <w:rsid w:val="00B546DA"/>
    <w:rsid w:val="00B55400"/>
    <w:rsid w:val="00B55B6E"/>
    <w:rsid w:val="00B72430"/>
    <w:rsid w:val="00B737BC"/>
    <w:rsid w:val="00B745C2"/>
    <w:rsid w:val="00B74D35"/>
    <w:rsid w:val="00B814A9"/>
    <w:rsid w:val="00B86EC2"/>
    <w:rsid w:val="00B92FF1"/>
    <w:rsid w:val="00B96CE2"/>
    <w:rsid w:val="00BB6C6A"/>
    <w:rsid w:val="00BC19E7"/>
    <w:rsid w:val="00BC1D3B"/>
    <w:rsid w:val="00BC1F9E"/>
    <w:rsid w:val="00BD0C3C"/>
    <w:rsid w:val="00BD321A"/>
    <w:rsid w:val="00BD3745"/>
    <w:rsid w:val="00BD7199"/>
    <w:rsid w:val="00BE1BC2"/>
    <w:rsid w:val="00BE40F8"/>
    <w:rsid w:val="00BE635D"/>
    <w:rsid w:val="00BE67D4"/>
    <w:rsid w:val="00BF405F"/>
    <w:rsid w:val="00BF5F56"/>
    <w:rsid w:val="00BF76C0"/>
    <w:rsid w:val="00C013E2"/>
    <w:rsid w:val="00C03746"/>
    <w:rsid w:val="00C161A3"/>
    <w:rsid w:val="00C25994"/>
    <w:rsid w:val="00C4604C"/>
    <w:rsid w:val="00C47520"/>
    <w:rsid w:val="00C479EB"/>
    <w:rsid w:val="00C54934"/>
    <w:rsid w:val="00C555D4"/>
    <w:rsid w:val="00C65523"/>
    <w:rsid w:val="00C737A3"/>
    <w:rsid w:val="00C85E08"/>
    <w:rsid w:val="00C905DA"/>
    <w:rsid w:val="00C93152"/>
    <w:rsid w:val="00C95FE0"/>
    <w:rsid w:val="00C961F9"/>
    <w:rsid w:val="00CA72F4"/>
    <w:rsid w:val="00CB7350"/>
    <w:rsid w:val="00CC7130"/>
    <w:rsid w:val="00CD170B"/>
    <w:rsid w:val="00CD5842"/>
    <w:rsid w:val="00CD6FEE"/>
    <w:rsid w:val="00CD7EDE"/>
    <w:rsid w:val="00CE2609"/>
    <w:rsid w:val="00CE5A2E"/>
    <w:rsid w:val="00CE6B40"/>
    <w:rsid w:val="00CF202E"/>
    <w:rsid w:val="00D06CA6"/>
    <w:rsid w:val="00D12FA8"/>
    <w:rsid w:val="00D13673"/>
    <w:rsid w:val="00D23547"/>
    <w:rsid w:val="00D260A6"/>
    <w:rsid w:val="00D3443D"/>
    <w:rsid w:val="00D36943"/>
    <w:rsid w:val="00D4455F"/>
    <w:rsid w:val="00D45026"/>
    <w:rsid w:val="00D46B72"/>
    <w:rsid w:val="00D5180A"/>
    <w:rsid w:val="00D56945"/>
    <w:rsid w:val="00D64E15"/>
    <w:rsid w:val="00D67068"/>
    <w:rsid w:val="00D67EF2"/>
    <w:rsid w:val="00D7673B"/>
    <w:rsid w:val="00D81269"/>
    <w:rsid w:val="00D91044"/>
    <w:rsid w:val="00D9232C"/>
    <w:rsid w:val="00DA1F4F"/>
    <w:rsid w:val="00DA4A5A"/>
    <w:rsid w:val="00DB7B5E"/>
    <w:rsid w:val="00DB7B6B"/>
    <w:rsid w:val="00DC4A6B"/>
    <w:rsid w:val="00DC7E5A"/>
    <w:rsid w:val="00DD3CD8"/>
    <w:rsid w:val="00DD5445"/>
    <w:rsid w:val="00DE2E16"/>
    <w:rsid w:val="00DF1B35"/>
    <w:rsid w:val="00DF1B9D"/>
    <w:rsid w:val="00DF6092"/>
    <w:rsid w:val="00DF6375"/>
    <w:rsid w:val="00E058CF"/>
    <w:rsid w:val="00E11359"/>
    <w:rsid w:val="00E14EF5"/>
    <w:rsid w:val="00E21954"/>
    <w:rsid w:val="00E23324"/>
    <w:rsid w:val="00E26CC5"/>
    <w:rsid w:val="00E32B8E"/>
    <w:rsid w:val="00E3579A"/>
    <w:rsid w:val="00E433E9"/>
    <w:rsid w:val="00E4758A"/>
    <w:rsid w:val="00E50678"/>
    <w:rsid w:val="00E54F5B"/>
    <w:rsid w:val="00E56D2A"/>
    <w:rsid w:val="00E578B2"/>
    <w:rsid w:val="00E60B79"/>
    <w:rsid w:val="00E678F2"/>
    <w:rsid w:val="00E71299"/>
    <w:rsid w:val="00E71D18"/>
    <w:rsid w:val="00E77112"/>
    <w:rsid w:val="00E80903"/>
    <w:rsid w:val="00E8278C"/>
    <w:rsid w:val="00E83D5D"/>
    <w:rsid w:val="00E959D7"/>
    <w:rsid w:val="00EB7C95"/>
    <w:rsid w:val="00EC03C1"/>
    <w:rsid w:val="00ED4B65"/>
    <w:rsid w:val="00ED6CFE"/>
    <w:rsid w:val="00EE34AF"/>
    <w:rsid w:val="00EE4B23"/>
    <w:rsid w:val="00EE4E57"/>
    <w:rsid w:val="00EE646D"/>
    <w:rsid w:val="00EF4BA2"/>
    <w:rsid w:val="00F00FA3"/>
    <w:rsid w:val="00F0236E"/>
    <w:rsid w:val="00F05FD5"/>
    <w:rsid w:val="00F10460"/>
    <w:rsid w:val="00F14850"/>
    <w:rsid w:val="00F14DD3"/>
    <w:rsid w:val="00F23CA9"/>
    <w:rsid w:val="00F35DEA"/>
    <w:rsid w:val="00F4122D"/>
    <w:rsid w:val="00F47236"/>
    <w:rsid w:val="00F6339A"/>
    <w:rsid w:val="00F7398A"/>
    <w:rsid w:val="00F76AE3"/>
    <w:rsid w:val="00F815A1"/>
    <w:rsid w:val="00F86520"/>
    <w:rsid w:val="00F86D2C"/>
    <w:rsid w:val="00F97754"/>
    <w:rsid w:val="00F97890"/>
    <w:rsid w:val="00F97A4B"/>
    <w:rsid w:val="00FB239B"/>
    <w:rsid w:val="00FB7F5E"/>
    <w:rsid w:val="00FC1EBA"/>
    <w:rsid w:val="00FC25C6"/>
    <w:rsid w:val="00FC479D"/>
    <w:rsid w:val="00FC5ECB"/>
    <w:rsid w:val="00FD0B25"/>
    <w:rsid w:val="00FD700B"/>
    <w:rsid w:val="00FE0F57"/>
    <w:rsid w:val="00FE534B"/>
    <w:rsid w:val="00FF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A89A5B"/>
  <w15:chartTrackingRefBased/>
  <w15:docId w15:val="{8E67A803-B273-491C-86E9-CD2052576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jc w:val="both"/>
    </w:pPr>
    <w:rPr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 w:after="60"/>
      <w:ind w:left="720"/>
      <w:jc w:val="left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pPr>
      <w:keepNext/>
      <w:spacing w:before="240" w:after="60"/>
      <w:ind w:left="720"/>
      <w:jc w:val="left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qFormat/>
    <w:pPr>
      <w:keepNext/>
      <w:spacing w:before="240" w:after="60"/>
      <w:ind w:left="720"/>
      <w:jc w:val="left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pPr>
      <w:keepNext/>
      <w:spacing w:before="240" w:after="60"/>
      <w:ind w:left="720"/>
      <w:jc w:val="left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pPr>
      <w:keepNext/>
      <w:spacing w:before="240" w:after="60"/>
      <w:ind w:left="720"/>
      <w:jc w:val="left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qFormat/>
    <w:pPr>
      <w:keepNext/>
      <w:spacing w:before="240" w:after="60"/>
      <w:ind w:left="720"/>
      <w:jc w:val="left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qFormat/>
    <w:pPr>
      <w:keepNext/>
      <w:spacing w:before="240" w:after="60"/>
      <w:ind w:left="720"/>
      <w:jc w:val="left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qFormat/>
    <w:pPr>
      <w:keepNext/>
      <w:spacing w:before="240" w:after="60"/>
      <w:ind w:left="720"/>
      <w:jc w:val="left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qFormat/>
    <w:pPr>
      <w:keepNext/>
      <w:spacing w:before="240" w:after="60"/>
      <w:ind w:left="720"/>
      <w:jc w:val="left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  <w:rPr>
      <w:noProof/>
    </w:rPr>
  </w:style>
  <w:style w:type="paragraph" w:styleId="a4">
    <w:name w:val="footer"/>
    <w:basedOn w:val="a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5">
    <w:name w:val="page number"/>
    <w:rPr>
      <w:rFonts w:ascii="Times New Roman" w:hAnsi="Times New Roman"/>
      <w:b/>
      <w:sz w:val="26"/>
    </w:rPr>
  </w:style>
  <w:style w:type="paragraph" w:styleId="a6">
    <w:name w:val="toa heading"/>
    <w:basedOn w:val="a"/>
    <w:next w:val="a"/>
    <w:semiHidden/>
    <w:pPr>
      <w:spacing w:before="120"/>
    </w:pPr>
    <w:rPr>
      <w:rFonts w:ascii="Arial" w:hAnsi="Arial"/>
      <w:b/>
      <w:sz w:val="24"/>
    </w:rPr>
  </w:style>
  <w:style w:type="paragraph" w:styleId="a7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8">
    <w:name w:val="Subtitle"/>
    <w:basedOn w:val="a"/>
    <w:qFormat/>
    <w:pPr>
      <w:spacing w:after="60"/>
      <w:jc w:val="center"/>
    </w:pPr>
    <w:rPr>
      <w:rFonts w:ascii="Arial" w:hAnsi="Arial"/>
      <w:i/>
      <w:sz w:val="24"/>
    </w:rPr>
  </w:style>
  <w:style w:type="paragraph" w:styleId="a9">
    <w:name w:val="Signature"/>
    <w:basedOn w:val="a"/>
    <w:pPr>
      <w:ind w:left="5040"/>
      <w:jc w:val="left"/>
    </w:pPr>
  </w:style>
  <w:style w:type="paragraph" w:styleId="aa">
    <w:name w:val="Message Header"/>
    <w:basedOn w:val="a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autoRedefine/>
    <w:semiHidden/>
    <w:pPr>
      <w:keepNext/>
      <w:tabs>
        <w:tab w:val="right" w:leader="dot" w:pos="9461"/>
      </w:tabs>
      <w:spacing w:before="60"/>
    </w:pPr>
    <w:rPr>
      <w:b/>
      <w:caps/>
      <w:sz w:val="28"/>
    </w:rPr>
  </w:style>
  <w:style w:type="paragraph" w:styleId="20">
    <w:name w:val="toc 2"/>
    <w:basedOn w:val="a"/>
    <w:next w:val="a"/>
    <w:autoRedefine/>
    <w:semiHidden/>
    <w:pPr>
      <w:tabs>
        <w:tab w:val="left" w:pos="1040"/>
        <w:tab w:val="right" w:leader="dot" w:pos="9461"/>
      </w:tabs>
      <w:ind w:left="260"/>
    </w:pPr>
    <w:rPr>
      <w:noProof/>
      <w:sz w:val="28"/>
      <w:szCs w:val="28"/>
    </w:rPr>
  </w:style>
  <w:style w:type="paragraph" w:styleId="30">
    <w:name w:val="toc 3"/>
    <w:basedOn w:val="a"/>
    <w:next w:val="a"/>
    <w:semiHidden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0">
    <w:name w:val="toc 4"/>
    <w:basedOn w:val="a"/>
    <w:next w:val="a"/>
    <w:semiHidden/>
    <w:pPr>
      <w:tabs>
        <w:tab w:val="right" w:leader="dot" w:pos="9461"/>
      </w:tabs>
      <w:ind w:left="780"/>
    </w:pPr>
  </w:style>
  <w:style w:type="paragraph" w:styleId="ab">
    <w:name w:val="Body Text Indent"/>
    <w:basedOn w:val="a"/>
    <w:pPr>
      <w:spacing w:before="60"/>
      <w:ind w:firstLine="720"/>
    </w:pPr>
  </w:style>
  <w:style w:type="paragraph" w:styleId="ac">
    <w:name w:val="Body Text"/>
    <w:basedOn w:val="a"/>
    <w:pPr>
      <w:spacing w:before="60"/>
    </w:pPr>
  </w:style>
  <w:style w:type="paragraph" w:styleId="ad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pPr>
      <w:keepNext/>
      <w:ind w:left="4320"/>
      <w:jc w:val="left"/>
    </w:pPr>
    <w:rPr>
      <w:b/>
    </w:rPr>
  </w:style>
  <w:style w:type="paragraph" w:customStyle="1" w:styleId="-0">
    <w:name w:val="Доручення -Термін"/>
    <w:basedOn w:val="a"/>
    <w:pPr>
      <w:spacing w:before="120" w:after="360"/>
      <w:ind w:left="4680"/>
      <w:jc w:val="left"/>
    </w:pPr>
  </w:style>
  <w:style w:type="paragraph" w:customStyle="1" w:styleId="-1">
    <w:name w:val="Доручення -Зміст"/>
    <w:basedOn w:val="a"/>
    <w:pPr>
      <w:keepNext/>
      <w:spacing w:before="120"/>
    </w:pPr>
  </w:style>
  <w:style w:type="paragraph" w:styleId="11">
    <w:name w:val="index 1"/>
    <w:basedOn w:val="a"/>
    <w:next w:val="a"/>
    <w:semiHidden/>
    <w:pPr>
      <w:tabs>
        <w:tab w:val="right" w:leader="dot" w:pos="9461"/>
      </w:tabs>
      <w:ind w:left="260" w:hanging="260"/>
    </w:pPr>
  </w:style>
  <w:style w:type="paragraph" w:styleId="ae">
    <w:name w:val="index heading"/>
    <w:basedOn w:val="a"/>
    <w:next w:val="11"/>
    <w:semiHidden/>
    <w:rPr>
      <w:rFonts w:ascii="Arial" w:hAnsi="Arial"/>
      <w:b/>
    </w:rPr>
  </w:style>
  <w:style w:type="character" w:styleId="af">
    <w:name w:val="footnote reference"/>
    <w:semiHidden/>
    <w:rPr>
      <w:rFonts w:ascii="Times New Roman" w:hAnsi="Times New Roman"/>
      <w:vertAlign w:val="superscript"/>
    </w:rPr>
  </w:style>
  <w:style w:type="character" w:styleId="af0">
    <w:name w:val="endnote reference"/>
    <w:semiHidden/>
    <w:rPr>
      <w:rFonts w:ascii="Times New Roman" w:hAnsi="Times New Roman"/>
      <w:vertAlign w:val="superscript"/>
    </w:rPr>
  </w:style>
  <w:style w:type="character" w:styleId="af1">
    <w:name w:val="annotation reference"/>
    <w:semiHidden/>
    <w:rPr>
      <w:rFonts w:ascii="Times New Roman" w:hAnsi="Times New Roman"/>
      <w:sz w:val="16"/>
    </w:rPr>
  </w:style>
  <w:style w:type="paragraph" w:styleId="21">
    <w:name w:val="Body Text Indent 2"/>
    <w:basedOn w:val="a"/>
    <w:pPr>
      <w:autoSpaceDE w:val="0"/>
      <w:autoSpaceDN w:val="0"/>
      <w:adjustRightInd w:val="0"/>
      <w:ind w:left="5070"/>
      <w:jc w:val="center"/>
    </w:pPr>
    <w:rPr>
      <w:sz w:val="24"/>
      <w:lang w:eastAsia="uk-UA"/>
    </w:rPr>
  </w:style>
  <w:style w:type="paragraph" w:styleId="31">
    <w:name w:val="Body Text Indent 3"/>
    <w:basedOn w:val="a"/>
    <w:pPr>
      <w:autoSpaceDE w:val="0"/>
      <w:autoSpaceDN w:val="0"/>
      <w:adjustRightInd w:val="0"/>
      <w:ind w:firstLine="520"/>
    </w:pPr>
    <w:rPr>
      <w:lang w:eastAsia="uk-UA"/>
    </w:rPr>
  </w:style>
  <w:style w:type="paragraph" w:styleId="22">
    <w:name w:val="Body Text 2"/>
    <w:basedOn w:val="a"/>
    <w:pPr>
      <w:jc w:val="left"/>
    </w:pPr>
  </w:style>
  <w:style w:type="paragraph" w:styleId="32">
    <w:name w:val="Body Text 3"/>
    <w:basedOn w:val="a"/>
    <w:pPr>
      <w:autoSpaceDE w:val="0"/>
      <w:autoSpaceDN w:val="0"/>
      <w:adjustRightInd w:val="0"/>
      <w:jc w:val="center"/>
    </w:pPr>
    <w:rPr>
      <w:b/>
      <w:lang w:eastAsia="uk-UA"/>
    </w:rPr>
  </w:style>
  <w:style w:type="paragraph" w:customStyle="1" w:styleId="12">
    <w:name w:val="Знак Знак1"/>
    <w:basedOn w:val="a"/>
    <w:rsid w:val="006B1AC9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23">
    <w:name w:val="Знак Знак2 Знак Знак Знак Знак Знак Знак"/>
    <w:basedOn w:val="a"/>
    <w:rsid w:val="00FC5ECB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 Знак"/>
    <w:basedOn w:val="a"/>
    <w:rsid w:val="00EF4BA2"/>
    <w:pPr>
      <w:jc w:val="left"/>
    </w:pPr>
    <w:rPr>
      <w:rFonts w:ascii="Verdana" w:hAnsi="Verdana" w:cs="Verdana"/>
      <w:sz w:val="20"/>
      <w:lang w:val="en-US" w:eastAsia="en-US"/>
    </w:rPr>
  </w:style>
  <w:style w:type="paragraph" w:styleId="af3">
    <w:name w:val="Normal (Web)"/>
    <w:basedOn w:val="a"/>
    <w:rsid w:val="00F10460"/>
    <w:pPr>
      <w:spacing w:before="100" w:beforeAutospacing="1" w:after="100" w:afterAutospacing="1"/>
      <w:jc w:val="left"/>
    </w:pPr>
    <w:rPr>
      <w:sz w:val="24"/>
      <w:szCs w:val="24"/>
      <w:lang w:val="ru-RU"/>
    </w:rPr>
  </w:style>
  <w:style w:type="table" w:styleId="af4">
    <w:name w:val="Table Grid"/>
    <w:basedOn w:val="a1"/>
    <w:rsid w:val="00F1046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Знак Знак"/>
    <w:basedOn w:val="a"/>
    <w:rsid w:val="00820A39"/>
    <w:pPr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"/>
    <w:basedOn w:val="a"/>
    <w:rsid w:val="00AE6B90"/>
    <w:pPr>
      <w:jc w:val="left"/>
    </w:pPr>
    <w:rPr>
      <w:rFonts w:ascii="Verdana" w:hAnsi="Verdana" w:cs="Verdana"/>
      <w:sz w:val="20"/>
      <w:lang w:val="en-US" w:eastAsia="en-US"/>
    </w:rPr>
  </w:style>
  <w:style w:type="paragraph" w:styleId="af7">
    <w:name w:val="Balloon Text"/>
    <w:basedOn w:val="a"/>
    <w:link w:val="af8"/>
    <w:rsid w:val="00BD0C3C"/>
    <w:rPr>
      <w:rFonts w:ascii="Tahoma" w:hAnsi="Tahoma" w:cs="Tahoma"/>
      <w:sz w:val="16"/>
      <w:szCs w:val="16"/>
    </w:rPr>
  </w:style>
  <w:style w:type="character" w:customStyle="1" w:styleId="af8">
    <w:name w:val="Текст у виносці Знак"/>
    <w:link w:val="af7"/>
    <w:rsid w:val="00BD0C3C"/>
    <w:rPr>
      <w:rFonts w:ascii="Tahoma" w:hAnsi="Tahoma" w:cs="Tahoma"/>
      <w:sz w:val="16"/>
      <w:szCs w:val="16"/>
      <w:lang w:eastAsia="ru-RU"/>
    </w:rPr>
  </w:style>
  <w:style w:type="paragraph" w:customStyle="1" w:styleId="rvps17">
    <w:name w:val="rvps17"/>
    <w:basedOn w:val="a"/>
    <w:rsid w:val="00514205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rvts64">
    <w:name w:val="rvts64"/>
    <w:rsid w:val="00514205"/>
  </w:style>
  <w:style w:type="paragraph" w:customStyle="1" w:styleId="rvps7">
    <w:name w:val="rvps7"/>
    <w:basedOn w:val="a"/>
    <w:rsid w:val="00514205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rvts9">
    <w:name w:val="rvts9"/>
    <w:rsid w:val="00514205"/>
  </w:style>
  <w:style w:type="paragraph" w:customStyle="1" w:styleId="rvps6">
    <w:name w:val="rvps6"/>
    <w:basedOn w:val="a"/>
    <w:rsid w:val="00514205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rvts23">
    <w:name w:val="rvts23"/>
    <w:rsid w:val="00514205"/>
  </w:style>
  <w:style w:type="character" w:customStyle="1" w:styleId="rvts78">
    <w:name w:val="rvts78"/>
    <w:rsid w:val="00514205"/>
  </w:style>
  <w:style w:type="character" w:customStyle="1" w:styleId="rvts44">
    <w:name w:val="rvts44"/>
    <w:rsid w:val="00514205"/>
  </w:style>
  <w:style w:type="paragraph" w:customStyle="1" w:styleId="rvps18">
    <w:name w:val="rvps18"/>
    <w:basedOn w:val="a"/>
    <w:rsid w:val="00514205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styleId="af9">
    <w:name w:val="Hyperlink"/>
    <w:uiPriority w:val="99"/>
    <w:unhideWhenUsed/>
    <w:rsid w:val="00514205"/>
    <w:rPr>
      <w:color w:val="0000FF"/>
      <w:u w:val="single"/>
    </w:rPr>
  </w:style>
  <w:style w:type="paragraph" w:customStyle="1" w:styleId="rvps2">
    <w:name w:val="rvps2"/>
    <w:basedOn w:val="a"/>
    <w:rsid w:val="00514205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rvts46">
    <w:name w:val="rvts46"/>
    <w:rsid w:val="00514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6346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135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168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786</Words>
  <Characters>449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МІНІСТЕРСТВО ЕКОНОМІКИ УКРАЇНИ</vt:lpstr>
      <vt:lpstr>МІНІСТЕРСТВО ЕКОНОМІКИ УКРАЇНИ</vt:lpstr>
    </vt:vector>
  </TitlesOfParts>
  <Company>gue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ЕКОНОМІКИ УКРАЇНИ</dc:title>
  <dc:subject/>
  <dc:creator>iac</dc:creator>
  <cp:keywords/>
  <cp:lastModifiedBy>Спеціаліст Управління</cp:lastModifiedBy>
  <cp:revision>6</cp:revision>
  <cp:lastPrinted>2022-07-08T07:18:00Z</cp:lastPrinted>
  <dcterms:created xsi:type="dcterms:W3CDTF">2025-12-30T09:52:00Z</dcterms:created>
  <dcterms:modified xsi:type="dcterms:W3CDTF">2025-12-30T14:24:00Z</dcterms:modified>
</cp:coreProperties>
</file>