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FC4" w:rsidRDefault="00BD40D2">
      <w:pPr>
        <w:spacing w:after="0" w:line="276" w:lineRule="auto"/>
        <w:ind w:left="1008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</w:p>
    <w:tbl>
      <w:tblPr>
        <w:tblW w:w="12900" w:type="dxa"/>
        <w:tblLook w:val="04A0" w:firstRow="1" w:lastRow="0" w:firstColumn="1" w:lastColumn="0" w:noHBand="0" w:noVBand="1"/>
      </w:tblPr>
      <w:tblGrid>
        <w:gridCol w:w="12900"/>
      </w:tblGrid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Додаток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EF1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розпорядження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начальника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</w:p>
        </w:tc>
      </w:tr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обласної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військової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адміністрації</w:t>
            </w:r>
            <w:proofErr w:type="spellEnd"/>
          </w:p>
        </w:tc>
      </w:tr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від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31.12.2024 №1512/0/5-24ВА </w:t>
            </w:r>
          </w:p>
        </w:tc>
      </w:tr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(у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редакції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розпорядження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начальника</w:t>
            </w:r>
            <w:proofErr w:type="spellEnd"/>
          </w:p>
        </w:tc>
      </w:tr>
      <w:tr w:rsidR="00DE08A6" w:rsidRPr="00D30FB0" w:rsidTr="00DE08A6">
        <w:trPr>
          <w:trHeight w:val="30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обласної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військової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адміністрації</w:t>
            </w:r>
            <w:proofErr w:type="spellEnd"/>
          </w:p>
        </w:tc>
      </w:tr>
      <w:tr w:rsidR="00DE08A6" w:rsidRPr="00D30FB0" w:rsidTr="00DE08A6">
        <w:trPr>
          <w:trHeight w:val="270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від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_________________ №_________________)</w:t>
            </w:r>
          </w:p>
        </w:tc>
      </w:tr>
      <w:tr w:rsidR="00DE08A6" w:rsidRPr="00D30FB0" w:rsidTr="00DE08A6">
        <w:trPr>
          <w:trHeight w:val="585"/>
        </w:trPr>
        <w:tc>
          <w:tcPr>
            <w:tcW w:w="12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08A6" w:rsidRPr="00D30FB0" w:rsidRDefault="00DE08A6" w:rsidP="00DE08A6">
            <w:pPr>
              <w:spacing w:after="0" w:line="240" w:lineRule="auto"/>
              <w:ind w:left="9251" w:right="-2956" w:hanging="8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додаток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до</w:t>
            </w:r>
            <w:proofErr w:type="spellEnd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30F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  <w:t>Програми</w:t>
            </w:r>
            <w:proofErr w:type="spellEnd"/>
          </w:p>
        </w:tc>
      </w:tr>
    </w:tbl>
    <w:p w:rsidR="00A30FC4" w:rsidRDefault="00A30FC4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30FC4" w:rsidRDefault="00BD40D2">
      <w:pPr>
        <w:spacing w:after="200" w:line="276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Ресурсне забезпечення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  <w:t>Регіональної програми інформатизації «Цифрова Львівщина» на 2025 – 2027 роки</w:t>
      </w:r>
    </w:p>
    <w:tbl>
      <w:tblPr>
        <w:tblStyle w:val="a8"/>
        <w:tblW w:w="12810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5"/>
        <w:gridCol w:w="1695"/>
        <w:gridCol w:w="2685"/>
        <w:gridCol w:w="2370"/>
        <w:gridCol w:w="2895"/>
      </w:tblGrid>
      <w:tr w:rsidR="00A30FC4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Програми</w:t>
            </w:r>
          </w:p>
        </w:tc>
        <w:tc>
          <w:tcPr>
            <w:tcW w:w="169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68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370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 рік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  <w:tc>
          <w:tcPr>
            <w:tcW w:w="289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302" w:lineRule="auto"/>
              <w:ind w:left="101" w:right="9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(тис. грн)</w:t>
            </w:r>
          </w:p>
        </w:tc>
      </w:tr>
      <w:tr w:rsidR="00A30FC4">
        <w:trPr>
          <w:trHeight w:val="939"/>
        </w:trPr>
        <w:tc>
          <w:tcPr>
            <w:tcW w:w="316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240" w:lineRule="auto"/>
              <w:ind w:left="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Усього, тис. грн:</w:t>
            </w:r>
          </w:p>
        </w:tc>
        <w:tc>
          <w:tcPr>
            <w:tcW w:w="1695" w:type="dxa"/>
            <w:shd w:val="clear" w:color="auto" w:fill="FFFFFF"/>
          </w:tcPr>
          <w:p w:rsidR="00A30FC4" w:rsidRPr="00A04C4A" w:rsidRDefault="00E60EBE" w:rsidP="00A04C4A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04C4A">
              <w:rPr>
                <w:rFonts w:ascii="Times New Roman" w:eastAsia="Times New Roman" w:hAnsi="Times New Roman" w:cs="Times New Roman"/>
              </w:rPr>
              <w:t>21</w:t>
            </w:r>
            <w:r w:rsidR="00BD40D2" w:rsidRPr="00A04C4A">
              <w:rPr>
                <w:rFonts w:ascii="Times New Roman" w:eastAsia="Times New Roman" w:hAnsi="Times New Roman" w:cs="Times New Roman"/>
              </w:rPr>
              <w:t xml:space="preserve"> </w:t>
            </w:r>
            <w:r w:rsidR="00A41825">
              <w:rPr>
                <w:rFonts w:ascii="Times New Roman" w:eastAsia="Times New Roman" w:hAnsi="Times New Roman" w:cs="Times New Roman"/>
              </w:rPr>
              <w:t>863</w:t>
            </w:r>
            <w:r w:rsidR="008619D2" w:rsidRPr="00A04C4A">
              <w:rPr>
                <w:rFonts w:ascii="Times New Roman" w:eastAsia="Times New Roman" w:hAnsi="Times New Roman" w:cs="Times New Roman"/>
              </w:rPr>
              <w:t>,01</w:t>
            </w:r>
          </w:p>
        </w:tc>
        <w:tc>
          <w:tcPr>
            <w:tcW w:w="2685" w:type="dxa"/>
            <w:shd w:val="clear" w:color="auto" w:fill="FFFFFF"/>
          </w:tcPr>
          <w:p w:rsidR="00A30FC4" w:rsidRPr="00A04C4A" w:rsidRDefault="00BD40D2">
            <w:pPr>
              <w:spacing w:after="200" w:line="240" w:lineRule="auto"/>
              <w:jc w:val="center"/>
            </w:pPr>
            <w:r w:rsidRPr="00A04C4A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370" w:type="dxa"/>
            <w:shd w:val="clear" w:color="auto" w:fill="FFFFFF"/>
          </w:tcPr>
          <w:p w:rsidR="00A30FC4" w:rsidRDefault="00BD40D2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:rsidR="00A30FC4" w:rsidRDefault="00BD40D2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A30FC4">
        <w:trPr>
          <w:trHeight w:val="301"/>
        </w:trPr>
        <w:tc>
          <w:tcPr>
            <w:tcW w:w="316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 тому числі:</w:t>
            </w:r>
          </w:p>
        </w:tc>
        <w:tc>
          <w:tcPr>
            <w:tcW w:w="9645" w:type="dxa"/>
            <w:gridSpan w:val="4"/>
            <w:shd w:val="clear" w:color="auto" w:fill="FFFFFF"/>
            <w:vAlign w:val="center"/>
          </w:tcPr>
          <w:p w:rsidR="00A30FC4" w:rsidRPr="00A04C4A" w:rsidRDefault="00A30FC4">
            <w:pPr>
              <w:shd w:val="clear" w:color="auto" w:fill="FFFFFF"/>
              <w:spacing w:after="200" w:line="240" w:lineRule="auto"/>
              <w:ind w:left="101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A30FC4">
        <w:trPr>
          <w:trHeight w:val="828"/>
        </w:trPr>
        <w:tc>
          <w:tcPr>
            <w:tcW w:w="316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обласний бюджет</w:t>
            </w:r>
          </w:p>
        </w:tc>
        <w:tc>
          <w:tcPr>
            <w:tcW w:w="1695" w:type="dxa"/>
            <w:shd w:val="clear" w:color="auto" w:fill="FFFFFF"/>
          </w:tcPr>
          <w:p w:rsidR="00A30FC4" w:rsidRPr="00A04C4A" w:rsidRDefault="00BD40D2" w:rsidP="008619D2">
            <w:pPr>
              <w:spacing w:after="200" w:line="240" w:lineRule="auto"/>
              <w:jc w:val="center"/>
            </w:pPr>
            <w:bookmarkStart w:id="0" w:name="_heading=h.gjdgxs" w:colFirst="0" w:colLast="0"/>
            <w:bookmarkEnd w:id="0"/>
            <w:r w:rsidRPr="00A04C4A">
              <w:rPr>
                <w:rFonts w:ascii="Times New Roman" w:eastAsia="Times New Roman" w:hAnsi="Times New Roman" w:cs="Times New Roman"/>
              </w:rPr>
              <w:t>1</w:t>
            </w:r>
            <w:r w:rsidR="008619D2" w:rsidRPr="00A04C4A">
              <w:rPr>
                <w:rFonts w:ascii="Times New Roman" w:eastAsia="Times New Roman" w:hAnsi="Times New Roman" w:cs="Times New Roman"/>
              </w:rPr>
              <w:t>9</w:t>
            </w:r>
            <w:r w:rsidRPr="00A04C4A">
              <w:rPr>
                <w:rFonts w:ascii="Times New Roman" w:eastAsia="Times New Roman" w:hAnsi="Times New Roman" w:cs="Times New Roman"/>
              </w:rPr>
              <w:t xml:space="preserve"> </w:t>
            </w:r>
            <w:r w:rsidR="008619D2" w:rsidRPr="00A04C4A">
              <w:rPr>
                <w:rFonts w:ascii="Times New Roman" w:eastAsia="Times New Roman" w:hAnsi="Times New Roman" w:cs="Times New Roman"/>
              </w:rPr>
              <w:t>763,01</w:t>
            </w:r>
            <w:bookmarkStart w:id="1" w:name="_GoBack"/>
            <w:bookmarkEnd w:id="1"/>
          </w:p>
        </w:tc>
        <w:tc>
          <w:tcPr>
            <w:tcW w:w="2685" w:type="dxa"/>
            <w:shd w:val="clear" w:color="auto" w:fill="FFFFFF"/>
          </w:tcPr>
          <w:p w:rsidR="00A30FC4" w:rsidRPr="00A04C4A" w:rsidRDefault="00BD40D2">
            <w:pPr>
              <w:spacing w:after="200" w:line="240" w:lineRule="auto"/>
              <w:jc w:val="center"/>
            </w:pPr>
            <w:r w:rsidRPr="00A04C4A"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370" w:type="dxa"/>
            <w:shd w:val="clear" w:color="auto" w:fill="FFFFFF"/>
          </w:tcPr>
          <w:p w:rsidR="00A30FC4" w:rsidRDefault="00BD40D2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  <w:tc>
          <w:tcPr>
            <w:tcW w:w="2895" w:type="dxa"/>
            <w:shd w:val="clear" w:color="auto" w:fill="FFFFFF"/>
          </w:tcPr>
          <w:p w:rsidR="00A30FC4" w:rsidRDefault="00BD40D2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У межах бюджетних призначень</w:t>
            </w:r>
          </w:p>
        </w:tc>
      </w:tr>
      <w:tr w:rsidR="00A30FC4">
        <w:trPr>
          <w:trHeight w:val="20"/>
        </w:trPr>
        <w:tc>
          <w:tcPr>
            <w:tcW w:w="3165" w:type="dxa"/>
            <w:shd w:val="clear" w:color="auto" w:fill="FFFFFF"/>
            <w:vAlign w:val="center"/>
          </w:tcPr>
          <w:p w:rsidR="00A30FC4" w:rsidRDefault="00BD40D2">
            <w:pPr>
              <w:shd w:val="clear" w:color="auto" w:fill="FFFFFF"/>
              <w:spacing w:after="200" w:line="240" w:lineRule="auto"/>
              <w:ind w:left="1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місцевий бюджет</w:t>
            </w:r>
          </w:p>
        </w:tc>
        <w:tc>
          <w:tcPr>
            <w:tcW w:w="1695" w:type="dxa"/>
            <w:shd w:val="clear" w:color="auto" w:fill="FFFFFF"/>
          </w:tcPr>
          <w:p w:rsidR="00A30FC4" w:rsidRPr="00A04C4A" w:rsidRDefault="00A41825">
            <w:pPr>
              <w:spacing w:after="20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2 100</w:t>
            </w:r>
            <w:r w:rsidR="00BD40D2" w:rsidRPr="00A04C4A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2685" w:type="dxa"/>
            <w:shd w:val="clear" w:color="auto" w:fill="FFFFFF"/>
          </w:tcPr>
          <w:p w:rsidR="00A30FC4" w:rsidRPr="00A04C4A" w:rsidRDefault="00BD40D2">
            <w:pPr>
              <w:spacing w:after="200" w:line="240" w:lineRule="auto"/>
              <w:jc w:val="center"/>
            </w:pPr>
            <w:r w:rsidRPr="00A04C4A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370" w:type="dxa"/>
            <w:shd w:val="clear" w:color="auto" w:fill="FFFFFF"/>
          </w:tcPr>
          <w:p w:rsidR="00A30FC4" w:rsidRDefault="00BD4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2895" w:type="dxa"/>
            <w:shd w:val="clear" w:color="auto" w:fill="FFFFFF"/>
          </w:tcPr>
          <w:p w:rsidR="00A30FC4" w:rsidRDefault="00BD40D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</w:t>
            </w:r>
          </w:p>
        </w:tc>
      </w:tr>
    </w:tbl>
    <w:p w:rsidR="00A30FC4" w:rsidRDefault="00A30FC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0FC4" w:rsidRDefault="00BD40D2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sectPr w:rsidR="00A30FC4">
      <w:pgSz w:w="15840" w:h="12240" w:orient="landscape"/>
      <w:pgMar w:top="284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FC4"/>
    <w:rsid w:val="000259F5"/>
    <w:rsid w:val="003E0ACF"/>
    <w:rsid w:val="0042386A"/>
    <w:rsid w:val="006A3BDA"/>
    <w:rsid w:val="008619D2"/>
    <w:rsid w:val="00A04C4A"/>
    <w:rsid w:val="00A30FC4"/>
    <w:rsid w:val="00A41825"/>
    <w:rsid w:val="00B46FF6"/>
    <w:rsid w:val="00BD40D2"/>
    <w:rsid w:val="00DE08A6"/>
    <w:rsid w:val="00E60EBE"/>
    <w:rsid w:val="00E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34F7"/>
  <w15:docId w15:val="{C4EC4DB0-3721-400D-BC2F-5A5141BF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65ZmjlyctUDaWBBU4JL5c0LEgA==">CgMxLjAyCGguZ2pkZ3hzOAByITFBZ0toR1Qwb1U5WkRlV0hRWjBMenBnZHZ6WE5qYTR2Mg==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UPCR UPRC</cp:lastModifiedBy>
  <cp:revision>4</cp:revision>
  <dcterms:created xsi:type="dcterms:W3CDTF">2025-12-08T10:50:00Z</dcterms:created>
  <dcterms:modified xsi:type="dcterms:W3CDTF">2025-12-08T16:22:00Z</dcterms:modified>
</cp:coreProperties>
</file>