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F2D" w:rsidRPr="000B4045" w:rsidRDefault="00151F2D" w:rsidP="00C8586B">
      <w:pPr>
        <w:widowControl w:val="0"/>
        <w:pBdr>
          <w:top w:val="nil"/>
          <w:left w:val="nil"/>
          <w:bottom w:val="nil"/>
          <w:right w:val="nil"/>
          <w:between w:val="nil"/>
        </w:pBdr>
        <w:ind w:firstLine="4536"/>
        <w:rPr>
          <w:sz w:val="28"/>
          <w:szCs w:val="28"/>
          <w:lang w:eastAsia="uk-UA"/>
        </w:rPr>
      </w:pPr>
      <w:r w:rsidRPr="000B4045">
        <w:rPr>
          <w:sz w:val="28"/>
          <w:szCs w:val="28"/>
          <w:lang w:eastAsia="uk-UA"/>
        </w:rPr>
        <w:t>ЗАТВЕРДЖЕНО</w:t>
      </w:r>
    </w:p>
    <w:p w:rsidR="00C8586B" w:rsidRPr="000B4045" w:rsidRDefault="00151F2D" w:rsidP="00C8586B">
      <w:pPr>
        <w:widowControl w:val="0"/>
        <w:pBdr>
          <w:top w:val="nil"/>
          <w:left w:val="nil"/>
          <w:bottom w:val="nil"/>
          <w:right w:val="nil"/>
          <w:between w:val="nil"/>
        </w:pBdr>
        <w:ind w:firstLine="4536"/>
        <w:rPr>
          <w:sz w:val="28"/>
          <w:szCs w:val="28"/>
        </w:rPr>
      </w:pPr>
      <w:r w:rsidRPr="000B4045">
        <w:rPr>
          <w:sz w:val="28"/>
          <w:szCs w:val="28"/>
          <w:lang w:eastAsia="uk-UA"/>
        </w:rPr>
        <w:t xml:space="preserve">Розпорядження </w:t>
      </w:r>
      <w:r w:rsidR="00C8586B" w:rsidRPr="000B4045">
        <w:rPr>
          <w:sz w:val="28"/>
          <w:szCs w:val="28"/>
        </w:rPr>
        <w:t>начальника</w:t>
      </w:r>
    </w:p>
    <w:p w:rsidR="00C8586B" w:rsidRPr="000B4045" w:rsidRDefault="00C8586B" w:rsidP="00C8586B">
      <w:pPr>
        <w:widowControl w:val="0"/>
        <w:pBdr>
          <w:top w:val="nil"/>
          <w:left w:val="nil"/>
          <w:bottom w:val="nil"/>
          <w:right w:val="nil"/>
          <w:between w:val="nil"/>
        </w:pBdr>
        <w:ind w:firstLine="4536"/>
        <w:rPr>
          <w:sz w:val="28"/>
          <w:szCs w:val="28"/>
          <w:lang w:eastAsia="uk-UA"/>
        </w:rPr>
      </w:pPr>
      <w:r w:rsidRPr="000B4045">
        <w:rPr>
          <w:sz w:val="28"/>
        </w:rPr>
        <w:t>обласної військової адміністрації</w:t>
      </w:r>
    </w:p>
    <w:p w:rsidR="00C8586B" w:rsidRPr="000B4045" w:rsidRDefault="00C8586B" w:rsidP="00C8586B">
      <w:pPr>
        <w:widowControl w:val="0"/>
        <w:pBdr>
          <w:top w:val="nil"/>
          <w:left w:val="nil"/>
          <w:bottom w:val="nil"/>
          <w:right w:val="nil"/>
          <w:between w:val="nil"/>
        </w:pBdr>
        <w:ind w:firstLine="4536"/>
        <w:rPr>
          <w:sz w:val="28"/>
        </w:rPr>
      </w:pPr>
      <w:r w:rsidRPr="000B4045">
        <w:rPr>
          <w:sz w:val="28"/>
        </w:rPr>
        <w:t>від 19 серпня 2024 року № 779/0/5-24ВА</w:t>
      </w:r>
    </w:p>
    <w:p w:rsidR="00151F2D" w:rsidRPr="000B4045" w:rsidRDefault="00C8586B" w:rsidP="00C8586B">
      <w:pPr>
        <w:widowControl w:val="0"/>
        <w:pBdr>
          <w:top w:val="nil"/>
          <w:left w:val="nil"/>
          <w:bottom w:val="nil"/>
          <w:right w:val="nil"/>
          <w:between w:val="nil"/>
        </w:pBdr>
        <w:ind w:firstLine="4536"/>
        <w:rPr>
          <w:sz w:val="28"/>
          <w:szCs w:val="28"/>
          <w:lang w:eastAsia="uk-UA"/>
        </w:rPr>
      </w:pPr>
      <w:r w:rsidRPr="000B4045">
        <w:rPr>
          <w:sz w:val="28"/>
          <w:szCs w:val="28"/>
          <w:lang w:eastAsia="uk-UA"/>
        </w:rPr>
        <w:t xml:space="preserve">(у редакції розпорядження </w:t>
      </w:r>
      <w:r w:rsidR="00151F2D" w:rsidRPr="000B4045">
        <w:rPr>
          <w:sz w:val="28"/>
          <w:szCs w:val="28"/>
          <w:lang w:eastAsia="uk-UA"/>
        </w:rPr>
        <w:t>начальника</w:t>
      </w:r>
    </w:p>
    <w:p w:rsidR="00151F2D" w:rsidRPr="000B4045" w:rsidRDefault="00151F2D" w:rsidP="00C8586B">
      <w:pPr>
        <w:widowControl w:val="0"/>
        <w:pBdr>
          <w:top w:val="nil"/>
          <w:left w:val="nil"/>
          <w:bottom w:val="nil"/>
          <w:right w:val="nil"/>
          <w:between w:val="nil"/>
        </w:pBdr>
        <w:ind w:firstLine="4536"/>
        <w:rPr>
          <w:sz w:val="28"/>
          <w:szCs w:val="28"/>
          <w:lang w:eastAsia="uk-UA"/>
        </w:rPr>
      </w:pPr>
      <w:r w:rsidRPr="000B4045">
        <w:rPr>
          <w:sz w:val="28"/>
          <w:szCs w:val="28"/>
          <w:lang w:eastAsia="uk-UA"/>
        </w:rPr>
        <w:t>обласної військової адміністрації</w:t>
      </w:r>
    </w:p>
    <w:p w:rsidR="00151F2D" w:rsidRPr="0026361A" w:rsidRDefault="008F381E" w:rsidP="00C8586B">
      <w:pPr>
        <w:widowControl w:val="0"/>
        <w:pBdr>
          <w:top w:val="nil"/>
          <w:left w:val="nil"/>
          <w:bottom w:val="nil"/>
          <w:right w:val="nil"/>
          <w:between w:val="nil"/>
        </w:pBdr>
        <w:ind w:firstLine="4536"/>
        <w:rPr>
          <w:sz w:val="28"/>
          <w:szCs w:val="28"/>
          <w:lang w:eastAsia="uk-UA"/>
        </w:rPr>
      </w:pPr>
      <w:r w:rsidRPr="000B4045">
        <w:rPr>
          <w:sz w:val="28"/>
          <w:szCs w:val="28"/>
          <w:lang w:eastAsia="uk-UA"/>
        </w:rPr>
        <w:t>__________</w:t>
      </w:r>
      <w:r w:rsidR="00C8586B" w:rsidRPr="000B4045">
        <w:rPr>
          <w:sz w:val="28"/>
          <w:szCs w:val="28"/>
          <w:lang w:eastAsia="uk-UA"/>
        </w:rPr>
        <w:t>___</w:t>
      </w:r>
      <w:r w:rsidR="00A8209E" w:rsidRPr="000B4045">
        <w:rPr>
          <w:sz w:val="28"/>
          <w:szCs w:val="28"/>
          <w:lang w:eastAsia="uk-UA"/>
        </w:rPr>
        <w:t>___</w:t>
      </w:r>
      <w:r w:rsidR="00151F2D" w:rsidRPr="000B4045">
        <w:rPr>
          <w:sz w:val="28"/>
          <w:szCs w:val="28"/>
          <w:lang w:eastAsia="uk-UA"/>
        </w:rPr>
        <w:t>№</w:t>
      </w:r>
      <w:r w:rsidRPr="000B4045">
        <w:rPr>
          <w:sz w:val="28"/>
          <w:szCs w:val="28"/>
          <w:lang w:eastAsia="uk-UA"/>
        </w:rPr>
        <w:t xml:space="preserve"> </w:t>
      </w:r>
      <w:r w:rsidR="00A8209E" w:rsidRPr="000B4045">
        <w:rPr>
          <w:sz w:val="28"/>
          <w:szCs w:val="28"/>
          <w:lang w:eastAsia="uk-UA"/>
        </w:rPr>
        <w:t>___</w:t>
      </w:r>
      <w:r w:rsidRPr="000B4045">
        <w:rPr>
          <w:sz w:val="28"/>
          <w:szCs w:val="28"/>
          <w:lang w:eastAsia="uk-UA"/>
        </w:rPr>
        <w:t>____________</w:t>
      </w:r>
      <w:r w:rsidR="00C8586B" w:rsidRPr="000B4045">
        <w:rPr>
          <w:sz w:val="28"/>
          <w:szCs w:val="28"/>
          <w:lang w:eastAsia="uk-UA"/>
        </w:rPr>
        <w:t>_)</w:t>
      </w:r>
    </w:p>
    <w:p w:rsidR="00151F2D" w:rsidRDefault="00151F2D" w:rsidP="00B82F11">
      <w:pPr>
        <w:pStyle w:val="10"/>
        <w:ind w:firstLine="567"/>
        <w:jc w:val="center"/>
        <w:rPr>
          <w:b/>
          <w:sz w:val="28"/>
          <w:szCs w:val="28"/>
          <w:lang w:val="ru-RU"/>
        </w:rPr>
      </w:pPr>
    </w:p>
    <w:p w:rsidR="0079419D" w:rsidRPr="0079419D" w:rsidRDefault="0079419D" w:rsidP="00C8586B">
      <w:pPr>
        <w:pStyle w:val="10"/>
        <w:rPr>
          <w:b/>
          <w:sz w:val="28"/>
          <w:szCs w:val="28"/>
          <w:lang w:val="ru-RU"/>
        </w:rPr>
      </w:pPr>
    </w:p>
    <w:p w:rsidR="00450CF9" w:rsidRPr="00A8209E" w:rsidRDefault="00B5178C" w:rsidP="00A8209E">
      <w:pPr>
        <w:pStyle w:val="10"/>
        <w:ind w:firstLine="567"/>
        <w:jc w:val="center"/>
        <w:rPr>
          <w:b/>
          <w:sz w:val="28"/>
          <w:szCs w:val="28"/>
          <w:lang w:val="ru-RU"/>
        </w:rPr>
      </w:pPr>
      <w:r w:rsidRPr="00A906B3">
        <w:rPr>
          <w:b/>
          <w:sz w:val="28"/>
          <w:szCs w:val="28"/>
        </w:rPr>
        <w:t>ПОРЯДОК</w:t>
      </w:r>
    </w:p>
    <w:p w:rsidR="002A07D3" w:rsidRDefault="00B82F11" w:rsidP="00D559D9">
      <w:pPr>
        <w:pStyle w:val="10"/>
        <w:ind w:firstLine="567"/>
        <w:jc w:val="center"/>
        <w:rPr>
          <w:b/>
          <w:sz w:val="28"/>
          <w:szCs w:val="28"/>
          <w:lang w:val="ru-RU"/>
        </w:rPr>
      </w:pPr>
      <w:r w:rsidRPr="00A906B3">
        <w:rPr>
          <w:b/>
          <w:sz w:val="28"/>
          <w:szCs w:val="28"/>
        </w:rPr>
        <w:t xml:space="preserve">використання коштів для надання соціальної </w:t>
      </w:r>
      <w:r w:rsidR="00C76534" w:rsidRPr="00A906B3">
        <w:rPr>
          <w:b/>
          <w:sz w:val="28"/>
          <w:szCs w:val="28"/>
        </w:rPr>
        <w:t>послуги з реабілітації (абілітації)</w:t>
      </w:r>
      <w:r w:rsidRPr="00A906B3">
        <w:rPr>
          <w:b/>
          <w:sz w:val="28"/>
          <w:szCs w:val="28"/>
        </w:rPr>
        <w:t xml:space="preserve"> мешканцям Львівської області, які безпосередньо брали (беруть) участь у заходах, необхідних для забезпечення оборони України, захисту безпеки населення та інтересів держави у</w:t>
      </w:r>
      <w:r w:rsidR="005F40AB" w:rsidRPr="00A906B3">
        <w:rPr>
          <w:b/>
          <w:sz w:val="28"/>
          <w:szCs w:val="28"/>
        </w:rPr>
        <w:t xml:space="preserve"> зв’язку з військовою агресією російської ф</w:t>
      </w:r>
      <w:r w:rsidRPr="00A906B3">
        <w:rPr>
          <w:b/>
          <w:sz w:val="28"/>
          <w:szCs w:val="28"/>
        </w:rPr>
        <w:t>едерації проти України</w:t>
      </w:r>
      <w:r w:rsidR="00A906B3" w:rsidRPr="00A906B3">
        <w:rPr>
          <w:b/>
          <w:sz w:val="28"/>
          <w:szCs w:val="28"/>
        </w:rPr>
        <w:t xml:space="preserve"> </w:t>
      </w:r>
    </w:p>
    <w:p w:rsidR="0079419D" w:rsidRPr="0079419D" w:rsidRDefault="0079419D" w:rsidP="00A8209E">
      <w:pPr>
        <w:pStyle w:val="10"/>
        <w:rPr>
          <w:b/>
          <w:sz w:val="28"/>
          <w:szCs w:val="28"/>
          <w:lang w:val="ru-RU"/>
        </w:rPr>
      </w:pPr>
    </w:p>
    <w:p w:rsidR="006F4921" w:rsidRPr="000D6DE6" w:rsidRDefault="00B5178C" w:rsidP="00846BE5">
      <w:pPr>
        <w:pStyle w:val="10"/>
        <w:ind w:firstLine="567"/>
        <w:jc w:val="both"/>
        <w:rPr>
          <w:sz w:val="28"/>
          <w:szCs w:val="28"/>
        </w:rPr>
      </w:pPr>
      <w:r w:rsidRPr="0026361A">
        <w:rPr>
          <w:sz w:val="28"/>
          <w:szCs w:val="28"/>
        </w:rPr>
        <w:t>1.</w:t>
      </w:r>
      <w:r w:rsidRPr="0026361A">
        <w:rPr>
          <w:sz w:val="14"/>
          <w:szCs w:val="14"/>
        </w:rPr>
        <w:t xml:space="preserve"> </w:t>
      </w:r>
      <w:r w:rsidR="006772E1" w:rsidRPr="0026361A">
        <w:rPr>
          <w:sz w:val="28"/>
          <w:szCs w:val="28"/>
        </w:rPr>
        <w:t xml:space="preserve">Цей Порядок визначає умови та </w:t>
      </w:r>
      <w:r w:rsidR="003E69ED" w:rsidRPr="0026361A">
        <w:rPr>
          <w:sz w:val="28"/>
          <w:szCs w:val="28"/>
        </w:rPr>
        <w:t>механізм відшкодування</w:t>
      </w:r>
      <w:r w:rsidR="00194BDB" w:rsidRPr="0026361A">
        <w:rPr>
          <w:sz w:val="28"/>
          <w:szCs w:val="28"/>
        </w:rPr>
        <w:t xml:space="preserve"> </w:t>
      </w:r>
      <w:r w:rsidR="005F7E8C" w:rsidRPr="0026361A">
        <w:rPr>
          <w:sz w:val="28"/>
          <w:szCs w:val="28"/>
        </w:rPr>
        <w:t>надавачам</w:t>
      </w:r>
      <w:r w:rsidR="00C76534" w:rsidRPr="0026361A">
        <w:rPr>
          <w:sz w:val="28"/>
          <w:szCs w:val="28"/>
        </w:rPr>
        <w:t xml:space="preserve"> соціальної</w:t>
      </w:r>
      <w:r w:rsidR="00BA55C8" w:rsidRPr="0026361A">
        <w:rPr>
          <w:sz w:val="28"/>
          <w:szCs w:val="28"/>
        </w:rPr>
        <w:t xml:space="preserve"> </w:t>
      </w:r>
      <w:r w:rsidR="00D040AB" w:rsidRPr="0026361A">
        <w:rPr>
          <w:sz w:val="28"/>
          <w:szCs w:val="28"/>
        </w:rPr>
        <w:t>послуг</w:t>
      </w:r>
      <w:r w:rsidR="00C76534" w:rsidRPr="0026361A">
        <w:rPr>
          <w:sz w:val="28"/>
          <w:szCs w:val="28"/>
        </w:rPr>
        <w:t>и</w:t>
      </w:r>
      <w:r w:rsidR="00194BDB" w:rsidRPr="0026361A">
        <w:rPr>
          <w:sz w:val="28"/>
          <w:szCs w:val="28"/>
        </w:rPr>
        <w:t xml:space="preserve"> з реабілітації (абілітації) </w:t>
      </w:r>
      <w:r w:rsidR="005F7E8C" w:rsidRPr="0026361A">
        <w:rPr>
          <w:sz w:val="28"/>
          <w:szCs w:val="28"/>
        </w:rPr>
        <w:t>витрат, пов</w:t>
      </w:r>
      <w:r w:rsidR="00C76534" w:rsidRPr="0026361A">
        <w:rPr>
          <w:sz w:val="28"/>
          <w:szCs w:val="28"/>
        </w:rPr>
        <w:t xml:space="preserve">’язаних з наданням цієї послуги мешканцям Львівської області, які беруть (брали)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агресії </w:t>
      </w:r>
      <w:r w:rsidR="00FB4FDB" w:rsidRPr="0026361A">
        <w:rPr>
          <w:sz w:val="28"/>
          <w:szCs w:val="28"/>
        </w:rPr>
        <w:t>р</w:t>
      </w:r>
      <w:r w:rsidR="00C76534" w:rsidRPr="0026361A">
        <w:rPr>
          <w:sz w:val="28"/>
          <w:szCs w:val="28"/>
        </w:rPr>
        <w:t xml:space="preserve">осійської </w:t>
      </w:r>
      <w:r w:rsidR="00FB4FDB" w:rsidRPr="0026361A">
        <w:rPr>
          <w:sz w:val="28"/>
          <w:szCs w:val="28"/>
        </w:rPr>
        <w:t>ф</w:t>
      </w:r>
      <w:r w:rsidR="00C76534" w:rsidRPr="0026361A">
        <w:rPr>
          <w:sz w:val="28"/>
          <w:szCs w:val="28"/>
        </w:rPr>
        <w:t xml:space="preserve">едерації у Донецькій та Луганській областях, у забезпеченні їх здійснення, перебуваючи безпосередньо в районах та у період здійснення зазначених заходів, під час безпосередньої участі у заходах, необхідних для забезпечення оборони України, захисту безпеки населення та </w:t>
      </w:r>
      <w:r w:rsidR="00C76534" w:rsidRPr="000D6DE6">
        <w:rPr>
          <w:sz w:val="28"/>
          <w:szCs w:val="28"/>
        </w:rPr>
        <w:t xml:space="preserve">інтересів держави у зв’язку з військовою агресією </w:t>
      </w:r>
      <w:r w:rsidR="00B057E4" w:rsidRPr="000D6DE6">
        <w:rPr>
          <w:sz w:val="28"/>
          <w:szCs w:val="28"/>
        </w:rPr>
        <w:t>р</w:t>
      </w:r>
      <w:r w:rsidR="00C76534" w:rsidRPr="000D6DE6">
        <w:rPr>
          <w:sz w:val="28"/>
          <w:szCs w:val="28"/>
        </w:rPr>
        <w:t xml:space="preserve">осійської </w:t>
      </w:r>
      <w:r w:rsidR="00B057E4" w:rsidRPr="000D6DE6">
        <w:rPr>
          <w:sz w:val="28"/>
          <w:szCs w:val="28"/>
        </w:rPr>
        <w:t>ф</w:t>
      </w:r>
      <w:r w:rsidR="00C76534" w:rsidRPr="000D6DE6">
        <w:rPr>
          <w:sz w:val="28"/>
          <w:szCs w:val="28"/>
        </w:rPr>
        <w:t xml:space="preserve">едерації проти України, </w:t>
      </w:r>
      <w:r w:rsidR="008F381E" w:rsidRPr="000D6DE6">
        <w:rPr>
          <w:sz w:val="28"/>
          <w:szCs w:val="28"/>
        </w:rPr>
        <w:t xml:space="preserve">та </w:t>
      </w:r>
      <w:r w:rsidR="00A31078" w:rsidRPr="000D6DE6">
        <w:rPr>
          <w:sz w:val="28"/>
          <w:szCs w:val="28"/>
        </w:rPr>
        <w:t>витрат</w:t>
      </w:r>
      <w:r w:rsidR="002A0939" w:rsidRPr="000D6DE6">
        <w:rPr>
          <w:sz w:val="28"/>
          <w:szCs w:val="28"/>
        </w:rPr>
        <w:t>, у разі потреби, на проживання і харчування</w:t>
      </w:r>
      <w:r w:rsidR="00567CA0" w:rsidRPr="000D6DE6">
        <w:rPr>
          <w:sz w:val="28"/>
          <w:szCs w:val="28"/>
        </w:rPr>
        <w:t>, надання соціально-психологічної допомоги</w:t>
      </w:r>
      <w:r w:rsidR="00A31078" w:rsidRPr="000D6DE6">
        <w:rPr>
          <w:sz w:val="28"/>
          <w:szCs w:val="28"/>
        </w:rPr>
        <w:t xml:space="preserve"> </w:t>
      </w:r>
      <w:r w:rsidR="008F381E" w:rsidRPr="000D6DE6">
        <w:rPr>
          <w:sz w:val="28"/>
          <w:szCs w:val="28"/>
        </w:rPr>
        <w:t>член</w:t>
      </w:r>
      <w:r w:rsidR="00567CA0" w:rsidRPr="000D6DE6">
        <w:rPr>
          <w:sz w:val="28"/>
          <w:szCs w:val="28"/>
        </w:rPr>
        <w:t>ам</w:t>
      </w:r>
      <w:r w:rsidR="008F381E" w:rsidRPr="000D6DE6">
        <w:rPr>
          <w:sz w:val="28"/>
          <w:szCs w:val="28"/>
        </w:rPr>
        <w:t xml:space="preserve"> їх сімей</w:t>
      </w:r>
      <w:r w:rsidR="00A31078" w:rsidRPr="000D6DE6">
        <w:rPr>
          <w:sz w:val="28"/>
          <w:szCs w:val="28"/>
        </w:rPr>
        <w:t xml:space="preserve"> </w:t>
      </w:r>
      <w:r w:rsidR="006F4921" w:rsidRPr="000D6DE6">
        <w:rPr>
          <w:sz w:val="28"/>
          <w:szCs w:val="28"/>
        </w:rPr>
        <w:t>(далі –</w:t>
      </w:r>
      <w:r w:rsidR="00846BE5" w:rsidRPr="000D6DE6">
        <w:rPr>
          <w:sz w:val="28"/>
          <w:szCs w:val="28"/>
        </w:rPr>
        <w:t xml:space="preserve"> Поряд</w:t>
      </w:r>
      <w:r w:rsidR="006F4921" w:rsidRPr="000D6DE6">
        <w:rPr>
          <w:sz w:val="28"/>
          <w:szCs w:val="28"/>
        </w:rPr>
        <w:t>ок</w:t>
      </w:r>
      <w:r w:rsidR="00846BE5" w:rsidRPr="000D6DE6">
        <w:rPr>
          <w:sz w:val="28"/>
          <w:szCs w:val="28"/>
        </w:rPr>
        <w:t>)</w:t>
      </w:r>
      <w:r w:rsidR="006F4921" w:rsidRPr="000D6DE6">
        <w:rPr>
          <w:sz w:val="28"/>
          <w:szCs w:val="28"/>
        </w:rPr>
        <w:t>.</w:t>
      </w:r>
    </w:p>
    <w:p w:rsidR="00194BDB" w:rsidRPr="000D6DE6" w:rsidRDefault="006F4921" w:rsidP="00846BE5">
      <w:pPr>
        <w:pStyle w:val="10"/>
        <w:ind w:firstLine="567"/>
        <w:jc w:val="both"/>
        <w:rPr>
          <w:sz w:val="28"/>
          <w:szCs w:val="28"/>
        </w:rPr>
      </w:pPr>
      <w:r w:rsidRPr="000D6DE6">
        <w:rPr>
          <w:sz w:val="28"/>
          <w:szCs w:val="28"/>
        </w:rPr>
        <w:t>Ві</w:t>
      </w:r>
      <w:r w:rsidR="00FE739E" w:rsidRPr="000D6DE6">
        <w:rPr>
          <w:sz w:val="28"/>
          <w:szCs w:val="28"/>
        </w:rPr>
        <w:t>д</w:t>
      </w:r>
      <w:r w:rsidRPr="000D6DE6">
        <w:rPr>
          <w:sz w:val="28"/>
          <w:szCs w:val="28"/>
        </w:rPr>
        <w:t xml:space="preserve">шкодування витрат надавача соціальних послуг здійснюватиметься </w:t>
      </w:r>
      <w:r w:rsidR="008F381E" w:rsidRPr="000D6DE6">
        <w:rPr>
          <w:sz w:val="28"/>
          <w:szCs w:val="28"/>
        </w:rPr>
        <w:t xml:space="preserve"> </w:t>
      </w:r>
      <w:r w:rsidR="00C76534" w:rsidRPr="000D6DE6">
        <w:rPr>
          <w:sz w:val="28"/>
          <w:szCs w:val="28"/>
        </w:rPr>
        <w:t>за рахунок коштів, передбачених в обласному бюджеті на цю мету.</w:t>
      </w:r>
    </w:p>
    <w:p w:rsidR="00EA38D2" w:rsidRPr="000D6DE6" w:rsidRDefault="00EA38D2" w:rsidP="00EA38D2">
      <w:pPr>
        <w:pStyle w:val="10"/>
        <w:spacing w:before="240" w:after="240"/>
        <w:ind w:firstLine="567"/>
        <w:jc w:val="both"/>
        <w:rPr>
          <w:sz w:val="28"/>
          <w:szCs w:val="28"/>
        </w:rPr>
      </w:pPr>
      <w:r w:rsidRPr="000D6DE6">
        <w:rPr>
          <w:sz w:val="28"/>
          <w:szCs w:val="28"/>
        </w:rPr>
        <w:t>2. Законодавчою та нормативною основою цього Порядку є Бюджетний кодекс України, закони України «Про місцеві державні адміністрації», «Про реабілітацію осіб з інвалідністю в Україні», «Про основи соціальної захищеності осіб з інвалідністю в Україні», «Про статус ветеранів війни, гаранті</w:t>
      </w:r>
      <w:r w:rsidR="00151F2D" w:rsidRPr="000D6DE6">
        <w:rPr>
          <w:sz w:val="28"/>
          <w:szCs w:val="28"/>
        </w:rPr>
        <w:t>ї їх соціального захисту», Указ</w:t>
      </w:r>
      <w:r w:rsidRPr="000D6DE6">
        <w:rPr>
          <w:sz w:val="28"/>
          <w:szCs w:val="28"/>
        </w:rPr>
        <w:t xml:space="preserve"> През</w:t>
      </w:r>
      <w:r w:rsidR="00151F2D" w:rsidRPr="000D6DE6">
        <w:rPr>
          <w:sz w:val="28"/>
          <w:szCs w:val="28"/>
        </w:rPr>
        <w:t>идента України від 14.04.2014 № </w:t>
      </w:r>
      <w:r w:rsidRPr="000D6DE6">
        <w:rPr>
          <w:sz w:val="28"/>
          <w:szCs w:val="28"/>
        </w:rPr>
        <w:t>405/2014 «</w:t>
      </w:r>
      <w:r w:rsidRPr="000D6DE6">
        <w:rPr>
          <w:bCs/>
          <w:sz w:val="28"/>
          <w:szCs w:val="28"/>
          <w:shd w:val="clear" w:color="auto" w:fill="FFFFFF"/>
        </w:rPr>
        <w:t xml:space="preserve">Про рішення Ради національної безпеки і оборони України </w:t>
      </w:r>
      <w:r w:rsidRPr="0005126D">
        <w:rPr>
          <w:bCs/>
          <w:sz w:val="28"/>
          <w:szCs w:val="28"/>
          <w:shd w:val="clear" w:color="auto" w:fill="FFFFFF"/>
        </w:rPr>
        <w:t>від</w:t>
      </w:r>
      <w:r w:rsidR="00F26543" w:rsidRPr="0005126D">
        <w:rPr>
          <w:bCs/>
          <w:sz w:val="28"/>
          <w:szCs w:val="28"/>
          <w:shd w:val="clear" w:color="auto" w:fill="FFFFFF"/>
        </w:rPr>
        <w:t> </w:t>
      </w:r>
      <w:r w:rsidRPr="0005126D">
        <w:rPr>
          <w:bCs/>
          <w:sz w:val="28"/>
          <w:szCs w:val="28"/>
          <w:shd w:val="clear" w:color="auto" w:fill="FFFFFF"/>
        </w:rPr>
        <w:t>13</w:t>
      </w:r>
      <w:r w:rsidR="00F26543" w:rsidRPr="0005126D">
        <w:rPr>
          <w:bCs/>
          <w:sz w:val="28"/>
          <w:szCs w:val="28"/>
          <w:shd w:val="clear" w:color="auto" w:fill="FFFFFF"/>
        </w:rPr>
        <w:t> </w:t>
      </w:r>
      <w:r w:rsidRPr="0005126D">
        <w:rPr>
          <w:bCs/>
          <w:sz w:val="28"/>
          <w:szCs w:val="28"/>
          <w:shd w:val="clear" w:color="auto" w:fill="FFFFFF"/>
        </w:rPr>
        <w:t>квітня</w:t>
      </w:r>
      <w:r w:rsidRPr="000D6DE6">
        <w:rPr>
          <w:bCs/>
          <w:sz w:val="28"/>
          <w:szCs w:val="28"/>
          <w:shd w:val="clear" w:color="auto" w:fill="FFFFFF"/>
        </w:rPr>
        <w:t xml:space="preserve"> 2014 року «Про невідкладні заходи щодо подолання терористичної загрози і збереження тери</w:t>
      </w:r>
      <w:r w:rsidR="00E560DE" w:rsidRPr="000D6DE6">
        <w:rPr>
          <w:bCs/>
          <w:sz w:val="28"/>
          <w:szCs w:val="28"/>
          <w:shd w:val="clear" w:color="auto" w:fill="FFFFFF"/>
        </w:rPr>
        <w:t>торіальної цілісності України»</w:t>
      </w:r>
      <w:r w:rsidRPr="000D6DE6">
        <w:rPr>
          <w:sz w:val="28"/>
          <w:szCs w:val="28"/>
        </w:rPr>
        <w:t>, розпорядження начальника Львівської обласної військової</w:t>
      </w:r>
      <w:r w:rsidR="00151F2D" w:rsidRPr="000D6DE6">
        <w:rPr>
          <w:sz w:val="28"/>
          <w:szCs w:val="28"/>
        </w:rPr>
        <w:t xml:space="preserve"> адміністрації від</w:t>
      </w:r>
      <w:r w:rsidR="00F26543">
        <w:rPr>
          <w:sz w:val="28"/>
          <w:szCs w:val="28"/>
        </w:rPr>
        <w:t> </w:t>
      </w:r>
      <w:r w:rsidR="005040F4" w:rsidRPr="000D6DE6">
        <w:rPr>
          <w:sz w:val="28"/>
          <w:szCs w:val="28"/>
        </w:rPr>
        <w:t>19</w:t>
      </w:r>
      <w:r w:rsidR="00151F2D" w:rsidRPr="000D6DE6">
        <w:rPr>
          <w:sz w:val="28"/>
          <w:szCs w:val="28"/>
        </w:rPr>
        <w:t>.12.202</w:t>
      </w:r>
      <w:r w:rsidR="005040F4" w:rsidRPr="000D6DE6">
        <w:rPr>
          <w:sz w:val="28"/>
          <w:szCs w:val="28"/>
        </w:rPr>
        <w:t>4</w:t>
      </w:r>
      <w:r w:rsidR="00151F2D" w:rsidRPr="000D6DE6">
        <w:rPr>
          <w:sz w:val="28"/>
          <w:szCs w:val="28"/>
        </w:rPr>
        <w:t xml:space="preserve"> № </w:t>
      </w:r>
      <w:r w:rsidRPr="000D6DE6">
        <w:rPr>
          <w:sz w:val="28"/>
          <w:szCs w:val="28"/>
        </w:rPr>
        <w:t>1</w:t>
      </w:r>
      <w:r w:rsidR="005040F4" w:rsidRPr="000D6DE6">
        <w:rPr>
          <w:sz w:val="28"/>
          <w:szCs w:val="28"/>
        </w:rPr>
        <w:t>400</w:t>
      </w:r>
      <w:r w:rsidRPr="000D6DE6">
        <w:rPr>
          <w:sz w:val="28"/>
          <w:szCs w:val="28"/>
        </w:rPr>
        <w:t>/0/5-2</w:t>
      </w:r>
      <w:r w:rsidR="005040F4" w:rsidRPr="000D6DE6">
        <w:rPr>
          <w:sz w:val="28"/>
          <w:szCs w:val="28"/>
        </w:rPr>
        <w:t>4</w:t>
      </w:r>
      <w:r w:rsidRPr="000D6DE6">
        <w:rPr>
          <w:sz w:val="28"/>
          <w:szCs w:val="28"/>
        </w:rPr>
        <w:t>ВА  «Про обласний бюджет Львівської області на 202</w:t>
      </w:r>
      <w:r w:rsidR="005040F4" w:rsidRPr="000D6DE6">
        <w:rPr>
          <w:sz w:val="28"/>
          <w:szCs w:val="28"/>
        </w:rPr>
        <w:t>5</w:t>
      </w:r>
      <w:r w:rsidRPr="000D6DE6">
        <w:rPr>
          <w:sz w:val="28"/>
          <w:szCs w:val="28"/>
        </w:rPr>
        <w:t xml:space="preserve"> рік», інші законодавчі та нормативні акти, що регулюють правовідносини у цій сфері.</w:t>
      </w:r>
    </w:p>
    <w:p w:rsidR="000A6131" w:rsidRPr="000D6DE6" w:rsidRDefault="00B5178C" w:rsidP="0014531C">
      <w:pPr>
        <w:pStyle w:val="10"/>
        <w:spacing w:before="240" w:after="240"/>
        <w:ind w:firstLine="567"/>
        <w:jc w:val="both"/>
        <w:rPr>
          <w:sz w:val="28"/>
          <w:szCs w:val="28"/>
        </w:rPr>
      </w:pPr>
      <w:r w:rsidRPr="000D6DE6">
        <w:rPr>
          <w:sz w:val="28"/>
          <w:szCs w:val="28"/>
        </w:rPr>
        <w:lastRenderedPageBreak/>
        <w:t>3. У цьому Порядку терміни вживаються у такому значенні:</w:t>
      </w:r>
    </w:p>
    <w:p w:rsidR="00EA38D2" w:rsidRPr="000D6DE6" w:rsidRDefault="00EA38D2" w:rsidP="00EA38D2">
      <w:pPr>
        <w:pStyle w:val="10"/>
        <w:spacing w:before="240" w:after="240"/>
        <w:ind w:firstLine="567"/>
        <w:jc w:val="both"/>
        <w:rPr>
          <w:sz w:val="28"/>
          <w:szCs w:val="28"/>
        </w:rPr>
      </w:pPr>
      <w:r w:rsidRPr="000D6DE6">
        <w:rPr>
          <w:sz w:val="28"/>
          <w:szCs w:val="28"/>
        </w:rPr>
        <w:t>отримувач</w:t>
      </w:r>
      <w:r w:rsidR="008F381E" w:rsidRPr="000D6DE6">
        <w:rPr>
          <w:sz w:val="28"/>
          <w:szCs w:val="28"/>
        </w:rPr>
        <w:t>і</w:t>
      </w:r>
      <w:r w:rsidRPr="000D6DE6">
        <w:rPr>
          <w:sz w:val="28"/>
          <w:szCs w:val="28"/>
        </w:rPr>
        <w:t xml:space="preserve"> комплексу послуг з реабілітаці</w:t>
      </w:r>
      <w:r w:rsidR="00217D60" w:rsidRPr="000D6DE6">
        <w:rPr>
          <w:sz w:val="28"/>
          <w:szCs w:val="28"/>
        </w:rPr>
        <w:t xml:space="preserve">ї (абілітації) </w:t>
      </w:r>
      <w:r w:rsidRPr="000D6DE6">
        <w:rPr>
          <w:sz w:val="28"/>
          <w:szCs w:val="28"/>
        </w:rPr>
        <w:t>- учасники бойових</w:t>
      </w:r>
      <w:r w:rsidR="00B77F88" w:rsidRPr="000D6DE6">
        <w:rPr>
          <w:sz w:val="28"/>
          <w:szCs w:val="28"/>
        </w:rPr>
        <w:t xml:space="preserve"> дій - </w:t>
      </w:r>
      <w:r w:rsidRPr="000D6DE6">
        <w:rPr>
          <w:sz w:val="28"/>
          <w:szCs w:val="28"/>
        </w:rPr>
        <w:t xml:space="preserve"> відповідно до пунктів 19-25 частини першої статті 6 Закону України «Про статус ветеранів війни, гарантії їх соціального захисту» (далі - Закон), особи </w:t>
      </w:r>
      <w:r w:rsidR="00B77F88" w:rsidRPr="000D6DE6">
        <w:rPr>
          <w:sz w:val="28"/>
          <w:szCs w:val="28"/>
        </w:rPr>
        <w:t>з інвалідністю внаслідок війни -</w:t>
      </w:r>
      <w:r w:rsidRPr="000D6DE6">
        <w:rPr>
          <w:sz w:val="28"/>
          <w:szCs w:val="28"/>
        </w:rPr>
        <w:t xml:space="preserve"> відповідно до пунктів 11-16 частини другої статті 7 Закону, особи які безпосередньо брали (беруть) участь у заходах, необхідних для забезпечення оборони України, захисту безпеки населення та інтересів держави у зв’язку з військовою агресіє</w:t>
      </w:r>
      <w:r w:rsidR="0045432F" w:rsidRPr="000D6DE6">
        <w:rPr>
          <w:sz w:val="28"/>
          <w:szCs w:val="28"/>
        </w:rPr>
        <w:t>ю російської ф</w:t>
      </w:r>
      <w:r w:rsidRPr="000D6DE6">
        <w:rPr>
          <w:sz w:val="28"/>
          <w:szCs w:val="28"/>
        </w:rPr>
        <w:t>едерації проти України, як</w:t>
      </w:r>
      <w:r w:rsidR="00305EBE" w:rsidRPr="000D6DE6">
        <w:rPr>
          <w:sz w:val="28"/>
          <w:szCs w:val="28"/>
        </w:rPr>
        <w:t>і</w:t>
      </w:r>
      <w:r w:rsidRPr="000D6DE6">
        <w:rPr>
          <w:sz w:val="28"/>
          <w:szCs w:val="28"/>
        </w:rPr>
        <w:t xml:space="preserve"> зареєстрован</w:t>
      </w:r>
      <w:r w:rsidR="00305EBE" w:rsidRPr="000D6DE6">
        <w:rPr>
          <w:sz w:val="28"/>
          <w:szCs w:val="28"/>
        </w:rPr>
        <w:t>і</w:t>
      </w:r>
      <w:r w:rsidRPr="000D6DE6">
        <w:rPr>
          <w:sz w:val="28"/>
          <w:szCs w:val="28"/>
        </w:rPr>
        <w:t xml:space="preserve"> на територі</w:t>
      </w:r>
      <w:r w:rsidR="00305EBE" w:rsidRPr="000D6DE6">
        <w:rPr>
          <w:sz w:val="28"/>
          <w:szCs w:val="28"/>
        </w:rPr>
        <w:t>ї Львівської області та потребують</w:t>
      </w:r>
      <w:r w:rsidRPr="000D6DE6">
        <w:rPr>
          <w:sz w:val="28"/>
          <w:szCs w:val="28"/>
        </w:rPr>
        <w:t xml:space="preserve"> отримання соціальної послуги реабілітації (абілітації) відп</w:t>
      </w:r>
      <w:r w:rsidR="008F381E" w:rsidRPr="000D6DE6">
        <w:rPr>
          <w:sz w:val="28"/>
          <w:szCs w:val="28"/>
        </w:rPr>
        <w:t xml:space="preserve">овідно до індивідуальних потреб </w:t>
      </w:r>
      <w:r w:rsidR="005A7717" w:rsidRPr="000D6DE6">
        <w:rPr>
          <w:sz w:val="28"/>
          <w:szCs w:val="28"/>
        </w:rPr>
        <w:t>(далі - О</w:t>
      </w:r>
      <w:r w:rsidR="00217D60" w:rsidRPr="000D6DE6">
        <w:rPr>
          <w:sz w:val="28"/>
          <w:szCs w:val="28"/>
        </w:rPr>
        <w:t xml:space="preserve">тримувач) </w:t>
      </w:r>
      <w:r w:rsidR="008F381E" w:rsidRPr="000D6DE6">
        <w:rPr>
          <w:sz w:val="28"/>
          <w:szCs w:val="28"/>
        </w:rPr>
        <w:t>та один член сім</w:t>
      </w:r>
      <w:r w:rsidR="008F381E" w:rsidRPr="000D6DE6">
        <w:rPr>
          <w:sz w:val="28"/>
          <w:szCs w:val="28"/>
          <w:lang w:val="en-US"/>
        </w:rPr>
        <w:t>’</w:t>
      </w:r>
      <w:r w:rsidR="008F381E" w:rsidRPr="000D6DE6">
        <w:rPr>
          <w:sz w:val="28"/>
          <w:szCs w:val="28"/>
        </w:rPr>
        <w:t>ї</w:t>
      </w:r>
      <w:r w:rsidR="009E706B" w:rsidRPr="000D6DE6">
        <w:rPr>
          <w:sz w:val="28"/>
          <w:szCs w:val="28"/>
        </w:rPr>
        <w:t xml:space="preserve"> </w:t>
      </w:r>
      <w:r w:rsidR="00305EBE" w:rsidRPr="000D6DE6">
        <w:rPr>
          <w:sz w:val="28"/>
          <w:szCs w:val="28"/>
        </w:rPr>
        <w:t xml:space="preserve">за </w:t>
      </w:r>
      <w:r w:rsidR="00532381" w:rsidRPr="000D6DE6">
        <w:rPr>
          <w:sz w:val="28"/>
          <w:szCs w:val="28"/>
        </w:rPr>
        <w:t>бажанням</w:t>
      </w:r>
      <w:r w:rsidR="00A31078" w:rsidRPr="000D6DE6">
        <w:rPr>
          <w:sz w:val="28"/>
          <w:szCs w:val="28"/>
        </w:rPr>
        <w:t xml:space="preserve"> </w:t>
      </w:r>
      <w:r w:rsidR="00A63D48" w:rsidRPr="000D6DE6">
        <w:rPr>
          <w:sz w:val="28"/>
          <w:szCs w:val="28"/>
        </w:rPr>
        <w:t>О</w:t>
      </w:r>
      <w:r w:rsidR="000D2077" w:rsidRPr="000D6DE6">
        <w:rPr>
          <w:sz w:val="28"/>
          <w:szCs w:val="28"/>
        </w:rPr>
        <w:t xml:space="preserve">тримувача  </w:t>
      </w:r>
      <w:r w:rsidR="00A31078" w:rsidRPr="000D6DE6">
        <w:rPr>
          <w:sz w:val="28"/>
          <w:szCs w:val="28"/>
        </w:rPr>
        <w:t>(</w:t>
      </w:r>
      <w:r w:rsidR="000D2077" w:rsidRPr="000D6DE6">
        <w:rPr>
          <w:sz w:val="28"/>
          <w:szCs w:val="28"/>
        </w:rPr>
        <w:t>дружина</w:t>
      </w:r>
      <w:r w:rsidR="00A31078" w:rsidRPr="00F570DF">
        <w:rPr>
          <w:sz w:val="28"/>
          <w:szCs w:val="28"/>
        </w:rPr>
        <w:t>,</w:t>
      </w:r>
      <w:r w:rsidR="00F26543">
        <w:rPr>
          <w:sz w:val="28"/>
          <w:szCs w:val="28"/>
        </w:rPr>
        <w:t xml:space="preserve"> </w:t>
      </w:r>
      <w:r w:rsidR="00A31078" w:rsidRPr="000D6DE6">
        <w:rPr>
          <w:sz w:val="28"/>
          <w:szCs w:val="28"/>
        </w:rPr>
        <w:t>чоловік, батько, мати, рідний брат, рідна сестра,</w:t>
      </w:r>
      <w:r w:rsidR="00BE1F16" w:rsidRPr="000D6DE6">
        <w:rPr>
          <w:sz w:val="28"/>
          <w:szCs w:val="28"/>
        </w:rPr>
        <w:t xml:space="preserve"> </w:t>
      </w:r>
      <w:r w:rsidR="005170F6" w:rsidRPr="000D6DE6">
        <w:rPr>
          <w:sz w:val="28"/>
          <w:szCs w:val="28"/>
        </w:rPr>
        <w:t xml:space="preserve">дитина віком від 7 до 18 років, </w:t>
      </w:r>
      <w:r w:rsidR="00290CDE" w:rsidRPr="000D6DE6">
        <w:rPr>
          <w:sz w:val="28"/>
          <w:szCs w:val="28"/>
          <w:shd w:val="clear" w:color="auto" w:fill="FFFFFF"/>
        </w:rPr>
        <w:t>а також дитина, яка навчається за денною формою здобуття освіти в закладах загальної середньої, професійної (професійно-технічної), фахової передвищої, вищої освіти до досягнення 23 років і не ма</w:t>
      </w:r>
      <w:r w:rsidR="005371AF" w:rsidRPr="000D6DE6">
        <w:rPr>
          <w:sz w:val="28"/>
          <w:szCs w:val="28"/>
          <w:shd w:val="clear" w:color="auto" w:fill="FFFFFF"/>
        </w:rPr>
        <w:t>є</w:t>
      </w:r>
      <w:r w:rsidR="00290CDE" w:rsidRPr="000D6DE6">
        <w:rPr>
          <w:sz w:val="28"/>
          <w:szCs w:val="28"/>
          <w:shd w:val="clear" w:color="auto" w:fill="FFFFFF"/>
        </w:rPr>
        <w:t xml:space="preserve"> власн</w:t>
      </w:r>
      <w:r w:rsidR="005371AF" w:rsidRPr="000D6DE6">
        <w:rPr>
          <w:sz w:val="28"/>
          <w:szCs w:val="28"/>
          <w:shd w:val="clear" w:color="auto" w:fill="FFFFFF"/>
        </w:rPr>
        <w:t>ої</w:t>
      </w:r>
      <w:r w:rsidR="00290CDE" w:rsidRPr="000D6DE6">
        <w:rPr>
          <w:sz w:val="28"/>
          <w:szCs w:val="28"/>
          <w:shd w:val="clear" w:color="auto" w:fill="FFFFFF"/>
        </w:rPr>
        <w:t xml:space="preserve"> сім</w:t>
      </w:r>
      <w:r w:rsidR="00F20AAE" w:rsidRPr="000D6DE6">
        <w:rPr>
          <w:sz w:val="28"/>
          <w:szCs w:val="28"/>
          <w:shd w:val="clear" w:color="auto" w:fill="FFFFFF"/>
          <w:lang w:val="en-US"/>
        </w:rPr>
        <w:t>’</w:t>
      </w:r>
      <w:r w:rsidR="00F20AAE" w:rsidRPr="000D6DE6">
        <w:rPr>
          <w:sz w:val="28"/>
          <w:szCs w:val="28"/>
          <w:shd w:val="clear" w:color="auto" w:fill="FFFFFF"/>
        </w:rPr>
        <w:t>ї</w:t>
      </w:r>
      <w:r w:rsidR="00290CDE" w:rsidRPr="000D6DE6">
        <w:rPr>
          <w:sz w:val="28"/>
          <w:szCs w:val="28"/>
          <w:shd w:val="clear" w:color="auto" w:fill="FFFFFF"/>
        </w:rPr>
        <w:t>)</w:t>
      </w:r>
      <w:r w:rsidR="00217D60" w:rsidRPr="000D6DE6">
        <w:rPr>
          <w:sz w:val="28"/>
          <w:szCs w:val="28"/>
        </w:rPr>
        <w:t xml:space="preserve"> (далі – член сім</w:t>
      </w:r>
      <w:r w:rsidR="00217D60" w:rsidRPr="000D6DE6">
        <w:rPr>
          <w:sz w:val="28"/>
          <w:szCs w:val="28"/>
          <w:lang w:val="en-US"/>
        </w:rPr>
        <w:t>’</w:t>
      </w:r>
      <w:r w:rsidR="005A7717" w:rsidRPr="000D6DE6">
        <w:rPr>
          <w:sz w:val="28"/>
          <w:szCs w:val="28"/>
        </w:rPr>
        <w:t>ї О</w:t>
      </w:r>
      <w:r w:rsidR="00217D60" w:rsidRPr="000D6DE6">
        <w:rPr>
          <w:sz w:val="28"/>
          <w:szCs w:val="28"/>
        </w:rPr>
        <w:t>тримувача);</w:t>
      </w:r>
    </w:p>
    <w:p w:rsidR="000C6F28" w:rsidRPr="000D6DE6" w:rsidRDefault="00EA38D2" w:rsidP="00EA38D2">
      <w:pPr>
        <w:pStyle w:val="10"/>
        <w:spacing w:before="240" w:after="240"/>
        <w:ind w:firstLine="567"/>
        <w:jc w:val="both"/>
        <w:rPr>
          <w:sz w:val="28"/>
          <w:szCs w:val="28"/>
          <w:shd w:val="clear" w:color="auto" w:fill="FFFFFF"/>
        </w:rPr>
      </w:pPr>
      <w:r w:rsidRPr="000D6DE6">
        <w:rPr>
          <w:sz w:val="28"/>
          <w:szCs w:val="28"/>
          <w:shd w:val="clear" w:color="auto" w:fill="FFFFFF"/>
        </w:rPr>
        <w:t>соціальна реабілітація (</w:t>
      </w:r>
      <w:proofErr w:type="spellStart"/>
      <w:r w:rsidRPr="000D6DE6">
        <w:rPr>
          <w:sz w:val="28"/>
          <w:szCs w:val="28"/>
          <w:shd w:val="clear" w:color="auto" w:fill="FFFFFF"/>
        </w:rPr>
        <w:t>абілітація</w:t>
      </w:r>
      <w:proofErr w:type="spellEnd"/>
      <w:r w:rsidRPr="000D6DE6">
        <w:rPr>
          <w:sz w:val="28"/>
          <w:szCs w:val="28"/>
          <w:shd w:val="clear" w:color="auto" w:fill="FFFFFF"/>
        </w:rPr>
        <w:t>) - комплекс заходів, спрямованих на створення і забезпечення умов для повернення ос</w:t>
      </w:r>
      <w:r w:rsidR="004464F2" w:rsidRPr="000D6DE6">
        <w:rPr>
          <w:sz w:val="28"/>
          <w:szCs w:val="28"/>
          <w:shd w:val="clear" w:color="auto" w:fill="FFFFFF"/>
        </w:rPr>
        <w:t>іб</w:t>
      </w:r>
      <w:r w:rsidRPr="000D6DE6">
        <w:rPr>
          <w:sz w:val="28"/>
          <w:szCs w:val="28"/>
          <w:shd w:val="clear" w:color="auto" w:fill="FFFFFF"/>
        </w:rPr>
        <w:t xml:space="preserve"> до активної участі у житті, відновлення її соціального статусу та здатності до самостійної суспільної і родинно-побутової діяльності шляхом </w:t>
      </w:r>
      <w:proofErr w:type="spellStart"/>
      <w:r w:rsidRPr="000D6DE6">
        <w:rPr>
          <w:sz w:val="28"/>
          <w:szCs w:val="28"/>
          <w:shd w:val="clear" w:color="auto" w:fill="FFFFFF"/>
        </w:rPr>
        <w:t>соціально-середовищної</w:t>
      </w:r>
      <w:proofErr w:type="spellEnd"/>
      <w:r w:rsidRPr="000D6DE6">
        <w:rPr>
          <w:sz w:val="28"/>
          <w:szCs w:val="28"/>
          <w:shd w:val="clear" w:color="auto" w:fill="FFFFFF"/>
        </w:rPr>
        <w:t xml:space="preserve"> орієнтації та соціально-побутової адаптації та заходи, що допомагають особі з обмеженнями повсякденного функціонування, досягти оптимального рівня функціонування у її середовищі;</w:t>
      </w:r>
    </w:p>
    <w:p w:rsidR="00EA38D2" w:rsidRPr="000D6DE6" w:rsidRDefault="00EA38D2" w:rsidP="00EA38D2">
      <w:pPr>
        <w:pStyle w:val="10"/>
        <w:ind w:firstLine="567"/>
        <w:jc w:val="both"/>
        <w:rPr>
          <w:sz w:val="28"/>
          <w:szCs w:val="28"/>
        </w:rPr>
      </w:pPr>
      <w:r w:rsidRPr="000D6DE6">
        <w:rPr>
          <w:sz w:val="28"/>
          <w:szCs w:val="28"/>
        </w:rPr>
        <w:t>соціальна послуга реабілітації (абілітації) передбачає:</w:t>
      </w:r>
    </w:p>
    <w:p w:rsidR="00EA38D2" w:rsidRPr="000D6DE6" w:rsidRDefault="00EA38D2" w:rsidP="00EA38D2">
      <w:pPr>
        <w:pStyle w:val="10"/>
        <w:ind w:firstLine="567"/>
        <w:jc w:val="both"/>
        <w:rPr>
          <w:sz w:val="28"/>
          <w:szCs w:val="28"/>
        </w:rPr>
      </w:pPr>
      <w:r w:rsidRPr="000D6DE6">
        <w:rPr>
          <w:sz w:val="28"/>
          <w:szCs w:val="28"/>
        </w:rPr>
        <w:t xml:space="preserve">- навчання </w:t>
      </w:r>
      <w:r w:rsidR="009735AB" w:rsidRPr="000D6DE6">
        <w:rPr>
          <w:sz w:val="28"/>
          <w:szCs w:val="28"/>
        </w:rPr>
        <w:t>О</w:t>
      </w:r>
      <w:r w:rsidRPr="000D6DE6">
        <w:rPr>
          <w:sz w:val="28"/>
          <w:szCs w:val="28"/>
        </w:rPr>
        <w:t>тримувач</w:t>
      </w:r>
      <w:r w:rsidR="00B77F88" w:rsidRPr="000D6DE6">
        <w:rPr>
          <w:sz w:val="28"/>
          <w:szCs w:val="28"/>
        </w:rPr>
        <w:t>а</w:t>
      </w:r>
      <w:r w:rsidRPr="000D6DE6">
        <w:rPr>
          <w:sz w:val="28"/>
          <w:szCs w:val="28"/>
        </w:rPr>
        <w:t xml:space="preserve"> основних навичок (особиста гігієна, самообслуговування, пересування, спілкування тощо), сприяння пристосуванню побутових умов до потреб </w:t>
      </w:r>
      <w:r w:rsidR="009735AB" w:rsidRPr="000D6DE6">
        <w:rPr>
          <w:sz w:val="28"/>
          <w:szCs w:val="28"/>
        </w:rPr>
        <w:t>О</w:t>
      </w:r>
      <w:r w:rsidRPr="000D6DE6">
        <w:rPr>
          <w:sz w:val="28"/>
          <w:szCs w:val="28"/>
        </w:rPr>
        <w:t>тримувач</w:t>
      </w:r>
      <w:r w:rsidR="00B77F88" w:rsidRPr="000D6DE6">
        <w:rPr>
          <w:sz w:val="28"/>
          <w:szCs w:val="28"/>
        </w:rPr>
        <w:t>а</w:t>
      </w:r>
      <w:r w:rsidRPr="000D6DE6">
        <w:rPr>
          <w:sz w:val="28"/>
          <w:szCs w:val="28"/>
        </w:rPr>
        <w:t xml:space="preserve">, з метою вироблення та підтримання навичок автономного проживання, стереотипів безпечної поведінки, опанування навичкам захисту власних прав та інтересів, самоаналізу та отримання навичок позитивного сприйняття себе та оточуючих, навичок спілкування, навчання автономному проживанню у суспільстві; </w:t>
      </w:r>
    </w:p>
    <w:p w:rsidR="00EA38D2" w:rsidRPr="000D6DE6" w:rsidRDefault="00EA38D2" w:rsidP="00EA38D2">
      <w:pPr>
        <w:pStyle w:val="10"/>
        <w:ind w:firstLine="567"/>
        <w:jc w:val="both"/>
        <w:rPr>
          <w:sz w:val="28"/>
          <w:szCs w:val="28"/>
        </w:rPr>
      </w:pPr>
      <w:r w:rsidRPr="000D6DE6">
        <w:rPr>
          <w:sz w:val="28"/>
          <w:szCs w:val="28"/>
        </w:rPr>
        <w:t>- підвищення рухової активності, оздоровлення, формування компенсаторних функцій ор</w:t>
      </w:r>
      <w:r w:rsidR="00A63D48" w:rsidRPr="000D6DE6">
        <w:rPr>
          <w:sz w:val="28"/>
          <w:szCs w:val="28"/>
        </w:rPr>
        <w:t xml:space="preserve">ганізму і позитивної мотивації </w:t>
      </w:r>
      <w:proofErr w:type="spellStart"/>
      <w:r w:rsidR="00A63D48" w:rsidRPr="000D6DE6">
        <w:rPr>
          <w:sz w:val="28"/>
          <w:szCs w:val="28"/>
        </w:rPr>
        <w:t>О</w:t>
      </w:r>
      <w:r w:rsidRPr="000D6DE6">
        <w:rPr>
          <w:sz w:val="28"/>
          <w:szCs w:val="28"/>
        </w:rPr>
        <w:t>римувачів</w:t>
      </w:r>
      <w:proofErr w:type="spellEnd"/>
      <w:r w:rsidRPr="000D6DE6">
        <w:rPr>
          <w:sz w:val="28"/>
          <w:szCs w:val="28"/>
        </w:rPr>
        <w:t xml:space="preserve"> до суспільної адаптації; </w:t>
      </w:r>
    </w:p>
    <w:p w:rsidR="00EA38D2" w:rsidRPr="000D6DE6" w:rsidRDefault="00EA38D2" w:rsidP="00EA38D2">
      <w:pPr>
        <w:pStyle w:val="10"/>
        <w:ind w:firstLine="567"/>
        <w:jc w:val="both"/>
        <w:rPr>
          <w:sz w:val="28"/>
          <w:szCs w:val="28"/>
        </w:rPr>
      </w:pPr>
      <w:r w:rsidRPr="000D6DE6">
        <w:rPr>
          <w:sz w:val="28"/>
          <w:szCs w:val="28"/>
        </w:rPr>
        <w:t xml:space="preserve">- сприяння підготовці до працевлаштування, спрямована на забезпечення конкурентоспроможності </w:t>
      </w:r>
      <w:r w:rsidR="009735AB" w:rsidRPr="000D6DE6">
        <w:rPr>
          <w:sz w:val="28"/>
          <w:szCs w:val="28"/>
        </w:rPr>
        <w:t>О</w:t>
      </w:r>
      <w:r w:rsidRPr="000D6DE6">
        <w:rPr>
          <w:sz w:val="28"/>
          <w:szCs w:val="28"/>
        </w:rPr>
        <w:t>тримувач</w:t>
      </w:r>
      <w:r w:rsidR="00B77F88" w:rsidRPr="000D6DE6">
        <w:rPr>
          <w:sz w:val="28"/>
          <w:szCs w:val="28"/>
        </w:rPr>
        <w:t>а</w:t>
      </w:r>
      <w:r w:rsidRPr="000D6DE6">
        <w:rPr>
          <w:sz w:val="28"/>
          <w:szCs w:val="28"/>
        </w:rPr>
        <w:t xml:space="preserve"> на ринку праці</w:t>
      </w:r>
      <w:r w:rsidR="00C07505">
        <w:rPr>
          <w:sz w:val="28"/>
          <w:szCs w:val="28"/>
        </w:rPr>
        <w:t>;</w:t>
      </w:r>
    </w:p>
    <w:p w:rsidR="00EA38D2" w:rsidRPr="000D6DE6" w:rsidRDefault="00EA38D2" w:rsidP="00EA38D2">
      <w:pPr>
        <w:pStyle w:val="10"/>
        <w:ind w:firstLine="567"/>
        <w:jc w:val="both"/>
        <w:rPr>
          <w:sz w:val="28"/>
          <w:szCs w:val="28"/>
        </w:rPr>
      </w:pPr>
    </w:p>
    <w:p w:rsidR="00151F2D" w:rsidRPr="000D6DE6" w:rsidRDefault="003A65D4" w:rsidP="00151F2D">
      <w:pPr>
        <w:pStyle w:val="10"/>
        <w:ind w:firstLine="567"/>
        <w:jc w:val="both"/>
        <w:rPr>
          <w:sz w:val="28"/>
          <w:szCs w:val="28"/>
          <w:lang w:val="ru-RU"/>
        </w:rPr>
      </w:pPr>
      <w:r>
        <w:rPr>
          <w:sz w:val="28"/>
          <w:szCs w:val="28"/>
        </w:rPr>
        <w:t>К</w:t>
      </w:r>
      <w:r w:rsidR="00EA38D2" w:rsidRPr="00F570DF">
        <w:rPr>
          <w:sz w:val="28"/>
          <w:szCs w:val="28"/>
        </w:rPr>
        <w:t>омплекс</w:t>
      </w:r>
      <w:r w:rsidR="00EA38D2" w:rsidRPr="000D6DE6">
        <w:rPr>
          <w:sz w:val="28"/>
          <w:szCs w:val="28"/>
        </w:rPr>
        <w:t xml:space="preserve"> послуг з соціальної реабілітації (абілітації) здійснюється відповідно до індивідуальних потреб </w:t>
      </w:r>
      <w:r w:rsidR="009735AB" w:rsidRPr="000D6DE6">
        <w:rPr>
          <w:sz w:val="28"/>
          <w:szCs w:val="28"/>
        </w:rPr>
        <w:t>О</w:t>
      </w:r>
      <w:r w:rsidR="00EA38D2" w:rsidRPr="000D6DE6">
        <w:rPr>
          <w:sz w:val="28"/>
          <w:szCs w:val="28"/>
        </w:rPr>
        <w:t>тримувач</w:t>
      </w:r>
      <w:r w:rsidR="00B77F88" w:rsidRPr="000D6DE6">
        <w:rPr>
          <w:sz w:val="28"/>
          <w:szCs w:val="28"/>
        </w:rPr>
        <w:t>а</w:t>
      </w:r>
      <w:r w:rsidR="00EA38D2" w:rsidRPr="000D6DE6">
        <w:rPr>
          <w:sz w:val="28"/>
          <w:szCs w:val="28"/>
        </w:rPr>
        <w:t xml:space="preserve"> та в разі необхідності супровод</w:t>
      </w:r>
      <w:r>
        <w:rPr>
          <w:sz w:val="28"/>
          <w:szCs w:val="28"/>
        </w:rPr>
        <w:t>жується медичним спостереженням.</w:t>
      </w:r>
    </w:p>
    <w:p w:rsidR="0079419D" w:rsidRPr="000D6DE6" w:rsidRDefault="0079419D" w:rsidP="00151F2D">
      <w:pPr>
        <w:pStyle w:val="10"/>
        <w:ind w:firstLine="567"/>
        <w:jc w:val="both"/>
        <w:rPr>
          <w:sz w:val="28"/>
          <w:szCs w:val="28"/>
          <w:lang w:val="ru-RU"/>
        </w:rPr>
      </w:pPr>
    </w:p>
    <w:p w:rsidR="00EA38D2" w:rsidRPr="000D6DE6" w:rsidRDefault="00457F0D" w:rsidP="00AC36BA">
      <w:pPr>
        <w:pStyle w:val="10"/>
        <w:spacing w:after="160"/>
        <w:ind w:firstLine="567"/>
        <w:jc w:val="both"/>
        <w:rPr>
          <w:sz w:val="28"/>
          <w:szCs w:val="28"/>
        </w:rPr>
      </w:pPr>
      <w:r w:rsidRPr="000D6DE6">
        <w:rPr>
          <w:sz w:val="28"/>
          <w:szCs w:val="28"/>
        </w:rPr>
        <w:t>надавач</w:t>
      </w:r>
      <w:r w:rsidR="00EA38D2" w:rsidRPr="000D6DE6">
        <w:rPr>
          <w:sz w:val="28"/>
          <w:szCs w:val="28"/>
        </w:rPr>
        <w:t xml:space="preserve"> </w:t>
      </w:r>
      <w:r w:rsidR="003A2921" w:rsidRPr="000D6DE6">
        <w:rPr>
          <w:sz w:val="28"/>
          <w:szCs w:val="28"/>
        </w:rPr>
        <w:t xml:space="preserve">соціальної </w:t>
      </w:r>
      <w:r w:rsidR="00EA38D2" w:rsidRPr="000D6DE6">
        <w:rPr>
          <w:sz w:val="28"/>
          <w:szCs w:val="28"/>
        </w:rPr>
        <w:t>послуг</w:t>
      </w:r>
      <w:r w:rsidR="003A2921" w:rsidRPr="000D6DE6">
        <w:rPr>
          <w:sz w:val="28"/>
          <w:szCs w:val="28"/>
        </w:rPr>
        <w:t>и</w:t>
      </w:r>
      <w:r w:rsidR="00EA38D2" w:rsidRPr="000D6DE6">
        <w:rPr>
          <w:sz w:val="28"/>
          <w:szCs w:val="28"/>
        </w:rPr>
        <w:t xml:space="preserve"> реабілітації (абілітації) </w:t>
      </w:r>
      <w:r w:rsidRPr="000D6DE6">
        <w:rPr>
          <w:sz w:val="28"/>
          <w:szCs w:val="28"/>
        </w:rPr>
        <w:t>–</w:t>
      </w:r>
      <w:r w:rsidR="00EA38D2" w:rsidRPr="000D6DE6">
        <w:rPr>
          <w:sz w:val="28"/>
          <w:szCs w:val="28"/>
        </w:rPr>
        <w:t xml:space="preserve"> юридичн</w:t>
      </w:r>
      <w:r w:rsidRPr="000D6DE6">
        <w:rPr>
          <w:sz w:val="28"/>
          <w:szCs w:val="28"/>
        </w:rPr>
        <w:t xml:space="preserve">а </w:t>
      </w:r>
      <w:r w:rsidR="00EA38D2" w:rsidRPr="000D6DE6">
        <w:rPr>
          <w:sz w:val="28"/>
          <w:szCs w:val="28"/>
        </w:rPr>
        <w:t>особ</w:t>
      </w:r>
      <w:r w:rsidRPr="000D6DE6">
        <w:rPr>
          <w:sz w:val="28"/>
          <w:szCs w:val="28"/>
        </w:rPr>
        <w:t>а</w:t>
      </w:r>
      <w:r w:rsidR="00EA38D2" w:rsidRPr="000D6DE6">
        <w:rPr>
          <w:sz w:val="28"/>
          <w:szCs w:val="28"/>
        </w:rPr>
        <w:t xml:space="preserve"> </w:t>
      </w:r>
      <w:r w:rsidRPr="000D6DE6">
        <w:rPr>
          <w:sz w:val="28"/>
          <w:szCs w:val="28"/>
        </w:rPr>
        <w:t xml:space="preserve">або </w:t>
      </w:r>
      <w:r w:rsidR="00EA38D2" w:rsidRPr="000D6DE6">
        <w:rPr>
          <w:sz w:val="28"/>
          <w:szCs w:val="28"/>
        </w:rPr>
        <w:t>фізичн</w:t>
      </w:r>
      <w:r w:rsidRPr="000D6DE6">
        <w:rPr>
          <w:sz w:val="28"/>
          <w:szCs w:val="28"/>
        </w:rPr>
        <w:t>а</w:t>
      </w:r>
      <w:r w:rsidR="00EA38D2" w:rsidRPr="000D6DE6">
        <w:rPr>
          <w:sz w:val="28"/>
          <w:szCs w:val="28"/>
        </w:rPr>
        <w:t xml:space="preserve"> особ</w:t>
      </w:r>
      <w:r w:rsidRPr="000D6DE6">
        <w:rPr>
          <w:sz w:val="28"/>
          <w:szCs w:val="28"/>
        </w:rPr>
        <w:t>а</w:t>
      </w:r>
      <w:r w:rsidR="00EA38D2" w:rsidRPr="000D6DE6">
        <w:rPr>
          <w:sz w:val="28"/>
          <w:szCs w:val="28"/>
        </w:rPr>
        <w:t xml:space="preserve"> - підприєм</w:t>
      </w:r>
      <w:r w:rsidRPr="000D6DE6">
        <w:rPr>
          <w:sz w:val="28"/>
          <w:szCs w:val="28"/>
        </w:rPr>
        <w:t>ець</w:t>
      </w:r>
      <w:r w:rsidR="00EA38D2" w:rsidRPr="000D6DE6">
        <w:rPr>
          <w:sz w:val="28"/>
          <w:szCs w:val="28"/>
        </w:rPr>
        <w:t>, що нада</w:t>
      </w:r>
      <w:r w:rsidRPr="000D6DE6">
        <w:rPr>
          <w:sz w:val="28"/>
          <w:szCs w:val="28"/>
        </w:rPr>
        <w:t xml:space="preserve">є </w:t>
      </w:r>
      <w:r w:rsidR="00EA38D2" w:rsidRPr="000D6DE6">
        <w:rPr>
          <w:sz w:val="28"/>
          <w:szCs w:val="28"/>
        </w:rPr>
        <w:t xml:space="preserve">комплекс послуг з реабілітації </w:t>
      </w:r>
      <w:r w:rsidR="00EA38D2" w:rsidRPr="000D6DE6">
        <w:rPr>
          <w:sz w:val="28"/>
          <w:szCs w:val="28"/>
        </w:rPr>
        <w:lastRenderedPageBreak/>
        <w:t>(абілітації)</w:t>
      </w:r>
      <w:r w:rsidR="00D115C3" w:rsidRPr="000D6DE6">
        <w:rPr>
          <w:sz w:val="28"/>
          <w:szCs w:val="28"/>
        </w:rPr>
        <w:t xml:space="preserve">, психологічних та інших послуг </w:t>
      </w:r>
      <w:r w:rsidR="00AC36BA" w:rsidRPr="000D6DE6">
        <w:rPr>
          <w:sz w:val="28"/>
          <w:szCs w:val="28"/>
        </w:rPr>
        <w:t>відповідно до чинного законодавства, установчих документів або інших документів</w:t>
      </w:r>
      <w:r w:rsidR="009735AB" w:rsidRPr="000D6DE6">
        <w:rPr>
          <w:sz w:val="28"/>
          <w:szCs w:val="28"/>
        </w:rPr>
        <w:t xml:space="preserve"> (далі – Надавач соціальних послуг)</w:t>
      </w:r>
      <w:r w:rsidR="00EA38D2" w:rsidRPr="000D6DE6">
        <w:rPr>
          <w:sz w:val="28"/>
          <w:szCs w:val="28"/>
        </w:rPr>
        <w:t>;</w:t>
      </w:r>
    </w:p>
    <w:p w:rsidR="00EA38D2" w:rsidRPr="000D6DE6" w:rsidRDefault="00EA38D2" w:rsidP="00EA38D2">
      <w:pPr>
        <w:pStyle w:val="10"/>
        <w:spacing w:after="160"/>
        <w:ind w:firstLine="567"/>
        <w:jc w:val="both"/>
        <w:rPr>
          <w:sz w:val="28"/>
          <w:szCs w:val="28"/>
        </w:rPr>
      </w:pPr>
      <w:r w:rsidRPr="000D6DE6">
        <w:rPr>
          <w:sz w:val="28"/>
          <w:szCs w:val="28"/>
        </w:rPr>
        <w:t xml:space="preserve">індивідуальний план надання  </w:t>
      </w:r>
      <w:r w:rsidR="003A2921" w:rsidRPr="000D6DE6">
        <w:rPr>
          <w:sz w:val="28"/>
          <w:szCs w:val="28"/>
        </w:rPr>
        <w:t xml:space="preserve">соціальної </w:t>
      </w:r>
      <w:r w:rsidRPr="000D6DE6">
        <w:rPr>
          <w:sz w:val="28"/>
          <w:szCs w:val="28"/>
        </w:rPr>
        <w:t>послуг</w:t>
      </w:r>
      <w:r w:rsidR="003A2921" w:rsidRPr="000D6DE6">
        <w:rPr>
          <w:sz w:val="28"/>
          <w:szCs w:val="28"/>
        </w:rPr>
        <w:t>и</w:t>
      </w:r>
      <w:r w:rsidR="00305EBE" w:rsidRPr="000D6DE6">
        <w:rPr>
          <w:sz w:val="28"/>
          <w:szCs w:val="28"/>
        </w:rPr>
        <w:t xml:space="preserve"> з реабілітації (абілітації) О</w:t>
      </w:r>
      <w:r w:rsidRPr="000D6DE6">
        <w:rPr>
          <w:sz w:val="28"/>
          <w:szCs w:val="28"/>
        </w:rPr>
        <w:t xml:space="preserve">тримувача (далі - індивідуальний план) - документ, складений на підставі оцінювання потреб особи, яка потребує отримання послуг з реабілітації (абілітації), який містить перелік заходів, що становлять зміст послуги, періодичність і строки виконання запланованих заходів, про осіб, відповідальних за їх виконання, дані моніторингу досягнутих результатів, за потреби, інформацію щодо </w:t>
      </w:r>
      <w:proofErr w:type="spellStart"/>
      <w:r w:rsidRPr="000D6DE6">
        <w:rPr>
          <w:sz w:val="28"/>
          <w:szCs w:val="28"/>
        </w:rPr>
        <w:t>постпрограмної</w:t>
      </w:r>
      <w:proofErr w:type="spellEnd"/>
      <w:r w:rsidRPr="000D6DE6">
        <w:rPr>
          <w:sz w:val="28"/>
          <w:szCs w:val="28"/>
        </w:rPr>
        <w:t xml:space="preserve"> підтримки;</w:t>
      </w:r>
    </w:p>
    <w:p w:rsidR="003345C2" w:rsidRPr="000D6DE6" w:rsidRDefault="003345C2" w:rsidP="003345C2">
      <w:pPr>
        <w:ind w:firstLine="567"/>
        <w:jc w:val="both"/>
        <w:rPr>
          <w:sz w:val="28"/>
          <w:szCs w:val="28"/>
          <w:shd w:val="clear" w:color="auto" w:fill="FFFFFF"/>
        </w:rPr>
      </w:pPr>
      <w:r w:rsidRPr="000D6DE6">
        <w:rPr>
          <w:sz w:val="28"/>
          <w:szCs w:val="28"/>
        </w:rPr>
        <w:t xml:space="preserve">соціально-психологічна допомога - система комплексних заходів психологічного характеру, що здійснюються з визначеними особами, які потребують психологічної допомоги у зв'язку з особливостями впливу на них </w:t>
      </w:r>
      <w:proofErr w:type="spellStart"/>
      <w:r w:rsidRPr="000D6DE6">
        <w:rPr>
          <w:sz w:val="28"/>
          <w:szCs w:val="28"/>
        </w:rPr>
        <w:t>стресогенних</w:t>
      </w:r>
      <w:proofErr w:type="spellEnd"/>
      <w:r w:rsidRPr="000D6DE6">
        <w:rPr>
          <w:sz w:val="28"/>
          <w:szCs w:val="28"/>
        </w:rPr>
        <w:t xml:space="preserve"> факторів, з метою попередження виникнення соціально-психологічн</w:t>
      </w:r>
      <w:r w:rsidR="003A65D4">
        <w:rPr>
          <w:sz w:val="28"/>
          <w:szCs w:val="28"/>
        </w:rPr>
        <w:t xml:space="preserve">ої та особистісної </w:t>
      </w:r>
      <w:proofErr w:type="spellStart"/>
      <w:r w:rsidR="003A65D4">
        <w:rPr>
          <w:sz w:val="28"/>
          <w:szCs w:val="28"/>
        </w:rPr>
        <w:t>дезадаптації</w:t>
      </w:r>
      <w:proofErr w:type="spellEnd"/>
      <w:r w:rsidR="003A65D4">
        <w:rPr>
          <w:sz w:val="28"/>
          <w:szCs w:val="28"/>
        </w:rPr>
        <w:t>. С</w:t>
      </w:r>
      <w:r w:rsidRPr="000D6DE6">
        <w:rPr>
          <w:sz w:val="28"/>
          <w:szCs w:val="28"/>
        </w:rPr>
        <w:t>оціально-психологічна допомога передбачає надання кваліфікованої</w:t>
      </w:r>
      <w:r w:rsidRPr="00BA3385">
        <w:rPr>
          <w:sz w:val="28"/>
          <w:szCs w:val="28"/>
        </w:rPr>
        <w:t xml:space="preserve"> допомоги спеціалістом особі або групі осіб для підтримки, зняття пс</w:t>
      </w:r>
      <w:r w:rsidRPr="000D6DE6">
        <w:rPr>
          <w:sz w:val="28"/>
          <w:szCs w:val="28"/>
        </w:rPr>
        <w:t>ихоемоційного напруження, покращення якості життя і соціальної адаптації;</w:t>
      </w:r>
    </w:p>
    <w:p w:rsidR="005A7717" w:rsidRPr="000D6DE6" w:rsidRDefault="005A7717" w:rsidP="008045A8">
      <w:pPr>
        <w:ind w:firstLine="567"/>
        <w:jc w:val="both"/>
        <w:rPr>
          <w:color w:val="474747"/>
          <w:shd w:val="clear" w:color="auto" w:fill="FFFFFF"/>
        </w:rPr>
      </w:pPr>
    </w:p>
    <w:p w:rsidR="000A16F5" w:rsidRPr="000D6DE6" w:rsidRDefault="002B2768" w:rsidP="000A16F5">
      <w:pPr>
        <w:ind w:firstLine="567"/>
        <w:jc w:val="both"/>
        <w:rPr>
          <w:sz w:val="28"/>
          <w:szCs w:val="28"/>
        </w:rPr>
      </w:pPr>
      <w:r w:rsidRPr="000D6DE6">
        <w:rPr>
          <w:sz w:val="28"/>
          <w:szCs w:val="28"/>
        </w:rPr>
        <w:t xml:space="preserve">сума відшкодування витрат Надавача соціальних послуг, </w:t>
      </w:r>
      <w:proofErr w:type="spellStart"/>
      <w:r w:rsidR="00445880" w:rsidRPr="000D6DE6">
        <w:rPr>
          <w:sz w:val="28"/>
          <w:szCs w:val="28"/>
        </w:rPr>
        <w:t>пов</w:t>
      </w:r>
      <w:proofErr w:type="spellEnd"/>
      <w:r w:rsidR="00445880" w:rsidRPr="000D6DE6">
        <w:rPr>
          <w:sz w:val="28"/>
          <w:szCs w:val="28"/>
          <w:lang w:val="en-US"/>
        </w:rPr>
        <w:t>’</w:t>
      </w:r>
      <w:proofErr w:type="spellStart"/>
      <w:r w:rsidR="00445880" w:rsidRPr="000D6DE6">
        <w:rPr>
          <w:sz w:val="28"/>
          <w:szCs w:val="28"/>
        </w:rPr>
        <w:t>язаних</w:t>
      </w:r>
      <w:proofErr w:type="spellEnd"/>
      <w:r w:rsidR="00445880" w:rsidRPr="000D6DE6">
        <w:rPr>
          <w:sz w:val="28"/>
          <w:szCs w:val="28"/>
        </w:rPr>
        <w:t xml:space="preserve"> з наданням послуг </w:t>
      </w:r>
      <w:r w:rsidRPr="000D6DE6">
        <w:rPr>
          <w:sz w:val="28"/>
          <w:szCs w:val="28"/>
        </w:rPr>
        <w:t xml:space="preserve">Отримувачу та </w:t>
      </w:r>
      <w:r w:rsidR="00445880" w:rsidRPr="000D6DE6">
        <w:rPr>
          <w:sz w:val="28"/>
          <w:szCs w:val="28"/>
        </w:rPr>
        <w:t xml:space="preserve">при потребі </w:t>
      </w:r>
      <w:r w:rsidR="00700EC5" w:rsidRPr="000D6DE6">
        <w:rPr>
          <w:sz w:val="28"/>
          <w:szCs w:val="28"/>
        </w:rPr>
        <w:t>послуг</w:t>
      </w:r>
      <w:r w:rsidR="00445880" w:rsidRPr="000D6DE6">
        <w:rPr>
          <w:sz w:val="28"/>
          <w:szCs w:val="28"/>
        </w:rPr>
        <w:t xml:space="preserve"> на проживання та харчування</w:t>
      </w:r>
      <w:r w:rsidR="003345C2" w:rsidRPr="000D6DE6">
        <w:rPr>
          <w:sz w:val="28"/>
          <w:szCs w:val="28"/>
        </w:rPr>
        <w:t xml:space="preserve">, надання соціально-психологічної допомоги </w:t>
      </w:r>
      <w:r w:rsidRPr="000D6DE6">
        <w:rPr>
          <w:sz w:val="28"/>
          <w:szCs w:val="28"/>
        </w:rPr>
        <w:t>член</w:t>
      </w:r>
      <w:r w:rsidR="003345C2" w:rsidRPr="000D6DE6">
        <w:rPr>
          <w:sz w:val="28"/>
          <w:szCs w:val="28"/>
        </w:rPr>
        <w:t>у</w:t>
      </w:r>
      <w:r w:rsidRPr="000D6DE6">
        <w:rPr>
          <w:sz w:val="28"/>
          <w:szCs w:val="28"/>
        </w:rPr>
        <w:t xml:space="preserve"> сім’ї</w:t>
      </w:r>
      <w:r w:rsidR="00DF6448" w:rsidRPr="000D6DE6">
        <w:rPr>
          <w:sz w:val="28"/>
          <w:szCs w:val="28"/>
        </w:rPr>
        <w:t xml:space="preserve"> </w:t>
      </w:r>
      <w:r w:rsidR="00700EC5" w:rsidRPr="000D6DE6">
        <w:rPr>
          <w:sz w:val="28"/>
          <w:szCs w:val="28"/>
        </w:rPr>
        <w:t xml:space="preserve">Отримувача </w:t>
      </w:r>
      <w:r w:rsidR="000A16F5" w:rsidRPr="000D6DE6">
        <w:rPr>
          <w:sz w:val="28"/>
          <w:szCs w:val="28"/>
        </w:rPr>
        <w:t>–</w:t>
      </w:r>
      <w:r w:rsidR="00DF6448" w:rsidRPr="000D6DE6">
        <w:rPr>
          <w:sz w:val="28"/>
          <w:szCs w:val="28"/>
        </w:rPr>
        <w:t xml:space="preserve"> </w:t>
      </w:r>
      <w:r w:rsidR="000A16F5" w:rsidRPr="000D6DE6">
        <w:rPr>
          <w:sz w:val="28"/>
          <w:szCs w:val="28"/>
        </w:rPr>
        <w:t xml:space="preserve">це кошти, що виплачуються Надавачу соціальних послуг за рахунок коштів обласного бюджету за умови підтвердження факту надання послуг Отримувачу </w:t>
      </w:r>
      <w:r w:rsidR="00BB0372" w:rsidRPr="000D6DE6">
        <w:rPr>
          <w:sz w:val="28"/>
          <w:szCs w:val="28"/>
        </w:rPr>
        <w:t xml:space="preserve">та члену його сім’ї </w:t>
      </w:r>
      <w:r w:rsidR="00F17944" w:rsidRPr="000D6DE6">
        <w:rPr>
          <w:sz w:val="28"/>
          <w:szCs w:val="28"/>
        </w:rPr>
        <w:t xml:space="preserve">(при потребі) </w:t>
      </w:r>
      <w:r w:rsidR="000A16F5" w:rsidRPr="000D6DE6">
        <w:rPr>
          <w:sz w:val="28"/>
          <w:szCs w:val="28"/>
        </w:rPr>
        <w:t xml:space="preserve">(далі – </w:t>
      </w:r>
      <w:r w:rsidR="00BB0372" w:rsidRPr="000D6DE6">
        <w:rPr>
          <w:sz w:val="28"/>
          <w:szCs w:val="28"/>
        </w:rPr>
        <w:t>Відшкодування в</w:t>
      </w:r>
      <w:r w:rsidR="004D01DB" w:rsidRPr="000D6DE6">
        <w:rPr>
          <w:sz w:val="28"/>
          <w:szCs w:val="28"/>
        </w:rPr>
        <w:t>и</w:t>
      </w:r>
      <w:r w:rsidR="00BB0372" w:rsidRPr="000D6DE6">
        <w:rPr>
          <w:sz w:val="28"/>
          <w:szCs w:val="28"/>
        </w:rPr>
        <w:t>трат</w:t>
      </w:r>
      <w:r w:rsidR="000A16F5" w:rsidRPr="000D6DE6">
        <w:rPr>
          <w:sz w:val="28"/>
          <w:szCs w:val="28"/>
        </w:rPr>
        <w:t>)</w:t>
      </w:r>
      <w:r w:rsidR="00F26543" w:rsidRPr="009D7CE1">
        <w:rPr>
          <w:sz w:val="28"/>
          <w:szCs w:val="28"/>
        </w:rPr>
        <w:t>;</w:t>
      </w:r>
    </w:p>
    <w:p w:rsidR="008045A8" w:rsidRPr="000D6DE6" w:rsidRDefault="008045A8" w:rsidP="008045A8">
      <w:pPr>
        <w:ind w:firstLine="567"/>
        <w:jc w:val="both"/>
        <w:rPr>
          <w:sz w:val="16"/>
          <w:szCs w:val="16"/>
        </w:rPr>
      </w:pPr>
    </w:p>
    <w:p w:rsidR="00EA38D2" w:rsidRPr="000D6DE6" w:rsidRDefault="00EA38D2" w:rsidP="008045A8">
      <w:pPr>
        <w:pStyle w:val="20"/>
        <w:pBdr>
          <w:top w:val="nil"/>
          <w:left w:val="nil"/>
          <w:bottom w:val="nil"/>
          <w:right w:val="nil"/>
          <w:between w:val="nil"/>
        </w:pBdr>
        <w:shd w:val="clear" w:color="auto" w:fill="FFFFFF"/>
        <w:spacing w:line="240" w:lineRule="auto"/>
        <w:ind w:right="-22" w:firstLine="567"/>
        <w:jc w:val="both"/>
        <w:rPr>
          <w:rFonts w:ascii="Times New Roman" w:eastAsia="Times New Roman" w:hAnsi="Times New Roman" w:cs="Times New Roman"/>
          <w:sz w:val="28"/>
          <w:szCs w:val="28"/>
        </w:rPr>
      </w:pPr>
      <w:r w:rsidRPr="000D6DE6">
        <w:rPr>
          <w:rFonts w:ascii="Times New Roman" w:eastAsia="Times New Roman" w:hAnsi="Times New Roman" w:cs="Times New Roman"/>
          <w:sz w:val="28"/>
          <w:szCs w:val="28"/>
        </w:rPr>
        <w:t>інші терміни вживаються у значення визначених у законодавстві.</w:t>
      </w:r>
    </w:p>
    <w:p w:rsidR="00266E8F" w:rsidRPr="000D6DE6" w:rsidRDefault="00266E8F" w:rsidP="0014531C">
      <w:pPr>
        <w:pStyle w:val="10"/>
        <w:ind w:firstLine="567"/>
        <w:jc w:val="both"/>
        <w:rPr>
          <w:sz w:val="28"/>
          <w:szCs w:val="28"/>
        </w:rPr>
      </w:pPr>
    </w:p>
    <w:p w:rsidR="000A6131" w:rsidRPr="000D6DE6" w:rsidRDefault="00B5178C" w:rsidP="0014531C">
      <w:pPr>
        <w:pStyle w:val="10"/>
        <w:ind w:firstLine="567"/>
        <w:jc w:val="both"/>
        <w:rPr>
          <w:sz w:val="28"/>
          <w:szCs w:val="28"/>
        </w:rPr>
      </w:pPr>
      <w:r w:rsidRPr="000D6DE6">
        <w:rPr>
          <w:sz w:val="28"/>
          <w:szCs w:val="28"/>
        </w:rPr>
        <w:t>4.</w:t>
      </w:r>
      <w:r w:rsidRPr="000D6DE6">
        <w:rPr>
          <w:sz w:val="14"/>
          <w:szCs w:val="14"/>
        </w:rPr>
        <w:t xml:space="preserve"> </w:t>
      </w:r>
      <w:r w:rsidR="00C034BC" w:rsidRPr="000D6DE6">
        <w:rPr>
          <w:sz w:val="14"/>
          <w:szCs w:val="14"/>
        </w:rPr>
        <w:t xml:space="preserve"> </w:t>
      </w:r>
      <w:r w:rsidRPr="000D6DE6">
        <w:rPr>
          <w:sz w:val="28"/>
          <w:szCs w:val="28"/>
        </w:rPr>
        <w:t>Головним розпорядником бюджетних коштів є департамент соціального захисту населення обласної державної адміністрації.</w:t>
      </w:r>
    </w:p>
    <w:p w:rsidR="000A6131" w:rsidRPr="000D6DE6" w:rsidRDefault="00B5178C" w:rsidP="0014531C">
      <w:pPr>
        <w:pStyle w:val="10"/>
        <w:ind w:firstLine="567"/>
        <w:jc w:val="both"/>
        <w:rPr>
          <w:sz w:val="28"/>
          <w:szCs w:val="28"/>
        </w:rPr>
      </w:pPr>
      <w:r w:rsidRPr="000D6DE6">
        <w:rPr>
          <w:sz w:val="28"/>
          <w:szCs w:val="28"/>
        </w:rPr>
        <w:t>Розпорядником коштів нижчого рівня є комунальний заклад Львівської обласної ради «Центр моніторингу соціальних програм та контролю за призначенням і виплатою допомог».</w:t>
      </w:r>
    </w:p>
    <w:p w:rsidR="00C40CDA" w:rsidRPr="000D6DE6" w:rsidRDefault="00C40CDA" w:rsidP="0014531C">
      <w:pPr>
        <w:pStyle w:val="10"/>
        <w:ind w:firstLine="567"/>
        <w:jc w:val="both"/>
        <w:rPr>
          <w:sz w:val="28"/>
          <w:szCs w:val="28"/>
        </w:rPr>
      </w:pPr>
    </w:p>
    <w:p w:rsidR="00290705" w:rsidRPr="000D6DE6" w:rsidRDefault="00290705" w:rsidP="00290705">
      <w:pPr>
        <w:pStyle w:val="10"/>
        <w:ind w:firstLine="567"/>
        <w:jc w:val="both"/>
        <w:rPr>
          <w:sz w:val="28"/>
          <w:szCs w:val="28"/>
        </w:rPr>
      </w:pPr>
      <w:r w:rsidRPr="000D6DE6">
        <w:rPr>
          <w:sz w:val="28"/>
          <w:szCs w:val="28"/>
        </w:rPr>
        <w:t>5. Заклади охорони з</w:t>
      </w:r>
      <w:r w:rsidR="00827CD5" w:rsidRPr="000D6DE6">
        <w:rPr>
          <w:sz w:val="28"/>
          <w:szCs w:val="28"/>
        </w:rPr>
        <w:t>доров’я інформують потенційних О</w:t>
      </w:r>
      <w:r w:rsidRPr="000D6DE6">
        <w:rPr>
          <w:sz w:val="28"/>
          <w:szCs w:val="28"/>
        </w:rPr>
        <w:t>тримувачів послуг</w:t>
      </w:r>
      <w:r w:rsidR="00061430" w:rsidRPr="000D6DE6">
        <w:rPr>
          <w:sz w:val="28"/>
          <w:szCs w:val="28"/>
        </w:rPr>
        <w:t>, які проходять лікування,</w:t>
      </w:r>
      <w:r w:rsidRPr="000D6DE6">
        <w:rPr>
          <w:sz w:val="28"/>
          <w:szCs w:val="28"/>
        </w:rPr>
        <w:t xml:space="preserve"> про можливість отримання соціальної послу</w:t>
      </w:r>
      <w:r w:rsidR="00827CD5" w:rsidRPr="000D6DE6">
        <w:rPr>
          <w:sz w:val="28"/>
          <w:szCs w:val="28"/>
        </w:rPr>
        <w:t>ги з реабілітації (абілітації) Н</w:t>
      </w:r>
      <w:r w:rsidRPr="000D6DE6">
        <w:rPr>
          <w:sz w:val="28"/>
          <w:szCs w:val="28"/>
        </w:rPr>
        <w:t>адавачами послуг, включених до Переліку надавачів соціальної послуги з реабілітації (абілітації)</w:t>
      </w:r>
      <w:r w:rsidR="00061430" w:rsidRPr="000D6DE6">
        <w:rPr>
          <w:sz w:val="28"/>
          <w:szCs w:val="28"/>
        </w:rPr>
        <w:t xml:space="preserve">, </w:t>
      </w:r>
      <w:r w:rsidRPr="000D6DE6">
        <w:rPr>
          <w:sz w:val="28"/>
          <w:szCs w:val="28"/>
        </w:rPr>
        <w:t xml:space="preserve">відповідно до індивідуальних потреб. </w:t>
      </w:r>
    </w:p>
    <w:p w:rsidR="00290705" w:rsidRPr="000D6DE6" w:rsidRDefault="00290705" w:rsidP="00290705">
      <w:pPr>
        <w:pStyle w:val="10"/>
        <w:ind w:firstLine="567"/>
        <w:jc w:val="both"/>
        <w:rPr>
          <w:sz w:val="28"/>
          <w:szCs w:val="28"/>
        </w:rPr>
      </w:pPr>
      <w:r w:rsidRPr="000D6DE6">
        <w:rPr>
          <w:sz w:val="28"/>
          <w:szCs w:val="28"/>
        </w:rPr>
        <w:t>Перелік надавачів соціальної послуги з реабілітації (абілітації) формується департаментом соціального захисту населення обласної державної адміністрації  відповідно до Порядку формування переліку надавачів соціальної послуги з реабілітації (абілітації).</w:t>
      </w:r>
    </w:p>
    <w:p w:rsidR="00290705" w:rsidRPr="000D6DE6" w:rsidRDefault="00290705" w:rsidP="00290705">
      <w:pPr>
        <w:pStyle w:val="10"/>
        <w:ind w:firstLine="567"/>
        <w:jc w:val="both"/>
        <w:rPr>
          <w:sz w:val="28"/>
          <w:szCs w:val="28"/>
        </w:rPr>
      </w:pPr>
      <w:r w:rsidRPr="000D6DE6">
        <w:rPr>
          <w:sz w:val="28"/>
          <w:szCs w:val="28"/>
        </w:rPr>
        <w:t xml:space="preserve">Перелік надавачів соціальної послуги з реабілітації (абілітації) оприлюднюється на офіційному </w:t>
      </w:r>
      <w:proofErr w:type="spellStart"/>
      <w:r w:rsidRPr="003C3125">
        <w:rPr>
          <w:sz w:val="28"/>
          <w:szCs w:val="28"/>
        </w:rPr>
        <w:t>вебсайті</w:t>
      </w:r>
      <w:proofErr w:type="spellEnd"/>
      <w:r w:rsidRPr="000D6DE6">
        <w:rPr>
          <w:sz w:val="28"/>
          <w:szCs w:val="28"/>
        </w:rPr>
        <w:t xml:space="preserve"> обласної державної адміністрації.</w:t>
      </w:r>
    </w:p>
    <w:p w:rsidR="009B35D0" w:rsidRPr="000D6DE6" w:rsidRDefault="009B35D0" w:rsidP="00151F2D">
      <w:pPr>
        <w:pStyle w:val="10"/>
        <w:jc w:val="both"/>
        <w:rPr>
          <w:sz w:val="28"/>
          <w:szCs w:val="28"/>
        </w:rPr>
      </w:pPr>
    </w:p>
    <w:p w:rsidR="003602BA" w:rsidRPr="000D6DE6" w:rsidRDefault="003602BA" w:rsidP="003602BA">
      <w:pPr>
        <w:pStyle w:val="10"/>
        <w:ind w:firstLine="567"/>
        <w:jc w:val="both"/>
        <w:rPr>
          <w:sz w:val="28"/>
          <w:szCs w:val="28"/>
        </w:rPr>
      </w:pPr>
      <w:r w:rsidRPr="000D6DE6">
        <w:rPr>
          <w:sz w:val="28"/>
          <w:szCs w:val="28"/>
        </w:rPr>
        <w:t xml:space="preserve">6. Для отримання </w:t>
      </w:r>
      <w:r w:rsidR="00290705" w:rsidRPr="000D6DE6">
        <w:rPr>
          <w:sz w:val="28"/>
          <w:szCs w:val="28"/>
        </w:rPr>
        <w:t>соціальної послуги</w:t>
      </w:r>
      <w:r w:rsidR="007965F3" w:rsidRPr="000D6DE6">
        <w:rPr>
          <w:sz w:val="28"/>
          <w:szCs w:val="28"/>
        </w:rPr>
        <w:t xml:space="preserve"> з</w:t>
      </w:r>
      <w:r w:rsidR="00827CD5" w:rsidRPr="000D6DE6">
        <w:rPr>
          <w:sz w:val="28"/>
          <w:szCs w:val="28"/>
        </w:rPr>
        <w:t xml:space="preserve"> реабілітації (абілітації) О</w:t>
      </w:r>
      <w:r w:rsidRPr="000D6DE6">
        <w:rPr>
          <w:sz w:val="28"/>
          <w:szCs w:val="28"/>
        </w:rPr>
        <w:t>тримувач по</w:t>
      </w:r>
      <w:r w:rsidR="00827CD5" w:rsidRPr="000D6DE6">
        <w:rPr>
          <w:sz w:val="28"/>
          <w:szCs w:val="28"/>
        </w:rPr>
        <w:t>дає до Н</w:t>
      </w:r>
      <w:r w:rsidRPr="000D6DE6">
        <w:rPr>
          <w:sz w:val="28"/>
          <w:szCs w:val="28"/>
        </w:rPr>
        <w:t xml:space="preserve">адавача </w:t>
      </w:r>
      <w:r w:rsidR="00827CD5" w:rsidRPr="000D6DE6">
        <w:rPr>
          <w:sz w:val="28"/>
          <w:szCs w:val="28"/>
        </w:rPr>
        <w:t xml:space="preserve">соціальних </w:t>
      </w:r>
      <w:r w:rsidRPr="000D6DE6">
        <w:rPr>
          <w:sz w:val="28"/>
          <w:szCs w:val="28"/>
        </w:rPr>
        <w:t>послуг такі документи:</w:t>
      </w:r>
    </w:p>
    <w:p w:rsidR="00290705" w:rsidRPr="000D6DE6" w:rsidRDefault="00290705" w:rsidP="00290705">
      <w:pPr>
        <w:pStyle w:val="10"/>
        <w:ind w:firstLine="567"/>
        <w:jc w:val="both"/>
        <w:rPr>
          <w:sz w:val="28"/>
          <w:szCs w:val="28"/>
        </w:rPr>
      </w:pPr>
      <w:r w:rsidRPr="000D6DE6">
        <w:rPr>
          <w:sz w:val="28"/>
          <w:szCs w:val="28"/>
        </w:rPr>
        <w:t xml:space="preserve">- заяву на отримання </w:t>
      </w:r>
      <w:r w:rsidR="000240A8" w:rsidRPr="000D6DE6">
        <w:rPr>
          <w:sz w:val="28"/>
          <w:szCs w:val="28"/>
        </w:rPr>
        <w:t>соціальної послуги з реабілітації (абілітації)</w:t>
      </w:r>
      <w:r w:rsidR="001A7A57" w:rsidRPr="000D6DE6">
        <w:rPr>
          <w:sz w:val="28"/>
          <w:szCs w:val="28"/>
        </w:rPr>
        <w:t xml:space="preserve"> і за бажанням на </w:t>
      </w:r>
      <w:r w:rsidR="000E30A7" w:rsidRPr="000D6DE6">
        <w:rPr>
          <w:sz w:val="28"/>
          <w:szCs w:val="28"/>
        </w:rPr>
        <w:t xml:space="preserve">перебування у закладі Надавача послуг </w:t>
      </w:r>
      <w:r w:rsidR="001A7A57" w:rsidRPr="000D6DE6">
        <w:rPr>
          <w:sz w:val="28"/>
          <w:szCs w:val="28"/>
        </w:rPr>
        <w:t xml:space="preserve"> неповнолітньо</w:t>
      </w:r>
      <w:r w:rsidR="000E30A7" w:rsidRPr="000D6DE6">
        <w:rPr>
          <w:sz w:val="28"/>
          <w:szCs w:val="28"/>
        </w:rPr>
        <w:t>го</w:t>
      </w:r>
      <w:r w:rsidR="001A7A57" w:rsidRPr="000D6DE6">
        <w:rPr>
          <w:sz w:val="28"/>
          <w:szCs w:val="28"/>
        </w:rPr>
        <w:t xml:space="preserve"> член</w:t>
      </w:r>
      <w:r w:rsidR="000E30A7" w:rsidRPr="000D6DE6">
        <w:rPr>
          <w:sz w:val="28"/>
          <w:szCs w:val="28"/>
        </w:rPr>
        <w:t>а</w:t>
      </w:r>
      <w:r w:rsidR="001A7A57" w:rsidRPr="000D6DE6">
        <w:rPr>
          <w:sz w:val="28"/>
          <w:szCs w:val="28"/>
        </w:rPr>
        <w:t xml:space="preserve"> його сім</w:t>
      </w:r>
      <w:r w:rsidR="001A7A57" w:rsidRPr="000D6DE6">
        <w:rPr>
          <w:sz w:val="28"/>
          <w:szCs w:val="28"/>
          <w:lang w:val="en-US"/>
        </w:rPr>
        <w:t>’</w:t>
      </w:r>
      <w:r w:rsidR="001A7A57" w:rsidRPr="000D6DE6">
        <w:rPr>
          <w:sz w:val="28"/>
          <w:szCs w:val="28"/>
        </w:rPr>
        <w:t>ї</w:t>
      </w:r>
      <w:r w:rsidRPr="000D6DE6">
        <w:rPr>
          <w:sz w:val="28"/>
          <w:szCs w:val="28"/>
        </w:rPr>
        <w:t xml:space="preserve"> за формою затвердженої наказом департамент соціального захисту населення обласної державної адміністрації;</w:t>
      </w:r>
    </w:p>
    <w:p w:rsidR="00C772D9" w:rsidRPr="000D6DE6" w:rsidRDefault="00C772D9" w:rsidP="00C772D9">
      <w:pPr>
        <w:pStyle w:val="10"/>
        <w:ind w:firstLine="567"/>
        <w:jc w:val="both"/>
        <w:rPr>
          <w:sz w:val="28"/>
          <w:szCs w:val="28"/>
        </w:rPr>
      </w:pPr>
      <w:r w:rsidRPr="000D6DE6">
        <w:rPr>
          <w:sz w:val="28"/>
          <w:szCs w:val="28"/>
        </w:rPr>
        <w:t>-  заяв</w:t>
      </w:r>
      <w:r w:rsidR="000E30A7" w:rsidRPr="000D6DE6">
        <w:rPr>
          <w:sz w:val="28"/>
          <w:szCs w:val="28"/>
        </w:rPr>
        <w:t>у</w:t>
      </w:r>
      <w:r w:rsidRPr="000D6DE6">
        <w:rPr>
          <w:sz w:val="28"/>
          <w:szCs w:val="28"/>
        </w:rPr>
        <w:t xml:space="preserve"> повнолітнього члена сім</w:t>
      </w:r>
      <w:r w:rsidRPr="000D6DE6">
        <w:rPr>
          <w:sz w:val="28"/>
          <w:szCs w:val="28"/>
          <w:lang w:val="en-US"/>
        </w:rPr>
        <w:t>’</w:t>
      </w:r>
      <w:r w:rsidR="000E30A7" w:rsidRPr="000D6DE6">
        <w:rPr>
          <w:sz w:val="28"/>
          <w:szCs w:val="28"/>
        </w:rPr>
        <w:t xml:space="preserve">ї на перебування у закладі Надавача послуг на період отримання послуг Отримувачем </w:t>
      </w:r>
      <w:r w:rsidRPr="000D6DE6">
        <w:rPr>
          <w:sz w:val="28"/>
          <w:szCs w:val="28"/>
        </w:rPr>
        <w:t>з дозволом на обробку персональних даних (у разі потреби);</w:t>
      </w:r>
    </w:p>
    <w:p w:rsidR="00290705" w:rsidRPr="000D6DE6" w:rsidRDefault="00290705" w:rsidP="00290705">
      <w:pPr>
        <w:pStyle w:val="10"/>
        <w:ind w:firstLine="567"/>
        <w:jc w:val="both"/>
        <w:rPr>
          <w:sz w:val="28"/>
          <w:szCs w:val="28"/>
        </w:rPr>
      </w:pPr>
      <w:r w:rsidRPr="000D6DE6">
        <w:rPr>
          <w:sz w:val="28"/>
          <w:szCs w:val="28"/>
        </w:rPr>
        <w:t>- копію паспорта громадянина України заявника. Якщо паспорт громадянина України виданий у формі картки (ID-паспорт), додатково слід подати документ, виданий компетентним органом про реєстрацію місця проживання;</w:t>
      </w:r>
    </w:p>
    <w:p w:rsidR="00B7595F" w:rsidRPr="000D6DE6" w:rsidRDefault="00B7595F" w:rsidP="00290705">
      <w:pPr>
        <w:pStyle w:val="10"/>
        <w:ind w:firstLine="567"/>
        <w:jc w:val="both"/>
        <w:rPr>
          <w:sz w:val="28"/>
          <w:szCs w:val="28"/>
        </w:rPr>
      </w:pPr>
      <w:r w:rsidRPr="000D6DE6">
        <w:rPr>
          <w:sz w:val="28"/>
          <w:szCs w:val="28"/>
        </w:rPr>
        <w:t>-</w:t>
      </w:r>
      <w:r w:rsidR="004D01DB" w:rsidRPr="000D6DE6">
        <w:rPr>
          <w:sz w:val="28"/>
          <w:szCs w:val="28"/>
        </w:rPr>
        <w:t xml:space="preserve">  </w:t>
      </w:r>
      <w:r w:rsidR="000E30A7" w:rsidRPr="000D6DE6">
        <w:rPr>
          <w:sz w:val="28"/>
          <w:szCs w:val="28"/>
        </w:rPr>
        <w:t>копію</w:t>
      </w:r>
      <w:r w:rsidRPr="000D6DE6">
        <w:rPr>
          <w:sz w:val="28"/>
          <w:szCs w:val="28"/>
        </w:rPr>
        <w:t xml:space="preserve"> паспорта члена сім</w:t>
      </w:r>
      <w:r w:rsidRPr="000D6DE6">
        <w:rPr>
          <w:sz w:val="28"/>
          <w:szCs w:val="28"/>
          <w:lang w:val="en-US"/>
        </w:rPr>
        <w:t>’</w:t>
      </w:r>
      <w:r w:rsidRPr="000D6DE6">
        <w:rPr>
          <w:sz w:val="28"/>
          <w:szCs w:val="28"/>
        </w:rPr>
        <w:t>ї заявника</w:t>
      </w:r>
      <w:r w:rsidR="00D13072" w:rsidRPr="000D6DE6">
        <w:rPr>
          <w:sz w:val="28"/>
          <w:szCs w:val="28"/>
        </w:rPr>
        <w:t xml:space="preserve"> (у разі потреби)</w:t>
      </w:r>
      <w:r w:rsidRPr="000D6DE6">
        <w:rPr>
          <w:sz w:val="28"/>
          <w:szCs w:val="28"/>
        </w:rPr>
        <w:t>;</w:t>
      </w:r>
    </w:p>
    <w:p w:rsidR="00B7595F" w:rsidRPr="000D6DE6" w:rsidRDefault="00B7595F" w:rsidP="00B7595F">
      <w:pPr>
        <w:pStyle w:val="10"/>
        <w:ind w:firstLine="567"/>
        <w:jc w:val="both"/>
        <w:rPr>
          <w:sz w:val="28"/>
          <w:szCs w:val="28"/>
        </w:rPr>
      </w:pPr>
      <w:r w:rsidRPr="000D6DE6">
        <w:rPr>
          <w:sz w:val="28"/>
          <w:szCs w:val="28"/>
        </w:rPr>
        <w:t xml:space="preserve">- копії документів, що підтверджують родинні зв’язки, (свідоцтво про одруження, свідоцтво про народження, інші документи) у разі бажання </w:t>
      </w:r>
      <w:r w:rsidR="00691477" w:rsidRPr="000D6DE6">
        <w:rPr>
          <w:sz w:val="28"/>
          <w:szCs w:val="28"/>
        </w:rPr>
        <w:t>отримувати</w:t>
      </w:r>
      <w:r w:rsidRPr="000D6DE6">
        <w:rPr>
          <w:sz w:val="28"/>
          <w:szCs w:val="28"/>
        </w:rPr>
        <w:t xml:space="preserve"> соціальну послугу разом  із членом сім</w:t>
      </w:r>
      <w:r w:rsidRPr="000D6DE6">
        <w:rPr>
          <w:sz w:val="28"/>
          <w:szCs w:val="28"/>
          <w:lang w:val="en-US"/>
        </w:rPr>
        <w:t>’</w:t>
      </w:r>
      <w:r w:rsidRPr="000D6DE6">
        <w:rPr>
          <w:sz w:val="28"/>
          <w:szCs w:val="28"/>
        </w:rPr>
        <w:t>ї</w:t>
      </w:r>
      <w:r w:rsidR="00B51A89" w:rsidRPr="000D6DE6">
        <w:rPr>
          <w:sz w:val="28"/>
          <w:szCs w:val="28"/>
        </w:rPr>
        <w:t xml:space="preserve"> Отримувача</w:t>
      </w:r>
      <w:r w:rsidR="004701CC" w:rsidRPr="000D6DE6">
        <w:rPr>
          <w:sz w:val="28"/>
          <w:szCs w:val="28"/>
        </w:rPr>
        <w:t xml:space="preserve"> (у разі потреби)</w:t>
      </w:r>
      <w:r w:rsidRPr="000D6DE6">
        <w:rPr>
          <w:sz w:val="28"/>
          <w:szCs w:val="28"/>
        </w:rPr>
        <w:t>;</w:t>
      </w:r>
    </w:p>
    <w:p w:rsidR="00290705" w:rsidRPr="000D6DE6" w:rsidRDefault="00290705" w:rsidP="00290705">
      <w:pPr>
        <w:pStyle w:val="10"/>
        <w:ind w:firstLine="567"/>
        <w:jc w:val="both"/>
        <w:rPr>
          <w:sz w:val="28"/>
          <w:szCs w:val="28"/>
        </w:rPr>
      </w:pPr>
      <w:r w:rsidRPr="000D6DE6">
        <w:rPr>
          <w:sz w:val="28"/>
          <w:szCs w:val="28"/>
        </w:rPr>
        <w:t xml:space="preserve">- копію реєстраційного номера облікової картки платника податків </w:t>
      </w:r>
      <w:r w:rsidR="002A7206" w:rsidRPr="000D6DE6">
        <w:rPr>
          <w:sz w:val="28"/>
          <w:szCs w:val="28"/>
        </w:rPr>
        <w:t xml:space="preserve">заявника </w:t>
      </w:r>
      <w:r w:rsidRPr="000D6DE6">
        <w:rPr>
          <w:sz w:val="28"/>
          <w:szCs w:val="28"/>
        </w:rPr>
        <w:t>(крім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w:t>
      </w:r>
    </w:p>
    <w:p w:rsidR="002A7206" w:rsidRPr="000D6DE6" w:rsidRDefault="002A7206" w:rsidP="00290705">
      <w:pPr>
        <w:pStyle w:val="10"/>
        <w:ind w:firstLine="567"/>
        <w:jc w:val="both"/>
        <w:rPr>
          <w:sz w:val="28"/>
          <w:szCs w:val="28"/>
        </w:rPr>
      </w:pPr>
      <w:r w:rsidRPr="000D6DE6">
        <w:rPr>
          <w:sz w:val="28"/>
          <w:szCs w:val="28"/>
        </w:rPr>
        <w:t xml:space="preserve">- копію реєстраційного номера облікової картки платника податків члена </w:t>
      </w:r>
      <w:r w:rsidR="00C97575" w:rsidRPr="000D6DE6">
        <w:rPr>
          <w:sz w:val="28"/>
          <w:szCs w:val="28"/>
        </w:rPr>
        <w:t>сім</w:t>
      </w:r>
      <w:r w:rsidR="00C97575" w:rsidRPr="000D6DE6">
        <w:rPr>
          <w:sz w:val="28"/>
          <w:szCs w:val="28"/>
          <w:lang w:val="en-US"/>
        </w:rPr>
        <w:t>’</w:t>
      </w:r>
      <w:r w:rsidR="00C97575" w:rsidRPr="000D6DE6">
        <w:rPr>
          <w:sz w:val="28"/>
          <w:szCs w:val="28"/>
        </w:rPr>
        <w:t>ї</w:t>
      </w:r>
      <w:r w:rsidRPr="000D6DE6">
        <w:rPr>
          <w:sz w:val="28"/>
          <w:szCs w:val="28"/>
        </w:rPr>
        <w:t xml:space="preserve"> </w:t>
      </w:r>
      <w:r w:rsidR="002D0939" w:rsidRPr="000D6DE6">
        <w:rPr>
          <w:sz w:val="28"/>
          <w:szCs w:val="28"/>
        </w:rPr>
        <w:t xml:space="preserve">Отримувача </w:t>
      </w:r>
      <w:r w:rsidRPr="000D6DE6">
        <w:rPr>
          <w:sz w:val="28"/>
          <w:szCs w:val="28"/>
        </w:rPr>
        <w:t>(крім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w:t>
      </w:r>
      <w:r w:rsidR="004701CC" w:rsidRPr="000D6DE6">
        <w:rPr>
          <w:sz w:val="28"/>
          <w:szCs w:val="28"/>
        </w:rPr>
        <w:t xml:space="preserve"> (у разі потреби)</w:t>
      </w:r>
      <w:r w:rsidR="00C97575" w:rsidRPr="000D6DE6">
        <w:rPr>
          <w:sz w:val="28"/>
          <w:szCs w:val="28"/>
        </w:rPr>
        <w:t>;</w:t>
      </w:r>
    </w:p>
    <w:p w:rsidR="00290705" w:rsidRPr="000D6DE6" w:rsidRDefault="00C0193A" w:rsidP="00290705">
      <w:pPr>
        <w:pStyle w:val="10"/>
        <w:ind w:firstLine="567"/>
        <w:jc w:val="both"/>
        <w:rPr>
          <w:sz w:val="28"/>
          <w:szCs w:val="28"/>
        </w:rPr>
      </w:pPr>
      <w:r w:rsidRPr="000D6DE6">
        <w:rPr>
          <w:sz w:val="28"/>
          <w:szCs w:val="28"/>
        </w:rPr>
        <w:t xml:space="preserve">- </w:t>
      </w:r>
      <w:r w:rsidR="00290705" w:rsidRPr="000D6DE6">
        <w:rPr>
          <w:sz w:val="28"/>
          <w:szCs w:val="28"/>
        </w:rPr>
        <w:t xml:space="preserve"> копію посвідчення особи з інвалідністю внаслідок війни, або посвідчення учасника бойових </w:t>
      </w:r>
      <w:r w:rsidR="00290705" w:rsidRPr="003C3125">
        <w:rPr>
          <w:sz w:val="28"/>
          <w:szCs w:val="28"/>
        </w:rPr>
        <w:t>дій</w:t>
      </w:r>
      <w:r w:rsidR="00AE599C" w:rsidRPr="003C3125">
        <w:rPr>
          <w:sz w:val="28"/>
          <w:szCs w:val="28"/>
        </w:rPr>
        <w:t>.</w:t>
      </w:r>
    </w:p>
    <w:p w:rsidR="00290705" w:rsidRPr="000D6DE6" w:rsidRDefault="000301A7" w:rsidP="00290705">
      <w:pPr>
        <w:pStyle w:val="10"/>
        <w:ind w:firstLine="567"/>
        <w:jc w:val="both"/>
        <w:rPr>
          <w:sz w:val="28"/>
          <w:szCs w:val="28"/>
        </w:rPr>
      </w:pPr>
      <w:r w:rsidRPr="000D6DE6">
        <w:rPr>
          <w:sz w:val="28"/>
          <w:szCs w:val="28"/>
        </w:rPr>
        <w:t>У випадку відсутності</w:t>
      </w:r>
      <w:r w:rsidR="00290705" w:rsidRPr="000D6DE6">
        <w:rPr>
          <w:sz w:val="28"/>
          <w:szCs w:val="28"/>
        </w:rPr>
        <w:t xml:space="preserve"> копії посвідчення особи з інвалідністю внаслідок війни, або посвідчення учасника бойових дій, або відсутня норма Закону, відповід</w:t>
      </w:r>
      <w:r w:rsidR="00C077CB" w:rsidRPr="000D6DE6">
        <w:rPr>
          <w:sz w:val="28"/>
          <w:szCs w:val="28"/>
        </w:rPr>
        <w:t xml:space="preserve">но до якої установлено статус, </w:t>
      </w:r>
      <w:r w:rsidR="000E30A7" w:rsidRPr="000D6DE6">
        <w:rPr>
          <w:sz w:val="28"/>
          <w:szCs w:val="28"/>
        </w:rPr>
        <w:t xml:space="preserve">подається витяг з Єдиного Державного реєстру ветеранів війни  або </w:t>
      </w:r>
      <w:r w:rsidR="00290705" w:rsidRPr="000D6DE6">
        <w:rPr>
          <w:sz w:val="28"/>
          <w:szCs w:val="28"/>
        </w:rPr>
        <w:t xml:space="preserve"> копія документа, що підтверджує безпосередню участь особи у заходах, необхідних для забезпечення оборони України, захисту безпеки населення та інтересів держави у</w:t>
      </w:r>
      <w:r w:rsidR="0045432F" w:rsidRPr="000D6DE6">
        <w:rPr>
          <w:sz w:val="28"/>
          <w:szCs w:val="28"/>
        </w:rPr>
        <w:t xml:space="preserve"> зв’язку з військовою агресією російської ф</w:t>
      </w:r>
      <w:r w:rsidR="00290705" w:rsidRPr="000D6DE6">
        <w:rPr>
          <w:sz w:val="28"/>
          <w:szCs w:val="28"/>
        </w:rPr>
        <w:t>едерації проти України, за форм</w:t>
      </w:r>
      <w:r w:rsidR="000E30A7" w:rsidRPr="000D6DE6">
        <w:rPr>
          <w:sz w:val="28"/>
          <w:szCs w:val="28"/>
        </w:rPr>
        <w:t>ою</w:t>
      </w:r>
      <w:r w:rsidR="00290705" w:rsidRPr="000D6DE6">
        <w:rPr>
          <w:sz w:val="28"/>
          <w:szCs w:val="28"/>
        </w:rPr>
        <w:t xml:space="preserve"> </w:t>
      </w:r>
      <w:r w:rsidR="00290705" w:rsidRPr="003C3125">
        <w:rPr>
          <w:sz w:val="28"/>
          <w:szCs w:val="28"/>
        </w:rPr>
        <w:t xml:space="preserve">згідно </w:t>
      </w:r>
      <w:r w:rsidR="00AE599C" w:rsidRPr="003C3125">
        <w:rPr>
          <w:sz w:val="28"/>
          <w:szCs w:val="28"/>
        </w:rPr>
        <w:t xml:space="preserve">з </w:t>
      </w:r>
      <w:r w:rsidR="00290705" w:rsidRPr="003C3125">
        <w:rPr>
          <w:sz w:val="28"/>
          <w:szCs w:val="28"/>
        </w:rPr>
        <w:t>додатк</w:t>
      </w:r>
      <w:r w:rsidR="00AE599C" w:rsidRPr="003C3125">
        <w:rPr>
          <w:sz w:val="28"/>
          <w:szCs w:val="28"/>
        </w:rPr>
        <w:t>ом</w:t>
      </w:r>
      <w:r w:rsidR="00290705" w:rsidRPr="000D6DE6">
        <w:rPr>
          <w:sz w:val="28"/>
          <w:szCs w:val="28"/>
        </w:rPr>
        <w:t xml:space="preserve"> 6 до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w:t>
      </w:r>
      <w:r w:rsidR="00C34AAF" w:rsidRPr="000D6DE6">
        <w:rPr>
          <w:sz w:val="28"/>
          <w:szCs w:val="28"/>
        </w:rPr>
        <w:t>і стримування збройної агресії російської ф</w:t>
      </w:r>
      <w:r w:rsidR="00290705" w:rsidRPr="000D6DE6">
        <w:rPr>
          <w:sz w:val="28"/>
          <w:szCs w:val="28"/>
        </w:rPr>
        <w:t>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w:t>
      </w:r>
      <w:r w:rsidR="0045432F" w:rsidRPr="000D6DE6">
        <w:rPr>
          <w:sz w:val="28"/>
          <w:szCs w:val="28"/>
        </w:rPr>
        <w:t xml:space="preserve"> зв’язку з </w:t>
      </w:r>
      <w:r w:rsidR="0045432F" w:rsidRPr="000D6DE6">
        <w:rPr>
          <w:sz w:val="28"/>
          <w:szCs w:val="28"/>
        </w:rPr>
        <w:lastRenderedPageBreak/>
        <w:t>військовою агресією російської ф</w:t>
      </w:r>
      <w:r w:rsidR="00290705" w:rsidRPr="000D6DE6">
        <w:rPr>
          <w:sz w:val="28"/>
          <w:szCs w:val="28"/>
        </w:rPr>
        <w:t>едерації проти України, затвердженого постановою Кабінету Міністрів України від 20 серпня 2014 року № 413;</w:t>
      </w:r>
    </w:p>
    <w:p w:rsidR="00290705" w:rsidRPr="000D6DE6" w:rsidRDefault="00290705" w:rsidP="00290705">
      <w:pPr>
        <w:pStyle w:val="10"/>
        <w:ind w:firstLine="567"/>
        <w:jc w:val="both"/>
        <w:rPr>
          <w:sz w:val="28"/>
          <w:szCs w:val="28"/>
        </w:rPr>
      </w:pPr>
      <w:r w:rsidRPr="000D6DE6">
        <w:rPr>
          <w:sz w:val="28"/>
          <w:szCs w:val="28"/>
        </w:rPr>
        <w:t>- виписка з медичної карти амбулаторного (стаціонарного) хворого за формою, затвердженою МОЗ;</w:t>
      </w:r>
    </w:p>
    <w:p w:rsidR="00290705" w:rsidRPr="000D6DE6" w:rsidRDefault="00290705" w:rsidP="00290705">
      <w:pPr>
        <w:pStyle w:val="10"/>
        <w:ind w:firstLine="567"/>
        <w:jc w:val="both"/>
        <w:rPr>
          <w:sz w:val="28"/>
          <w:szCs w:val="28"/>
        </w:rPr>
      </w:pPr>
      <w:r w:rsidRPr="000D6DE6">
        <w:rPr>
          <w:sz w:val="28"/>
          <w:szCs w:val="28"/>
        </w:rPr>
        <w:t xml:space="preserve">- скерування закладу охорони здоров’я  щодо потреби </w:t>
      </w:r>
      <w:r w:rsidR="00665BC5" w:rsidRPr="000D6DE6">
        <w:rPr>
          <w:sz w:val="28"/>
          <w:szCs w:val="28"/>
        </w:rPr>
        <w:t>соціальної послуги з реабілітації (абілітації)</w:t>
      </w:r>
      <w:r w:rsidR="00C50306">
        <w:rPr>
          <w:sz w:val="28"/>
          <w:szCs w:val="28"/>
        </w:rPr>
        <w:t xml:space="preserve"> згідно з ц</w:t>
      </w:r>
      <w:r w:rsidRPr="000D6DE6">
        <w:rPr>
          <w:sz w:val="28"/>
          <w:szCs w:val="28"/>
        </w:rPr>
        <w:t>им Порядком</w:t>
      </w:r>
      <w:r w:rsidR="00665BC5" w:rsidRPr="000D6DE6">
        <w:rPr>
          <w:sz w:val="28"/>
          <w:szCs w:val="28"/>
        </w:rPr>
        <w:t>, за формою затвердженою наказом департамент соціального захисту населення обласної державної адміністрації</w:t>
      </w:r>
      <w:r w:rsidRPr="000D6DE6">
        <w:rPr>
          <w:sz w:val="28"/>
          <w:szCs w:val="28"/>
        </w:rPr>
        <w:t>;</w:t>
      </w:r>
    </w:p>
    <w:p w:rsidR="00290705" w:rsidRPr="000D6DE6" w:rsidRDefault="00290705" w:rsidP="00290705">
      <w:pPr>
        <w:pStyle w:val="10"/>
        <w:ind w:firstLine="567"/>
        <w:jc w:val="both"/>
        <w:rPr>
          <w:sz w:val="28"/>
          <w:szCs w:val="28"/>
        </w:rPr>
      </w:pPr>
      <w:r w:rsidRPr="000D6DE6">
        <w:rPr>
          <w:sz w:val="28"/>
          <w:szCs w:val="28"/>
        </w:rPr>
        <w:t>-</w:t>
      </w:r>
      <w:r w:rsidR="00977450" w:rsidRPr="000D6DE6">
        <w:rPr>
          <w:sz w:val="28"/>
          <w:szCs w:val="28"/>
        </w:rPr>
        <w:t xml:space="preserve"> інші документи (за бажанням).</w:t>
      </w:r>
    </w:p>
    <w:p w:rsidR="007965F3" w:rsidRPr="000D6DE6" w:rsidRDefault="00290705" w:rsidP="00290705">
      <w:pPr>
        <w:pStyle w:val="10"/>
        <w:ind w:firstLine="567"/>
        <w:jc w:val="both"/>
        <w:rPr>
          <w:sz w:val="28"/>
          <w:szCs w:val="28"/>
        </w:rPr>
      </w:pPr>
      <w:r w:rsidRPr="000D6DE6">
        <w:rPr>
          <w:sz w:val="28"/>
          <w:szCs w:val="28"/>
        </w:rPr>
        <w:t>Ко</w:t>
      </w:r>
      <w:r w:rsidR="00C772D9" w:rsidRPr="000D6DE6">
        <w:rPr>
          <w:sz w:val="28"/>
          <w:szCs w:val="28"/>
        </w:rPr>
        <w:t>пії наданих документів завіряє Н</w:t>
      </w:r>
      <w:r w:rsidRPr="000D6DE6">
        <w:rPr>
          <w:sz w:val="28"/>
          <w:szCs w:val="28"/>
        </w:rPr>
        <w:t xml:space="preserve">адавач </w:t>
      </w:r>
      <w:r w:rsidR="00C772D9" w:rsidRPr="000D6DE6">
        <w:rPr>
          <w:sz w:val="28"/>
          <w:szCs w:val="28"/>
        </w:rPr>
        <w:t xml:space="preserve">соціальних </w:t>
      </w:r>
      <w:r w:rsidRPr="000D6DE6">
        <w:rPr>
          <w:sz w:val="28"/>
          <w:szCs w:val="28"/>
        </w:rPr>
        <w:t>послуг у разі наявності оригіналів документів.</w:t>
      </w:r>
    </w:p>
    <w:p w:rsidR="007965F3" w:rsidRPr="000D6DE6" w:rsidRDefault="007965F3" w:rsidP="003602BA">
      <w:pPr>
        <w:pStyle w:val="10"/>
        <w:ind w:firstLine="567"/>
        <w:jc w:val="both"/>
        <w:rPr>
          <w:sz w:val="28"/>
          <w:szCs w:val="28"/>
        </w:rPr>
      </w:pPr>
    </w:p>
    <w:p w:rsidR="0068226E" w:rsidRPr="000D6DE6" w:rsidRDefault="000D5867" w:rsidP="000D5867">
      <w:pPr>
        <w:pStyle w:val="10"/>
        <w:ind w:firstLine="567"/>
        <w:jc w:val="both"/>
        <w:rPr>
          <w:sz w:val="28"/>
          <w:szCs w:val="28"/>
        </w:rPr>
      </w:pPr>
      <w:r w:rsidRPr="000D6DE6">
        <w:rPr>
          <w:sz w:val="28"/>
          <w:szCs w:val="28"/>
        </w:rPr>
        <w:t xml:space="preserve">7. Надавач </w:t>
      </w:r>
      <w:r w:rsidR="00665BC5" w:rsidRPr="000D6DE6">
        <w:rPr>
          <w:sz w:val="28"/>
          <w:szCs w:val="28"/>
        </w:rPr>
        <w:t>соціальн</w:t>
      </w:r>
      <w:r w:rsidR="00C772D9" w:rsidRPr="000D6DE6">
        <w:rPr>
          <w:sz w:val="28"/>
          <w:szCs w:val="28"/>
        </w:rPr>
        <w:t>их послуг</w:t>
      </w:r>
      <w:r w:rsidR="00665BC5" w:rsidRPr="000D6DE6">
        <w:rPr>
          <w:sz w:val="28"/>
          <w:szCs w:val="28"/>
        </w:rPr>
        <w:t xml:space="preserve"> </w:t>
      </w:r>
      <w:r w:rsidRPr="000D6DE6">
        <w:rPr>
          <w:sz w:val="28"/>
          <w:szCs w:val="28"/>
        </w:rPr>
        <w:t xml:space="preserve">передає сформовані пакети документів на кожного </w:t>
      </w:r>
      <w:r w:rsidR="00C772D9" w:rsidRPr="000D6DE6">
        <w:rPr>
          <w:sz w:val="28"/>
          <w:szCs w:val="28"/>
        </w:rPr>
        <w:t>О</w:t>
      </w:r>
      <w:r w:rsidRPr="000D6DE6">
        <w:rPr>
          <w:sz w:val="28"/>
          <w:szCs w:val="28"/>
        </w:rPr>
        <w:t>тримувача цих послуг до комунального закладу Львівської обласної ради «Центр моніторингу соціальних програм та контролю за пр</w:t>
      </w:r>
      <w:r w:rsidR="007965F3" w:rsidRPr="000D6DE6">
        <w:rPr>
          <w:sz w:val="28"/>
          <w:szCs w:val="28"/>
        </w:rPr>
        <w:t xml:space="preserve">изначенням і виплатою допомог» </w:t>
      </w:r>
      <w:r w:rsidR="000B3AB7" w:rsidRPr="000D6DE6">
        <w:rPr>
          <w:sz w:val="28"/>
          <w:szCs w:val="28"/>
        </w:rPr>
        <w:t>з метою узгодження фінансового ресурсу, передбаченого в обласному бюджету на відповідний бюджетний рік</w:t>
      </w:r>
      <w:r w:rsidR="00A328CB" w:rsidRPr="000D6DE6">
        <w:rPr>
          <w:sz w:val="28"/>
          <w:szCs w:val="28"/>
          <w:lang w:val="en-US"/>
        </w:rPr>
        <w:t xml:space="preserve"> </w:t>
      </w:r>
      <w:r w:rsidR="00A328CB" w:rsidRPr="000D6DE6">
        <w:rPr>
          <w:sz w:val="28"/>
          <w:szCs w:val="28"/>
        </w:rPr>
        <w:t xml:space="preserve">(з врахуванням витрат </w:t>
      </w:r>
      <w:r w:rsidR="006475C6" w:rsidRPr="000D6DE6">
        <w:rPr>
          <w:sz w:val="28"/>
          <w:szCs w:val="28"/>
        </w:rPr>
        <w:t>на проживання і харчування</w:t>
      </w:r>
      <w:r w:rsidR="003B3E3B" w:rsidRPr="000D6DE6">
        <w:rPr>
          <w:sz w:val="28"/>
          <w:szCs w:val="28"/>
        </w:rPr>
        <w:t>, надання соціально-психологічн</w:t>
      </w:r>
      <w:r w:rsidR="006601BE" w:rsidRPr="000D6DE6">
        <w:rPr>
          <w:sz w:val="28"/>
          <w:szCs w:val="28"/>
        </w:rPr>
        <w:t>ої</w:t>
      </w:r>
      <w:r w:rsidR="003B3E3B" w:rsidRPr="000D6DE6">
        <w:rPr>
          <w:sz w:val="28"/>
          <w:szCs w:val="28"/>
        </w:rPr>
        <w:t xml:space="preserve"> допомоги</w:t>
      </w:r>
      <w:r w:rsidR="006475C6" w:rsidRPr="000D6DE6">
        <w:rPr>
          <w:sz w:val="28"/>
          <w:szCs w:val="28"/>
        </w:rPr>
        <w:t xml:space="preserve"> </w:t>
      </w:r>
      <w:r w:rsidR="00A328CB" w:rsidRPr="000D6DE6">
        <w:rPr>
          <w:sz w:val="28"/>
          <w:szCs w:val="28"/>
        </w:rPr>
        <w:t xml:space="preserve"> члену сім</w:t>
      </w:r>
      <w:r w:rsidR="00A328CB" w:rsidRPr="000D6DE6">
        <w:rPr>
          <w:sz w:val="28"/>
          <w:szCs w:val="28"/>
          <w:lang w:val="en-US"/>
        </w:rPr>
        <w:t>’</w:t>
      </w:r>
      <w:r w:rsidR="00A01673" w:rsidRPr="000D6DE6">
        <w:rPr>
          <w:sz w:val="28"/>
          <w:szCs w:val="28"/>
        </w:rPr>
        <w:t>ї О</w:t>
      </w:r>
      <w:r w:rsidR="00A328CB" w:rsidRPr="000D6DE6">
        <w:rPr>
          <w:sz w:val="28"/>
          <w:szCs w:val="28"/>
        </w:rPr>
        <w:t>тримувача</w:t>
      </w:r>
      <w:r w:rsidR="006601BE" w:rsidRPr="000D6DE6">
        <w:rPr>
          <w:sz w:val="28"/>
          <w:szCs w:val="28"/>
        </w:rPr>
        <w:t>)</w:t>
      </w:r>
      <w:r w:rsidR="00A328CB" w:rsidRPr="000D6DE6">
        <w:rPr>
          <w:sz w:val="28"/>
          <w:szCs w:val="28"/>
        </w:rPr>
        <w:t>.</w:t>
      </w:r>
    </w:p>
    <w:p w:rsidR="000B3AB7" w:rsidRPr="000D6DE6" w:rsidRDefault="000B3AB7" w:rsidP="000D5867">
      <w:pPr>
        <w:pStyle w:val="10"/>
        <w:ind w:firstLine="567"/>
        <w:jc w:val="both"/>
        <w:rPr>
          <w:sz w:val="28"/>
          <w:szCs w:val="28"/>
        </w:rPr>
      </w:pPr>
    </w:p>
    <w:p w:rsidR="006F0AC3" w:rsidRPr="000D6DE6" w:rsidRDefault="000B3AB7" w:rsidP="006F0AC3">
      <w:pPr>
        <w:pStyle w:val="10"/>
        <w:ind w:firstLine="567"/>
        <w:jc w:val="both"/>
        <w:rPr>
          <w:sz w:val="28"/>
          <w:szCs w:val="28"/>
          <w:lang w:val="ru-RU"/>
        </w:rPr>
      </w:pPr>
      <w:r w:rsidRPr="000D6DE6">
        <w:rPr>
          <w:sz w:val="28"/>
          <w:szCs w:val="28"/>
        </w:rPr>
        <w:t xml:space="preserve">8. Надавач </w:t>
      </w:r>
      <w:r w:rsidR="006229B0" w:rsidRPr="000D6DE6">
        <w:rPr>
          <w:sz w:val="28"/>
          <w:szCs w:val="28"/>
        </w:rPr>
        <w:t>соціальн</w:t>
      </w:r>
      <w:r w:rsidR="008B02BD" w:rsidRPr="000D6DE6">
        <w:rPr>
          <w:sz w:val="28"/>
          <w:szCs w:val="28"/>
        </w:rPr>
        <w:t>их послуг</w:t>
      </w:r>
      <w:r w:rsidR="006229B0" w:rsidRPr="000D6DE6">
        <w:rPr>
          <w:sz w:val="28"/>
          <w:szCs w:val="28"/>
        </w:rPr>
        <w:t xml:space="preserve"> </w:t>
      </w:r>
      <w:r w:rsidR="008B02BD" w:rsidRPr="000D6DE6">
        <w:rPr>
          <w:sz w:val="28"/>
          <w:szCs w:val="28"/>
        </w:rPr>
        <w:t>з кожним О</w:t>
      </w:r>
      <w:r w:rsidRPr="000D6DE6">
        <w:rPr>
          <w:sz w:val="28"/>
          <w:szCs w:val="28"/>
        </w:rPr>
        <w:t xml:space="preserve">тримувачем укладає договір про </w:t>
      </w:r>
      <w:r w:rsidR="006F0AC3" w:rsidRPr="000D6DE6">
        <w:rPr>
          <w:sz w:val="28"/>
          <w:szCs w:val="28"/>
        </w:rPr>
        <w:t xml:space="preserve">забезпечення </w:t>
      </w:r>
      <w:r w:rsidRPr="000D6DE6">
        <w:rPr>
          <w:sz w:val="28"/>
          <w:szCs w:val="28"/>
        </w:rPr>
        <w:t xml:space="preserve">надання </w:t>
      </w:r>
      <w:r w:rsidR="0080678E" w:rsidRPr="000D6DE6">
        <w:rPr>
          <w:sz w:val="28"/>
          <w:szCs w:val="28"/>
        </w:rPr>
        <w:t>соціальн</w:t>
      </w:r>
      <w:r w:rsidR="00CD5CEF" w:rsidRPr="000D6DE6">
        <w:rPr>
          <w:sz w:val="28"/>
          <w:szCs w:val="28"/>
        </w:rPr>
        <w:t xml:space="preserve">их послуг йому та </w:t>
      </w:r>
      <w:r w:rsidR="006475C6" w:rsidRPr="000D6DE6">
        <w:rPr>
          <w:sz w:val="28"/>
          <w:szCs w:val="28"/>
        </w:rPr>
        <w:t>при потребі послуг проживання та харчування</w:t>
      </w:r>
      <w:r w:rsidR="006D5606" w:rsidRPr="000D6DE6">
        <w:rPr>
          <w:sz w:val="28"/>
          <w:szCs w:val="28"/>
        </w:rPr>
        <w:t>, надання соціально-психологічна допомоги</w:t>
      </w:r>
      <w:r w:rsidR="006475C6" w:rsidRPr="000D6DE6">
        <w:rPr>
          <w:sz w:val="28"/>
          <w:szCs w:val="28"/>
        </w:rPr>
        <w:t xml:space="preserve"> </w:t>
      </w:r>
      <w:r w:rsidR="00CD5CEF" w:rsidRPr="000D6DE6">
        <w:rPr>
          <w:sz w:val="28"/>
          <w:szCs w:val="28"/>
        </w:rPr>
        <w:t>члену його сім</w:t>
      </w:r>
      <w:r w:rsidR="00CD5CEF" w:rsidRPr="000D6DE6">
        <w:rPr>
          <w:sz w:val="28"/>
          <w:szCs w:val="28"/>
          <w:lang w:val="en-US"/>
        </w:rPr>
        <w:t>’</w:t>
      </w:r>
      <w:r w:rsidR="00CD5CEF" w:rsidRPr="000D6DE6">
        <w:rPr>
          <w:sz w:val="28"/>
          <w:szCs w:val="28"/>
        </w:rPr>
        <w:t>ї</w:t>
      </w:r>
      <w:r w:rsidR="0080678E" w:rsidRPr="000D6DE6">
        <w:rPr>
          <w:sz w:val="28"/>
          <w:szCs w:val="28"/>
        </w:rPr>
        <w:t xml:space="preserve"> </w:t>
      </w:r>
      <w:r w:rsidR="006475C6" w:rsidRPr="000D6DE6">
        <w:rPr>
          <w:sz w:val="28"/>
          <w:szCs w:val="28"/>
        </w:rPr>
        <w:t xml:space="preserve">на період отримання Отримувачем соціальних послуг </w:t>
      </w:r>
      <w:r w:rsidR="006F0AC3" w:rsidRPr="000D6DE6">
        <w:rPr>
          <w:sz w:val="28"/>
          <w:szCs w:val="28"/>
        </w:rPr>
        <w:t>(далі - договір).</w:t>
      </w:r>
    </w:p>
    <w:p w:rsidR="006F0AC3" w:rsidRPr="000D6DE6" w:rsidRDefault="006F0AC3" w:rsidP="006F0AC3">
      <w:pPr>
        <w:pStyle w:val="10"/>
        <w:ind w:firstLine="567"/>
        <w:jc w:val="both"/>
        <w:rPr>
          <w:sz w:val="28"/>
          <w:szCs w:val="28"/>
        </w:rPr>
      </w:pPr>
      <w:r w:rsidRPr="000D6DE6">
        <w:rPr>
          <w:sz w:val="28"/>
          <w:szCs w:val="28"/>
        </w:rPr>
        <w:t>Форма типового договору затверджується наказом департаменту соціального захисту населення обласної державної адміністрації.</w:t>
      </w:r>
    </w:p>
    <w:p w:rsidR="006F0AC3" w:rsidRPr="000D6DE6" w:rsidRDefault="0080315E" w:rsidP="006F0AC3">
      <w:pPr>
        <w:pStyle w:val="10"/>
        <w:ind w:firstLine="567"/>
        <w:jc w:val="both"/>
        <w:rPr>
          <w:sz w:val="28"/>
          <w:szCs w:val="28"/>
        </w:rPr>
      </w:pPr>
      <w:r w:rsidRPr="000D6DE6">
        <w:rPr>
          <w:sz w:val="28"/>
          <w:szCs w:val="28"/>
        </w:rPr>
        <w:t xml:space="preserve">У договорі </w:t>
      </w:r>
      <w:r w:rsidR="006F0AC3" w:rsidRPr="000D6DE6">
        <w:rPr>
          <w:sz w:val="28"/>
          <w:szCs w:val="28"/>
        </w:rPr>
        <w:t>в обов’язковому порядку зазначаються строки</w:t>
      </w:r>
      <w:r w:rsidR="00207069" w:rsidRPr="000D6DE6">
        <w:rPr>
          <w:sz w:val="28"/>
          <w:szCs w:val="28"/>
        </w:rPr>
        <w:t xml:space="preserve"> надання</w:t>
      </w:r>
      <w:r w:rsidR="00EA6B41" w:rsidRPr="000D6DE6">
        <w:rPr>
          <w:sz w:val="28"/>
          <w:szCs w:val="28"/>
        </w:rPr>
        <w:t xml:space="preserve"> соціальних послуг</w:t>
      </w:r>
      <w:r w:rsidR="00207069" w:rsidRPr="000D6DE6">
        <w:rPr>
          <w:sz w:val="28"/>
          <w:szCs w:val="28"/>
        </w:rPr>
        <w:t>, але не більше 21 календарного дня</w:t>
      </w:r>
      <w:r w:rsidR="006F0AC3" w:rsidRPr="000D6DE6">
        <w:rPr>
          <w:sz w:val="28"/>
          <w:szCs w:val="28"/>
        </w:rPr>
        <w:t xml:space="preserve">, умови надання </w:t>
      </w:r>
      <w:r w:rsidR="0080678E" w:rsidRPr="000D6DE6">
        <w:rPr>
          <w:sz w:val="28"/>
          <w:szCs w:val="28"/>
        </w:rPr>
        <w:t>соціальної послуги з реабілітації (абілітації)</w:t>
      </w:r>
      <w:r w:rsidR="006F0AC3" w:rsidRPr="000D6DE6">
        <w:rPr>
          <w:sz w:val="28"/>
          <w:szCs w:val="28"/>
        </w:rPr>
        <w:t>, вартість таких послуг, права та обов’язки сторін тощо.</w:t>
      </w:r>
    </w:p>
    <w:p w:rsidR="006F0AC3" w:rsidRPr="000D6DE6" w:rsidRDefault="006F0AC3" w:rsidP="000D5867">
      <w:pPr>
        <w:pStyle w:val="10"/>
        <w:ind w:firstLine="567"/>
        <w:jc w:val="both"/>
        <w:rPr>
          <w:sz w:val="28"/>
          <w:szCs w:val="28"/>
        </w:rPr>
      </w:pPr>
    </w:p>
    <w:p w:rsidR="002B728F" w:rsidRPr="000D6DE6" w:rsidRDefault="006F0AC3" w:rsidP="0079419D">
      <w:pPr>
        <w:pStyle w:val="10"/>
        <w:ind w:firstLine="567"/>
        <w:jc w:val="both"/>
        <w:rPr>
          <w:sz w:val="28"/>
          <w:szCs w:val="28"/>
          <w:lang w:val="ru-RU"/>
        </w:rPr>
      </w:pPr>
      <w:r w:rsidRPr="000D6DE6">
        <w:rPr>
          <w:sz w:val="28"/>
          <w:szCs w:val="28"/>
        </w:rPr>
        <w:t xml:space="preserve">9. Отримувач </w:t>
      </w:r>
      <w:r w:rsidR="00F764F3" w:rsidRPr="000D6DE6">
        <w:rPr>
          <w:sz w:val="28"/>
          <w:szCs w:val="28"/>
        </w:rPr>
        <w:t xml:space="preserve">соціальної послуги </w:t>
      </w:r>
      <w:r w:rsidR="00AF06D9" w:rsidRPr="000D6DE6">
        <w:rPr>
          <w:sz w:val="28"/>
          <w:szCs w:val="28"/>
        </w:rPr>
        <w:t xml:space="preserve">та при потребі член </w:t>
      </w:r>
      <w:r w:rsidR="00F4029A" w:rsidRPr="000D6DE6">
        <w:rPr>
          <w:sz w:val="28"/>
          <w:szCs w:val="28"/>
        </w:rPr>
        <w:t xml:space="preserve">його </w:t>
      </w:r>
      <w:r w:rsidR="002B728F" w:rsidRPr="000D6DE6">
        <w:rPr>
          <w:sz w:val="28"/>
          <w:szCs w:val="28"/>
        </w:rPr>
        <w:t>сім</w:t>
      </w:r>
      <w:r w:rsidR="002B728F" w:rsidRPr="000D6DE6">
        <w:rPr>
          <w:sz w:val="28"/>
          <w:szCs w:val="28"/>
          <w:lang w:val="en-US"/>
        </w:rPr>
        <w:t>’</w:t>
      </w:r>
      <w:r w:rsidR="007E7935" w:rsidRPr="000D6DE6">
        <w:rPr>
          <w:sz w:val="28"/>
          <w:szCs w:val="28"/>
        </w:rPr>
        <w:t xml:space="preserve">ї </w:t>
      </w:r>
      <w:r w:rsidR="002B728F" w:rsidRPr="000D6DE6">
        <w:rPr>
          <w:sz w:val="28"/>
          <w:szCs w:val="28"/>
        </w:rPr>
        <w:t xml:space="preserve">забезпечуються наданням відповідно послуг </w:t>
      </w:r>
      <w:r w:rsidR="00012E6E" w:rsidRPr="000D6DE6">
        <w:rPr>
          <w:sz w:val="28"/>
          <w:szCs w:val="28"/>
        </w:rPr>
        <w:t>безкоштовно і мають</w:t>
      </w:r>
      <w:r w:rsidR="002B728F" w:rsidRPr="000D6DE6">
        <w:rPr>
          <w:sz w:val="28"/>
          <w:szCs w:val="28"/>
        </w:rPr>
        <w:t xml:space="preserve"> право скористатися ними один раз упродовж </w:t>
      </w:r>
      <w:r w:rsidR="00B65897" w:rsidRPr="000D6DE6">
        <w:rPr>
          <w:sz w:val="28"/>
          <w:szCs w:val="28"/>
        </w:rPr>
        <w:t>календарного</w:t>
      </w:r>
      <w:r w:rsidR="002B728F" w:rsidRPr="000D6DE6">
        <w:rPr>
          <w:sz w:val="28"/>
          <w:szCs w:val="28"/>
        </w:rPr>
        <w:t xml:space="preserve"> року.</w:t>
      </w:r>
    </w:p>
    <w:p w:rsidR="002B728F" w:rsidRPr="000D6DE6" w:rsidRDefault="002B728F" w:rsidP="0079419D">
      <w:pPr>
        <w:pStyle w:val="10"/>
        <w:ind w:firstLine="567"/>
        <w:jc w:val="both"/>
        <w:rPr>
          <w:sz w:val="28"/>
          <w:szCs w:val="28"/>
        </w:rPr>
      </w:pPr>
    </w:p>
    <w:p w:rsidR="006F0AC3" w:rsidRPr="000D6DE6" w:rsidRDefault="006F0AC3" w:rsidP="0079419D">
      <w:pPr>
        <w:pStyle w:val="10"/>
        <w:ind w:firstLine="567"/>
        <w:jc w:val="both"/>
        <w:rPr>
          <w:sz w:val="28"/>
          <w:szCs w:val="28"/>
          <w:lang w:val="ru-RU"/>
        </w:rPr>
      </w:pPr>
      <w:r w:rsidRPr="000D6DE6">
        <w:rPr>
          <w:sz w:val="28"/>
          <w:szCs w:val="28"/>
        </w:rPr>
        <w:t>1</w:t>
      </w:r>
      <w:r w:rsidR="00486AA7" w:rsidRPr="000D6DE6">
        <w:rPr>
          <w:sz w:val="28"/>
          <w:szCs w:val="28"/>
        </w:rPr>
        <w:t>0</w:t>
      </w:r>
      <w:r w:rsidRPr="000D6DE6">
        <w:rPr>
          <w:sz w:val="28"/>
          <w:szCs w:val="28"/>
        </w:rPr>
        <w:t xml:space="preserve">. Вартість </w:t>
      </w:r>
      <w:r w:rsidR="00C56568" w:rsidRPr="000D6DE6">
        <w:rPr>
          <w:sz w:val="28"/>
          <w:szCs w:val="28"/>
        </w:rPr>
        <w:t>послуг з</w:t>
      </w:r>
      <w:r w:rsidRPr="000D6DE6">
        <w:rPr>
          <w:sz w:val="28"/>
          <w:szCs w:val="28"/>
        </w:rPr>
        <w:t xml:space="preserve"> реабілі</w:t>
      </w:r>
      <w:r w:rsidR="007E7935" w:rsidRPr="000D6DE6">
        <w:rPr>
          <w:sz w:val="28"/>
          <w:szCs w:val="28"/>
        </w:rPr>
        <w:t>тації (абілітації) для кожного О</w:t>
      </w:r>
      <w:r w:rsidRPr="000D6DE6">
        <w:rPr>
          <w:sz w:val="28"/>
          <w:szCs w:val="28"/>
        </w:rPr>
        <w:t>тримувача</w:t>
      </w:r>
      <w:r w:rsidR="007341BD" w:rsidRPr="000D6DE6">
        <w:rPr>
          <w:sz w:val="28"/>
          <w:szCs w:val="28"/>
        </w:rPr>
        <w:t xml:space="preserve"> та</w:t>
      </w:r>
      <w:r w:rsidR="00AF06D9" w:rsidRPr="000D6DE6">
        <w:rPr>
          <w:sz w:val="28"/>
          <w:szCs w:val="28"/>
        </w:rPr>
        <w:t xml:space="preserve"> </w:t>
      </w:r>
      <w:r w:rsidR="007341BD" w:rsidRPr="000D6DE6">
        <w:rPr>
          <w:sz w:val="28"/>
          <w:szCs w:val="28"/>
        </w:rPr>
        <w:t xml:space="preserve">вартість </w:t>
      </w:r>
      <w:r w:rsidR="00AF06D9" w:rsidRPr="000D6DE6">
        <w:rPr>
          <w:sz w:val="28"/>
          <w:szCs w:val="28"/>
        </w:rPr>
        <w:t>проживання і харчування</w:t>
      </w:r>
      <w:r w:rsidR="00567CA0" w:rsidRPr="000D6DE6">
        <w:rPr>
          <w:sz w:val="28"/>
          <w:szCs w:val="28"/>
        </w:rPr>
        <w:t xml:space="preserve">, надання соціально-психологічної допомоги </w:t>
      </w:r>
      <w:r w:rsidR="00AF06D9" w:rsidRPr="000D6DE6">
        <w:rPr>
          <w:sz w:val="28"/>
          <w:szCs w:val="28"/>
        </w:rPr>
        <w:t xml:space="preserve"> </w:t>
      </w:r>
      <w:r w:rsidR="002B5381" w:rsidRPr="000D6DE6">
        <w:rPr>
          <w:sz w:val="28"/>
          <w:szCs w:val="28"/>
        </w:rPr>
        <w:t>член</w:t>
      </w:r>
      <w:r w:rsidR="00444AB7" w:rsidRPr="000D6DE6">
        <w:rPr>
          <w:sz w:val="28"/>
          <w:szCs w:val="28"/>
        </w:rPr>
        <w:t>у</w:t>
      </w:r>
      <w:r w:rsidR="002B5381" w:rsidRPr="000D6DE6">
        <w:rPr>
          <w:sz w:val="28"/>
          <w:szCs w:val="28"/>
        </w:rPr>
        <w:t xml:space="preserve"> сім</w:t>
      </w:r>
      <w:r w:rsidR="002B5381" w:rsidRPr="000D6DE6">
        <w:rPr>
          <w:sz w:val="28"/>
          <w:szCs w:val="28"/>
          <w:lang w:val="en-US"/>
        </w:rPr>
        <w:t>’</w:t>
      </w:r>
      <w:r w:rsidR="007E7935" w:rsidRPr="000D6DE6">
        <w:rPr>
          <w:sz w:val="28"/>
          <w:szCs w:val="28"/>
        </w:rPr>
        <w:t>ї О</w:t>
      </w:r>
      <w:r w:rsidR="002B5381" w:rsidRPr="000D6DE6">
        <w:rPr>
          <w:sz w:val="28"/>
          <w:szCs w:val="28"/>
        </w:rPr>
        <w:t xml:space="preserve">тримувача </w:t>
      </w:r>
      <w:r w:rsidR="007E7935" w:rsidRPr="000D6DE6">
        <w:rPr>
          <w:sz w:val="28"/>
          <w:szCs w:val="28"/>
        </w:rPr>
        <w:t>визначається Н</w:t>
      </w:r>
      <w:r w:rsidRPr="000D6DE6">
        <w:rPr>
          <w:sz w:val="28"/>
          <w:szCs w:val="28"/>
        </w:rPr>
        <w:t>адавачем послуг відповідно до індивідуальних потреб.</w:t>
      </w:r>
    </w:p>
    <w:p w:rsidR="0079419D" w:rsidRPr="000D6DE6" w:rsidRDefault="0079419D" w:rsidP="0079419D">
      <w:pPr>
        <w:pStyle w:val="10"/>
        <w:ind w:firstLine="567"/>
        <w:jc w:val="both"/>
        <w:rPr>
          <w:sz w:val="28"/>
          <w:szCs w:val="28"/>
          <w:lang w:val="ru-RU"/>
        </w:rPr>
      </w:pPr>
    </w:p>
    <w:p w:rsidR="00153AF5" w:rsidRPr="000D6DE6" w:rsidRDefault="00486AA7" w:rsidP="0079419D">
      <w:pPr>
        <w:pStyle w:val="10"/>
        <w:ind w:firstLine="567"/>
        <w:jc w:val="both"/>
        <w:rPr>
          <w:sz w:val="28"/>
          <w:szCs w:val="28"/>
        </w:rPr>
      </w:pPr>
      <w:r w:rsidRPr="000D6DE6">
        <w:rPr>
          <w:sz w:val="28"/>
          <w:szCs w:val="28"/>
        </w:rPr>
        <w:t>11. Гранична в</w:t>
      </w:r>
      <w:r w:rsidR="006229B0" w:rsidRPr="000D6DE6">
        <w:rPr>
          <w:sz w:val="28"/>
          <w:szCs w:val="28"/>
        </w:rPr>
        <w:t xml:space="preserve">артість </w:t>
      </w:r>
      <w:r w:rsidR="0051561F" w:rsidRPr="000D6DE6">
        <w:rPr>
          <w:sz w:val="28"/>
          <w:szCs w:val="28"/>
        </w:rPr>
        <w:t>видатків</w:t>
      </w:r>
      <w:r w:rsidR="007667CD" w:rsidRPr="000D6DE6">
        <w:rPr>
          <w:sz w:val="28"/>
          <w:szCs w:val="28"/>
        </w:rPr>
        <w:t xml:space="preserve"> з обласного бюджету </w:t>
      </w:r>
      <w:r w:rsidR="0051561F" w:rsidRPr="000D6DE6">
        <w:rPr>
          <w:sz w:val="28"/>
          <w:szCs w:val="28"/>
        </w:rPr>
        <w:t xml:space="preserve"> на оплату </w:t>
      </w:r>
      <w:r w:rsidR="006229B0" w:rsidRPr="000D6DE6">
        <w:rPr>
          <w:sz w:val="28"/>
          <w:szCs w:val="28"/>
        </w:rPr>
        <w:t>послуг з реабілітації (</w:t>
      </w:r>
      <w:r w:rsidRPr="000D6DE6">
        <w:rPr>
          <w:sz w:val="28"/>
          <w:szCs w:val="28"/>
        </w:rPr>
        <w:t>абілітації)</w:t>
      </w:r>
      <w:r w:rsidR="00C953A6" w:rsidRPr="000D6DE6">
        <w:rPr>
          <w:sz w:val="28"/>
          <w:szCs w:val="28"/>
          <w:lang w:val="ru-RU"/>
        </w:rPr>
        <w:t xml:space="preserve"> </w:t>
      </w:r>
      <w:r w:rsidR="00E60598" w:rsidRPr="000D6DE6">
        <w:rPr>
          <w:sz w:val="28"/>
          <w:szCs w:val="28"/>
          <w:lang w:val="ru-RU"/>
        </w:rPr>
        <w:t xml:space="preserve">на одного </w:t>
      </w:r>
      <w:proofErr w:type="spellStart"/>
      <w:r w:rsidR="00E60598" w:rsidRPr="000D6DE6">
        <w:rPr>
          <w:sz w:val="28"/>
          <w:szCs w:val="28"/>
          <w:lang w:val="ru-RU"/>
        </w:rPr>
        <w:t>Отримувача</w:t>
      </w:r>
      <w:proofErr w:type="spellEnd"/>
      <w:r w:rsidR="00E60598" w:rsidRPr="000D6DE6">
        <w:rPr>
          <w:sz w:val="28"/>
          <w:szCs w:val="28"/>
          <w:lang w:val="ru-RU"/>
        </w:rPr>
        <w:t xml:space="preserve"> </w:t>
      </w:r>
      <w:r w:rsidRPr="000D6DE6">
        <w:rPr>
          <w:sz w:val="28"/>
          <w:szCs w:val="28"/>
        </w:rPr>
        <w:t xml:space="preserve">визначається паспортом </w:t>
      </w:r>
      <w:r w:rsidR="003455E9" w:rsidRPr="000D6DE6">
        <w:rPr>
          <w:sz w:val="28"/>
          <w:szCs w:val="28"/>
        </w:rPr>
        <w:t>бюджетної програми.</w:t>
      </w:r>
      <w:r w:rsidR="00E60598" w:rsidRPr="000D6DE6">
        <w:rPr>
          <w:sz w:val="28"/>
          <w:szCs w:val="28"/>
        </w:rPr>
        <w:t xml:space="preserve"> </w:t>
      </w:r>
    </w:p>
    <w:p w:rsidR="00FC785C" w:rsidRPr="000D6DE6" w:rsidRDefault="00E60598" w:rsidP="000518A9">
      <w:pPr>
        <w:pStyle w:val="10"/>
        <w:ind w:firstLine="567"/>
        <w:jc w:val="both"/>
        <w:rPr>
          <w:sz w:val="28"/>
          <w:szCs w:val="28"/>
          <w:lang w:val="ru-RU"/>
        </w:rPr>
      </w:pPr>
      <w:r w:rsidRPr="000D6DE6">
        <w:rPr>
          <w:sz w:val="28"/>
          <w:szCs w:val="28"/>
        </w:rPr>
        <w:t xml:space="preserve">У разі перебування Отримувача  у закладі разом із членом </w:t>
      </w:r>
      <w:r w:rsidR="00153AF5" w:rsidRPr="000D6DE6">
        <w:rPr>
          <w:sz w:val="28"/>
          <w:szCs w:val="28"/>
        </w:rPr>
        <w:t xml:space="preserve"> його </w:t>
      </w:r>
      <w:r w:rsidRPr="000D6DE6">
        <w:rPr>
          <w:sz w:val="28"/>
          <w:szCs w:val="28"/>
        </w:rPr>
        <w:t>сім</w:t>
      </w:r>
      <w:r w:rsidRPr="000D6DE6">
        <w:rPr>
          <w:sz w:val="28"/>
          <w:szCs w:val="28"/>
          <w:lang w:val="en-US"/>
        </w:rPr>
        <w:t>’</w:t>
      </w:r>
      <w:r w:rsidR="001E552E" w:rsidRPr="000D6DE6">
        <w:rPr>
          <w:sz w:val="28"/>
          <w:szCs w:val="28"/>
        </w:rPr>
        <w:t>ї,</w:t>
      </w:r>
      <w:r w:rsidRPr="000D6DE6">
        <w:rPr>
          <w:sz w:val="28"/>
          <w:szCs w:val="28"/>
        </w:rPr>
        <w:t xml:space="preserve"> </w:t>
      </w:r>
      <w:r w:rsidR="00561708" w:rsidRPr="000D6DE6">
        <w:rPr>
          <w:sz w:val="28"/>
          <w:szCs w:val="28"/>
        </w:rPr>
        <w:t xml:space="preserve">сума витрат </w:t>
      </w:r>
      <w:r w:rsidR="006A05EE" w:rsidRPr="000D6DE6">
        <w:rPr>
          <w:sz w:val="28"/>
          <w:szCs w:val="28"/>
        </w:rPr>
        <w:t xml:space="preserve">на </w:t>
      </w:r>
      <w:r w:rsidR="00153AF5" w:rsidRPr="000D6DE6">
        <w:rPr>
          <w:sz w:val="28"/>
          <w:szCs w:val="28"/>
        </w:rPr>
        <w:t>одно</w:t>
      </w:r>
      <w:r w:rsidR="006A05EE" w:rsidRPr="000D6DE6">
        <w:rPr>
          <w:sz w:val="28"/>
          <w:szCs w:val="28"/>
        </w:rPr>
        <w:t>го</w:t>
      </w:r>
      <w:r w:rsidR="00153AF5" w:rsidRPr="000D6DE6">
        <w:rPr>
          <w:sz w:val="28"/>
          <w:szCs w:val="28"/>
        </w:rPr>
        <w:t xml:space="preserve"> </w:t>
      </w:r>
      <w:r w:rsidRPr="000D6DE6">
        <w:rPr>
          <w:sz w:val="28"/>
          <w:szCs w:val="28"/>
        </w:rPr>
        <w:t>член</w:t>
      </w:r>
      <w:r w:rsidR="006A05EE" w:rsidRPr="000D6DE6">
        <w:rPr>
          <w:sz w:val="28"/>
          <w:szCs w:val="28"/>
        </w:rPr>
        <w:t>а</w:t>
      </w:r>
      <w:r w:rsidR="0043064C" w:rsidRPr="000D6DE6">
        <w:rPr>
          <w:sz w:val="28"/>
          <w:szCs w:val="28"/>
        </w:rPr>
        <w:t xml:space="preserve"> </w:t>
      </w:r>
      <w:r w:rsidRPr="000D6DE6">
        <w:rPr>
          <w:sz w:val="28"/>
          <w:szCs w:val="28"/>
        </w:rPr>
        <w:t>сім</w:t>
      </w:r>
      <w:r w:rsidRPr="000D6DE6">
        <w:rPr>
          <w:sz w:val="28"/>
          <w:szCs w:val="28"/>
          <w:lang w:val="en-US"/>
        </w:rPr>
        <w:t>’</w:t>
      </w:r>
      <w:r w:rsidRPr="000D6DE6">
        <w:rPr>
          <w:sz w:val="28"/>
          <w:szCs w:val="28"/>
        </w:rPr>
        <w:t xml:space="preserve">ї </w:t>
      </w:r>
      <w:r w:rsidR="00621773" w:rsidRPr="000D6DE6">
        <w:rPr>
          <w:sz w:val="28"/>
          <w:szCs w:val="28"/>
        </w:rPr>
        <w:t>не мож</w:t>
      </w:r>
      <w:r w:rsidR="00561708" w:rsidRPr="000D6DE6">
        <w:rPr>
          <w:sz w:val="28"/>
          <w:szCs w:val="28"/>
        </w:rPr>
        <w:t>е</w:t>
      </w:r>
      <w:r w:rsidR="00621773" w:rsidRPr="000D6DE6">
        <w:rPr>
          <w:sz w:val="28"/>
          <w:szCs w:val="28"/>
        </w:rPr>
        <w:t xml:space="preserve"> бути </w:t>
      </w:r>
      <w:r w:rsidRPr="000D6DE6">
        <w:rPr>
          <w:sz w:val="28"/>
          <w:szCs w:val="28"/>
        </w:rPr>
        <w:t>більш</w:t>
      </w:r>
      <w:r w:rsidR="00561708" w:rsidRPr="000D6DE6">
        <w:rPr>
          <w:sz w:val="28"/>
          <w:szCs w:val="28"/>
        </w:rPr>
        <w:t>ою</w:t>
      </w:r>
      <w:r w:rsidR="00621773" w:rsidRPr="000D6DE6">
        <w:rPr>
          <w:sz w:val="28"/>
          <w:szCs w:val="28"/>
        </w:rPr>
        <w:t xml:space="preserve"> за </w:t>
      </w:r>
      <w:r w:rsidRPr="000D6DE6">
        <w:rPr>
          <w:sz w:val="28"/>
          <w:szCs w:val="28"/>
        </w:rPr>
        <w:t xml:space="preserve">20% </w:t>
      </w:r>
      <w:r w:rsidR="00C74355" w:rsidRPr="000D6DE6">
        <w:rPr>
          <w:sz w:val="28"/>
          <w:szCs w:val="28"/>
        </w:rPr>
        <w:t xml:space="preserve">розміру </w:t>
      </w:r>
      <w:r w:rsidRPr="000D6DE6">
        <w:rPr>
          <w:sz w:val="28"/>
          <w:szCs w:val="28"/>
        </w:rPr>
        <w:t xml:space="preserve">граничної </w:t>
      </w:r>
      <w:r w:rsidRPr="000D6DE6">
        <w:rPr>
          <w:sz w:val="28"/>
          <w:szCs w:val="28"/>
        </w:rPr>
        <w:lastRenderedPageBreak/>
        <w:t>вартості</w:t>
      </w:r>
      <w:r w:rsidR="00621773" w:rsidRPr="000D6DE6">
        <w:rPr>
          <w:sz w:val="28"/>
          <w:szCs w:val="28"/>
        </w:rPr>
        <w:t xml:space="preserve"> видатків на </w:t>
      </w:r>
      <w:r w:rsidR="00561708" w:rsidRPr="000D6DE6">
        <w:rPr>
          <w:sz w:val="28"/>
          <w:szCs w:val="28"/>
        </w:rPr>
        <w:t>оплату послуг з реабілітації (абілітації)</w:t>
      </w:r>
      <w:r w:rsidR="00561708" w:rsidRPr="000D6DE6">
        <w:rPr>
          <w:sz w:val="28"/>
          <w:szCs w:val="28"/>
          <w:lang w:val="ru-RU"/>
        </w:rPr>
        <w:t xml:space="preserve"> на одного </w:t>
      </w:r>
      <w:proofErr w:type="spellStart"/>
      <w:r w:rsidR="00561708" w:rsidRPr="000D6DE6">
        <w:rPr>
          <w:sz w:val="28"/>
          <w:szCs w:val="28"/>
          <w:lang w:val="ru-RU"/>
        </w:rPr>
        <w:t>Отримувача</w:t>
      </w:r>
      <w:proofErr w:type="spellEnd"/>
      <w:r w:rsidR="00FC785C" w:rsidRPr="000D6DE6">
        <w:rPr>
          <w:sz w:val="28"/>
          <w:szCs w:val="28"/>
          <w:lang w:val="ru-RU"/>
        </w:rPr>
        <w:t>.</w:t>
      </w:r>
      <w:r w:rsidR="000518A9" w:rsidRPr="000D6DE6">
        <w:rPr>
          <w:sz w:val="28"/>
          <w:szCs w:val="28"/>
          <w:lang w:val="ru-RU"/>
        </w:rPr>
        <w:t xml:space="preserve"> </w:t>
      </w:r>
    </w:p>
    <w:p w:rsidR="000518A9" w:rsidRPr="000D6DE6" w:rsidRDefault="00FC785C" w:rsidP="000518A9">
      <w:pPr>
        <w:pStyle w:val="10"/>
        <w:ind w:firstLine="567"/>
        <w:jc w:val="both"/>
        <w:rPr>
          <w:sz w:val="28"/>
          <w:szCs w:val="28"/>
        </w:rPr>
      </w:pPr>
      <w:r w:rsidRPr="000D6DE6">
        <w:rPr>
          <w:sz w:val="28"/>
          <w:szCs w:val="28"/>
          <w:lang w:val="ru-RU"/>
        </w:rPr>
        <w:t>В</w:t>
      </w:r>
      <w:r w:rsidR="000518A9" w:rsidRPr="000D6DE6">
        <w:rPr>
          <w:sz w:val="28"/>
          <w:szCs w:val="28"/>
          <w:lang w:val="ru-RU"/>
        </w:rPr>
        <w:t xml:space="preserve">ідшкодування </w:t>
      </w:r>
      <w:r w:rsidRPr="000D6DE6">
        <w:rPr>
          <w:sz w:val="28"/>
          <w:szCs w:val="28"/>
        </w:rPr>
        <w:t xml:space="preserve">витрат на проживання, харчування, надання </w:t>
      </w:r>
      <w:proofErr w:type="gramStart"/>
      <w:r w:rsidRPr="000D6DE6">
        <w:rPr>
          <w:sz w:val="28"/>
          <w:szCs w:val="28"/>
        </w:rPr>
        <w:t>соц</w:t>
      </w:r>
      <w:proofErr w:type="gramEnd"/>
      <w:r w:rsidRPr="000D6DE6">
        <w:rPr>
          <w:sz w:val="28"/>
          <w:szCs w:val="28"/>
        </w:rPr>
        <w:t>іально-психологічної допомоги одному члену сім</w:t>
      </w:r>
      <w:r w:rsidRPr="000D6DE6">
        <w:rPr>
          <w:sz w:val="28"/>
          <w:szCs w:val="28"/>
          <w:lang w:val="en-US"/>
        </w:rPr>
        <w:t>’</w:t>
      </w:r>
      <w:r w:rsidRPr="000D6DE6">
        <w:rPr>
          <w:sz w:val="28"/>
          <w:szCs w:val="28"/>
        </w:rPr>
        <w:t xml:space="preserve">ї Отримувача </w:t>
      </w:r>
      <w:r w:rsidR="000518A9" w:rsidRPr="000D6DE6">
        <w:rPr>
          <w:sz w:val="28"/>
          <w:szCs w:val="28"/>
        </w:rPr>
        <w:t xml:space="preserve">здійснюється у межах граничної вартості видатків </w:t>
      </w:r>
      <w:r w:rsidR="000518A9" w:rsidRPr="000D6DE6">
        <w:rPr>
          <w:sz w:val="28"/>
          <w:szCs w:val="28"/>
          <w:lang w:val="ru-RU"/>
        </w:rPr>
        <w:t xml:space="preserve">на одного </w:t>
      </w:r>
      <w:proofErr w:type="spellStart"/>
      <w:r w:rsidR="000518A9" w:rsidRPr="000D6DE6">
        <w:rPr>
          <w:sz w:val="28"/>
          <w:szCs w:val="28"/>
          <w:lang w:val="ru-RU"/>
        </w:rPr>
        <w:t>Отримувача</w:t>
      </w:r>
      <w:proofErr w:type="spellEnd"/>
      <w:r w:rsidR="000518A9" w:rsidRPr="000D6DE6">
        <w:rPr>
          <w:sz w:val="28"/>
          <w:szCs w:val="28"/>
          <w:lang w:val="ru-RU"/>
        </w:rPr>
        <w:t>.</w:t>
      </w:r>
    </w:p>
    <w:p w:rsidR="006F0AC3" w:rsidRPr="000D6DE6" w:rsidRDefault="006F0AC3" w:rsidP="006F0AC3">
      <w:pPr>
        <w:pStyle w:val="10"/>
        <w:spacing w:before="240" w:after="240"/>
        <w:ind w:firstLine="567"/>
        <w:jc w:val="both"/>
        <w:rPr>
          <w:sz w:val="28"/>
          <w:szCs w:val="28"/>
        </w:rPr>
      </w:pPr>
      <w:r w:rsidRPr="000D6DE6">
        <w:rPr>
          <w:sz w:val="28"/>
          <w:szCs w:val="28"/>
        </w:rPr>
        <w:t>1</w:t>
      </w:r>
      <w:r w:rsidR="00486AA7" w:rsidRPr="000D6DE6">
        <w:rPr>
          <w:sz w:val="28"/>
          <w:szCs w:val="28"/>
        </w:rPr>
        <w:t>2</w:t>
      </w:r>
      <w:r w:rsidRPr="000D6DE6">
        <w:rPr>
          <w:sz w:val="28"/>
          <w:szCs w:val="28"/>
        </w:rPr>
        <w:t xml:space="preserve">. Після надання </w:t>
      </w:r>
      <w:r w:rsidR="00290705" w:rsidRPr="000D6DE6">
        <w:rPr>
          <w:sz w:val="28"/>
          <w:szCs w:val="28"/>
        </w:rPr>
        <w:t>соціальн</w:t>
      </w:r>
      <w:r w:rsidR="009B1F3E" w:rsidRPr="000D6DE6">
        <w:rPr>
          <w:sz w:val="28"/>
          <w:szCs w:val="28"/>
        </w:rPr>
        <w:t>ої</w:t>
      </w:r>
      <w:r w:rsidR="00290705" w:rsidRPr="000D6DE6">
        <w:rPr>
          <w:sz w:val="28"/>
          <w:szCs w:val="28"/>
        </w:rPr>
        <w:t xml:space="preserve"> послуги</w:t>
      </w:r>
      <w:r w:rsidR="00486AA7" w:rsidRPr="000D6DE6">
        <w:rPr>
          <w:sz w:val="28"/>
          <w:szCs w:val="28"/>
        </w:rPr>
        <w:t xml:space="preserve"> з</w:t>
      </w:r>
      <w:r w:rsidRPr="000D6DE6">
        <w:rPr>
          <w:sz w:val="28"/>
          <w:szCs w:val="28"/>
        </w:rPr>
        <w:t xml:space="preserve"> реабілітації (</w:t>
      </w:r>
      <w:proofErr w:type="spellStart"/>
      <w:r w:rsidRPr="000D6DE6">
        <w:rPr>
          <w:sz w:val="28"/>
          <w:szCs w:val="28"/>
        </w:rPr>
        <w:t>абілітації</w:t>
      </w:r>
      <w:proofErr w:type="spellEnd"/>
      <w:r w:rsidRPr="000D6DE6">
        <w:rPr>
          <w:sz w:val="28"/>
          <w:szCs w:val="28"/>
        </w:rPr>
        <w:t>)</w:t>
      </w:r>
      <w:r w:rsidR="00C953A6" w:rsidRPr="000D6DE6">
        <w:rPr>
          <w:sz w:val="28"/>
          <w:szCs w:val="28"/>
          <w:lang w:val="ru-RU"/>
        </w:rPr>
        <w:t xml:space="preserve"> </w:t>
      </w:r>
      <w:proofErr w:type="spellStart"/>
      <w:r w:rsidR="00F4029A" w:rsidRPr="000D6DE6">
        <w:rPr>
          <w:sz w:val="28"/>
          <w:szCs w:val="28"/>
          <w:lang w:val="ru-RU"/>
        </w:rPr>
        <w:t>Отримувачу</w:t>
      </w:r>
      <w:proofErr w:type="spellEnd"/>
      <w:r w:rsidR="00F4029A" w:rsidRPr="000D6DE6">
        <w:rPr>
          <w:sz w:val="28"/>
          <w:szCs w:val="28"/>
          <w:lang w:val="ru-RU"/>
        </w:rPr>
        <w:t xml:space="preserve"> </w:t>
      </w:r>
      <w:r w:rsidR="00C953A6" w:rsidRPr="000D6DE6">
        <w:rPr>
          <w:sz w:val="28"/>
          <w:szCs w:val="28"/>
          <w:lang w:val="ru-RU"/>
        </w:rPr>
        <w:t xml:space="preserve">та </w:t>
      </w:r>
      <w:r w:rsidR="00753AE4" w:rsidRPr="000D6DE6">
        <w:rPr>
          <w:sz w:val="28"/>
          <w:szCs w:val="28"/>
        </w:rPr>
        <w:t>послуг проживання і харчування</w:t>
      </w:r>
      <w:r w:rsidR="0060270A" w:rsidRPr="000D6DE6">
        <w:rPr>
          <w:sz w:val="28"/>
          <w:szCs w:val="28"/>
        </w:rPr>
        <w:t>, соціально-психологічної допомоги</w:t>
      </w:r>
      <w:r w:rsidR="00753AE4" w:rsidRPr="000D6DE6">
        <w:rPr>
          <w:sz w:val="28"/>
          <w:szCs w:val="28"/>
        </w:rPr>
        <w:t xml:space="preserve"> </w:t>
      </w:r>
      <w:r w:rsidR="00C953A6" w:rsidRPr="000D6DE6">
        <w:rPr>
          <w:sz w:val="28"/>
          <w:szCs w:val="28"/>
        </w:rPr>
        <w:t xml:space="preserve"> </w:t>
      </w:r>
      <w:r w:rsidR="00C953A6" w:rsidRPr="000D6DE6">
        <w:rPr>
          <w:sz w:val="28"/>
          <w:szCs w:val="28"/>
          <w:lang w:val="ru-RU"/>
        </w:rPr>
        <w:t xml:space="preserve">члену </w:t>
      </w:r>
      <w:proofErr w:type="spellStart"/>
      <w:r w:rsidR="00F4029A" w:rsidRPr="000D6DE6">
        <w:rPr>
          <w:sz w:val="28"/>
          <w:szCs w:val="28"/>
          <w:lang w:val="ru-RU"/>
        </w:rPr>
        <w:t>його</w:t>
      </w:r>
      <w:proofErr w:type="spellEnd"/>
      <w:r w:rsidR="00F4029A" w:rsidRPr="000D6DE6">
        <w:rPr>
          <w:sz w:val="28"/>
          <w:szCs w:val="28"/>
          <w:lang w:val="ru-RU"/>
        </w:rPr>
        <w:t xml:space="preserve"> </w:t>
      </w:r>
      <w:r w:rsidR="00C953A6" w:rsidRPr="000D6DE6">
        <w:rPr>
          <w:sz w:val="28"/>
          <w:szCs w:val="28"/>
          <w:lang w:val="ru-RU"/>
        </w:rPr>
        <w:t>с</w:t>
      </w:r>
      <w:proofErr w:type="spellStart"/>
      <w:r w:rsidR="00C953A6" w:rsidRPr="000D6DE6">
        <w:rPr>
          <w:sz w:val="28"/>
          <w:szCs w:val="28"/>
        </w:rPr>
        <w:t>ім</w:t>
      </w:r>
      <w:proofErr w:type="spellEnd"/>
      <w:r w:rsidR="00C953A6" w:rsidRPr="000D6DE6">
        <w:rPr>
          <w:sz w:val="28"/>
          <w:szCs w:val="28"/>
          <w:lang w:val="en-US"/>
        </w:rPr>
        <w:t>’</w:t>
      </w:r>
      <w:r w:rsidR="00F4029A" w:rsidRPr="000D6DE6">
        <w:rPr>
          <w:sz w:val="28"/>
          <w:szCs w:val="28"/>
        </w:rPr>
        <w:t xml:space="preserve">ї </w:t>
      </w:r>
      <w:r w:rsidR="00C953A6" w:rsidRPr="000D6DE6">
        <w:rPr>
          <w:sz w:val="28"/>
          <w:szCs w:val="28"/>
        </w:rPr>
        <w:t xml:space="preserve"> </w:t>
      </w:r>
      <w:r w:rsidR="00F4029A" w:rsidRPr="000D6DE6">
        <w:rPr>
          <w:sz w:val="28"/>
          <w:szCs w:val="28"/>
        </w:rPr>
        <w:t>Н</w:t>
      </w:r>
      <w:r w:rsidRPr="000D6DE6">
        <w:rPr>
          <w:sz w:val="28"/>
          <w:szCs w:val="28"/>
        </w:rPr>
        <w:t xml:space="preserve">адавач послуг надсилає поштою або в інший спосіб </w:t>
      </w:r>
      <w:r w:rsidR="00486AA7" w:rsidRPr="000D6DE6">
        <w:rPr>
          <w:sz w:val="28"/>
          <w:szCs w:val="28"/>
        </w:rPr>
        <w:t xml:space="preserve">комунальному закладу Львівської обласної ради «Центр моніторингу соціальних програм та контролю за призначенням і виплатою </w:t>
      </w:r>
      <w:proofErr w:type="spellStart"/>
      <w:r w:rsidR="00486AA7" w:rsidRPr="000D6DE6">
        <w:rPr>
          <w:sz w:val="28"/>
          <w:szCs w:val="28"/>
        </w:rPr>
        <w:t>допомог</w:t>
      </w:r>
      <w:proofErr w:type="spellEnd"/>
      <w:r w:rsidR="00486AA7" w:rsidRPr="000D6DE6">
        <w:rPr>
          <w:sz w:val="28"/>
          <w:szCs w:val="28"/>
        </w:rPr>
        <w:t xml:space="preserve">» </w:t>
      </w:r>
      <w:r w:rsidRPr="000D6DE6">
        <w:rPr>
          <w:sz w:val="28"/>
          <w:szCs w:val="28"/>
        </w:rPr>
        <w:t>акт</w:t>
      </w:r>
      <w:r w:rsidR="00486AA7" w:rsidRPr="000D6DE6">
        <w:rPr>
          <w:sz w:val="28"/>
          <w:szCs w:val="28"/>
        </w:rPr>
        <w:t>и</w:t>
      </w:r>
      <w:r w:rsidRPr="000D6DE6">
        <w:rPr>
          <w:sz w:val="28"/>
          <w:szCs w:val="28"/>
        </w:rPr>
        <w:t xml:space="preserve"> наданих послуг, оформлен</w:t>
      </w:r>
      <w:r w:rsidR="00BA55C8" w:rsidRPr="000D6DE6">
        <w:rPr>
          <w:sz w:val="28"/>
          <w:szCs w:val="28"/>
        </w:rPr>
        <w:t xml:space="preserve">і </w:t>
      </w:r>
      <w:r w:rsidRPr="000D6DE6">
        <w:rPr>
          <w:sz w:val="28"/>
          <w:szCs w:val="28"/>
        </w:rPr>
        <w:t>від</w:t>
      </w:r>
      <w:r w:rsidR="00486AA7" w:rsidRPr="000D6DE6">
        <w:rPr>
          <w:sz w:val="28"/>
          <w:szCs w:val="28"/>
        </w:rPr>
        <w:t xml:space="preserve">повідно до вимог законодавства та </w:t>
      </w:r>
      <w:r w:rsidRPr="000D6DE6">
        <w:rPr>
          <w:sz w:val="28"/>
          <w:szCs w:val="28"/>
        </w:rPr>
        <w:t>умов договору</w:t>
      </w:r>
      <w:r w:rsidR="00EE23FC" w:rsidRPr="000D6DE6">
        <w:rPr>
          <w:sz w:val="28"/>
          <w:szCs w:val="28"/>
        </w:rPr>
        <w:t>, звіт про надання соціаль</w:t>
      </w:r>
      <w:r w:rsidR="009B1F3E" w:rsidRPr="000D6DE6">
        <w:rPr>
          <w:sz w:val="28"/>
          <w:szCs w:val="28"/>
        </w:rPr>
        <w:t>н</w:t>
      </w:r>
      <w:r w:rsidR="00012E6E" w:rsidRPr="000D6DE6">
        <w:rPr>
          <w:sz w:val="28"/>
          <w:szCs w:val="28"/>
        </w:rPr>
        <w:t xml:space="preserve">их </w:t>
      </w:r>
      <w:r w:rsidR="00EE23FC" w:rsidRPr="000D6DE6">
        <w:rPr>
          <w:sz w:val="28"/>
          <w:szCs w:val="28"/>
        </w:rPr>
        <w:t>посл</w:t>
      </w:r>
      <w:r w:rsidR="00012E6E" w:rsidRPr="000D6DE6">
        <w:rPr>
          <w:sz w:val="28"/>
          <w:szCs w:val="28"/>
        </w:rPr>
        <w:t xml:space="preserve">уг, наданих </w:t>
      </w:r>
      <w:proofErr w:type="spellStart"/>
      <w:r w:rsidR="008977C8" w:rsidRPr="000D6DE6">
        <w:rPr>
          <w:sz w:val="28"/>
          <w:szCs w:val="28"/>
        </w:rPr>
        <w:t>Отримувачу</w:t>
      </w:r>
      <w:proofErr w:type="spellEnd"/>
      <w:r w:rsidR="008977C8" w:rsidRPr="000D6DE6">
        <w:rPr>
          <w:sz w:val="28"/>
          <w:szCs w:val="28"/>
        </w:rPr>
        <w:t xml:space="preserve"> </w:t>
      </w:r>
      <w:r w:rsidR="00012E6E" w:rsidRPr="000D6DE6">
        <w:rPr>
          <w:sz w:val="28"/>
          <w:szCs w:val="28"/>
        </w:rPr>
        <w:t xml:space="preserve">та </w:t>
      </w:r>
      <w:r w:rsidR="00753AE4" w:rsidRPr="000D6DE6">
        <w:rPr>
          <w:sz w:val="28"/>
          <w:szCs w:val="28"/>
        </w:rPr>
        <w:t xml:space="preserve">при потребі </w:t>
      </w:r>
      <w:r w:rsidR="00012E6E" w:rsidRPr="000D6DE6">
        <w:rPr>
          <w:sz w:val="28"/>
          <w:szCs w:val="28"/>
        </w:rPr>
        <w:t>члену його сім</w:t>
      </w:r>
      <w:r w:rsidR="00012E6E" w:rsidRPr="000D6DE6">
        <w:rPr>
          <w:sz w:val="28"/>
          <w:szCs w:val="28"/>
          <w:lang w:val="en-US"/>
        </w:rPr>
        <w:t>’</w:t>
      </w:r>
      <w:r w:rsidR="00012E6E" w:rsidRPr="000D6DE6">
        <w:rPr>
          <w:sz w:val="28"/>
          <w:szCs w:val="28"/>
        </w:rPr>
        <w:t>ї</w:t>
      </w:r>
      <w:r w:rsidR="00C57FED" w:rsidRPr="000D6DE6">
        <w:rPr>
          <w:sz w:val="28"/>
          <w:szCs w:val="28"/>
        </w:rPr>
        <w:t xml:space="preserve"> (</w:t>
      </w:r>
      <w:r w:rsidR="00EE23FC" w:rsidRPr="000D6DE6">
        <w:rPr>
          <w:sz w:val="28"/>
          <w:szCs w:val="28"/>
        </w:rPr>
        <w:t>форма звіту затверджується наказом департаменту соціального захисту населення обласної державної адміністрації</w:t>
      </w:r>
      <w:r w:rsidR="00C57FED" w:rsidRPr="000D6DE6">
        <w:rPr>
          <w:sz w:val="28"/>
          <w:szCs w:val="28"/>
        </w:rPr>
        <w:t>)</w:t>
      </w:r>
      <w:r w:rsidR="00EE23FC" w:rsidRPr="000D6DE6">
        <w:rPr>
          <w:sz w:val="28"/>
          <w:szCs w:val="28"/>
        </w:rPr>
        <w:t>.</w:t>
      </w:r>
    </w:p>
    <w:p w:rsidR="006F0AC3" w:rsidRPr="000D6DE6" w:rsidRDefault="00922BE9" w:rsidP="006F0AC3">
      <w:pPr>
        <w:pStyle w:val="10"/>
        <w:ind w:firstLine="567"/>
        <w:jc w:val="both"/>
        <w:rPr>
          <w:sz w:val="28"/>
          <w:szCs w:val="28"/>
        </w:rPr>
      </w:pPr>
      <w:r w:rsidRPr="000D6DE6">
        <w:rPr>
          <w:sz w:val="28"/>
          <w:szCs w:val="28"/>
        </w:rPr>
        <w:t xml:space="preserve">13. Комунальний заклад Львівської обласної ради «Центр моніторингу соціальних програм та контролю за призначенням і виплатою допомог» готує матеріали для проведення засідання комісії з питань надання </w:t>
      </w:r>
      <w:r w:rsidR="00EE23FC" w:rsidRPr="000D6DE6">
        <w:rPr>
          <w:sz w:val="28"/>
          <w:szCs w:val="28"/>
        </w:rPr>
        <w:t xml:space="preserve">соціальної </w:t>
      </w:r>
      <w:r w:rsidRPr="000D6DE6">
        <w:rPr>
          <w:sz w:val="28"/>
          <w:szCs w:val="28"/>
        </w:rPr>
        <w:t>послуг</w:t>
      </w:r>
      <w:r w:rsidR="00EE23FC" w:rsidRPr="000D6DE6">
        <w:rPr>
          <w:sz w:val="28"/>
          <w:szCs w:val="28"/>
        </w:rPr>
        <w:t>и</w:t>
      </w:r>
      <w:r w:rsidRPr="000D6DE6">
        <w:rPr>
          <w:sz w:val="28"/>
          <w:szCs w:val="28"/>
        </w:rPr>
        <w:t xml:space="preserve"> з реабілітації (абілітації)</w:t>
      </w:r>
      <w:r w:rsidR="00490E86" w:rsidRPr="000D6DE6">
        <w:rPr>
          <w:sz w:val="28"/>
          <w:szCs w:val="28"/>
        </w:rPr>
        <w:t xml:space="preserve"> </w:t>
      </w:r>
      <w:r w:rsidR="00BA55C8" w:rsidRPr="000D6DE6">
        <w:rPr>
          <w:sz w:val="28"/>
          <w:szCs w:val="28"/>
        </w:rPr>
        <w:t>з в</w:t>
      </w:r>
      <w:r w:rsidR="00EE23FC" w:rsidRPr="000D6DE6">
        <w:rPr>
          <w:sz w:val="28"/>
          <w:szCs w:val="28"/>
        </w:rPr>
        <w:t>рахуванням наданих матеріалів.</w:t>
      </w:r>
    </w:p>
    <w:p w:rsidR="00B11D99" w:rsidRPr="000D6DE6" w:rsidRDefault="00B11D99" w:rsidP="00151F2D">
      <w:pPr>
        <w:pStyle w:val="20"/>
        <w:pBdr>
          <w:top w:val="nil"/>
          <w:left w:val="nil"/>
          <w:bottom w:val="nil"/>
          <w:right w:val="nil"/>
          <w:between w:val="nil"/>
        </w:pBdr>
        <w:shd w:val="clear" w:color="auto" w:fill="FFFFFF"/>
        <w:spacing w:line="240" w:lineRule="auto"/>
        <w:ind w:firstLine="567"/>
        <w:jc w:val="both"/>
        <w:rPr>
          <w:rFonts w:ascii="Times New Roman" w:eastAsia="Times New Roman" w:hAnsi="Times New Roman" w:cs="Times New Roman"/>
          <w:sz w:val="28"/>
          <w:szCs w:val="28"/>
        </w:rPr>
      </w:pPr>
      <w:r w:rsidRPr="000D6DE6">
        <w:rPr>
          <w:rFonts w:ascii="Times New Roman" w:hAnsi="Times New Roman" w:cs="Times New Roman"/>
          <w:sz w:val="28"/>
          <w:szCs w:val="28"/>
        </w:rPr>
        <w:t>Комісія формується відповідно до вимог п</w:t>
      </w:r>
      <w:r w:rsidR="00AE599C" w:rsidRPr="000B4045">
        <w:rPr>
          <w:rFonts w:ascii="Times New Roman" w:hAnsi="Times New Roman" w:cs="Times New Roman"/>
          <w:sz w:val="28"/>
          <w:szCs w:val="28"/>
        </w:rPr>
        <w:t>ункту</w:t>
      </w:r>
      <w:r w:rsidRPr="000D6DE6">
        <w:rPr>
          <w:rFonts w:ascii="Times New Roman" w:hAnsi="Times New Roman" w:cs="Times New Roman"/>
          <w:sz w:val="28"/>
          <w:szCs w:val="28"/>
        </w:rPr>
        <w:t xml:space="preserve"> 6 Порядку формування </w:t>
      </w:r>
      <w:r w:rsidR="008977C8" w:rsidRPr="000D6DE6">
        <w:rPr>
          <w:rFonts w:ascii="Times New Roman" w:eastAsia="Times New Roman" w:hAnsi="Times New Roman" w:cs="Times New Roman"/>
          <w:sz w:val="28"/>
          <w:szCs w:val="28"/>
        </w:rPr>
        <w:t>переліку Н</w:t>
      </w:r>
      <w:r w:rsidR="00B2233B" w:rsidRPr="000D6DE6">
        <w:rPr>
          <w:rFonts w:ascii="Times New Roman" w:eastAsia="Times New Roman" w:hAnsi="Times New Roman" w:cs="Times New Roman"/>
          <w:sz w:val="28"/>
          <w:szCs w:val="28"/>
        </w:rPr>
        <w:t xml:space="preserve">адавачів соціальної </w:t>
      </w:r>
      <w:r w:rsidRPr="000D6DE6">
        <w:rPr>
          <w:rFonts w:ascii="Times New Roman" w:eastAsia="Times New Roman" w:hAnsi="Times New Roman" w:cs="Times New Roman"/>
          <w:sz w:val="28"/>
          <w:szCs w:val="28"/>
        </w:rPr>
        <w:t>послуги реабілітації (абілітації).</w:t>
      </w:r>
    </w:p>
    <w:p w:rsidR="00B11D99" w:rsidRPr="000D6DE6" w:rsidRDefault="00B11D99" w:rsidP="00B11D99">
      <w:pPr>
        <w:pStyle w:val="10"/>
        <w:ind w:firstLine="567"/>
        <w:jc w:val="both"/>
        <w:rPr>
          <w:sz w:val="28"/>
          <w:szCs w:val="28"/>
        </w:rPr>
      </w:pPr>
    </w:p>
    <w:p w:rsidR="00B11D99" w:rsidRPr="000D6DE6" w:rsidRDefault="0071490E" w:rsidP="00B11D99">
      <w:pPr>
        <w:pStyle w:val="10"/>
        <w:ind w:firstLine="567"/>
        <w:jc w:val="both"/>
        <w:rPr>
          <w:sz w:val="28"/>
          <w:szCs w:val="28"/>
        </w:rPr>
      </w:pPr>
      <w:r w:rsidRPr="000D6DE6">
        <w:rPr>
          <w:sz w:val="28"/>
          <w:szCs w:val="28"/>
        </w:rPr>
        <w:t>14</w:t>
      </w:r>
      <w:r w:rsidR="00B11D99" w:rsidRPr="000D6DE6">
        <w:rPr>
          <w:sz w:val="28"/>
          <w:szCs w:val="28"/>
        </w:rPr>
        <w:t>. Комісія розглядає документи, надані комунальним закладом Львівської обласної ради «Центр моніторингу соціальних програм та контролю за призначенням і виплатою допомог» та приймає рішення</w:t>
      </w:r>
      <w:r w:rsidR="002A60BF" w:rsidRPr="000D6DE6">
        <w:rPr>
          <w:sz w:val="28"/>
          <w:szCs w:val="28"/>
        </w:rPr>
        <w:t xml:space="preserve"> щодо сум відшкодування витрат Н</w:t>
      </w:r>
      <w:r w:rsidR="00B11D99" w:rsidRPr="000D6DE6">
        <w:rPr>
          <w:sz w:val="28"/>
          <w:szCs w:val="28"/>
        </w:rPr>
        <w:t xml:space="preserve">адавача, пов’язаних з наданням </w:t>
      </w:r>
      <w:r w:rsidR="000E38F8" w:rsidRPr="000D6DE6">
        <w:rPr>
          <w:sz w:val="28"/>
          <w:szCs w:val="28"/>
        </w:rPr>
        <w:t>соціальної</w:t>
      </w:r>
      <w:r w:rsidR="00290705" w:rsidRPr="000D6DE6">
        <w:rPr>
          <w:sz w:val="28"/>
          <w:szCs w:val="28"/>
        </w:rPr>
        <w:t xml:space="preserve"> послуги</w:t>
      </w:r>
      <w:r w:rsidR="00B73FC7" w:rsidRPr="000D6DE6">
        <w:rPr>
          <w:sz w:val="28"/>
          <w:szCs w:val="28"/>
        </w:rPr>
        <w:t xml:space="preserve"> з реабілітації (абілітації) </w:t>
      </w:r>
      <w:r w:rsidR="00352BED" w:rsidRPr="000D6DE6">
        <w:rPr>
          <w:sz w:val="28"/>
          <w:szCs w:val="28"/>
        </w:rPr>
        <w:t xml:space="preserve">Отримувачу </w:t>
      </w:r>
      <w:r w:rsidR="00C953A6" w:rsidRPr="000D6DE6">
        <w:rPr>
          <w:sz w:val="28"/>
          <w:szCs w:val="28"/>
        </w:rPr>
        <w:t xml:space="preserve">та </w:t>
      </w:r>
      <w:r w:rsidR="00681B21" w:rsidRPr="000D6DE6">
        <w:rPr>
          <w:sz w:val="28"/>
          <w:szCs w:val="28"/>
        </w:rPr>
        <w:t>при потребі послуг проживання і харчування</w:t>
      </w:r>
      <w:r w:rsidR="00C01D41" w:rsidRPr="000D6DE6">
        <w:rPr>
          <w:sz w:val="28"/>
          <w:szCs w:val="28"/>
        </w:rPr>
        <w:t>, надання соціально-психологічної допомоги</w:t>
      </w:r>
      <w:r w:rsidR="00681B21" w:rsidRPr="000D6DE6">
        <w:rPr>
          <w:sz w:val="28"/>
          <w:szCs w:val="28"/>
        </w:rPr>
        <w:t xml:space="preserve"> член</w:t>
      </w:r>
      <w:r w:rsidR="00C01D41" w:rsidRPr="000D6DE6">
        <w:rPr>
          <w:sz w:val="28"/>
          <w:szCs w:val="28"/>
        </w:rPr>
        <w:t>у</w:t>
      </w:r>
      <w:r w:rsidR="00681B21" w:rsidRPr="000D6DE6">
        <w:rPr>
          <w:sz w:val="28"/>
          <w:szCs w:val="28"/>
        </w:rPr>
        <w:t xml:space="preserve"> </w:t>
      </w:r>
      <w:r w:rsidR="00352BED" w:rsidRPr="000D6DE6">
        <w:rPr>
          <w:sz w:val="28"/>
          <w:szCs w:val="28"/>
        </w:rPr>
        <w:t xml:space="preserve">його </w:t>
      </w:r>
      <w:r w:rsidR="00681B21" w:rsidRPr="000D6DE6">
        <w:rPr>
          <w:sz w:val="28"/>
          <w:szCs w:val="28"/>
        </w:rPr>
        <w:t>сім</w:t>
      </w:r>
      <w:r w:rsidR="00681B21" w:rsidRPr="000D6DE6">
        <w:rPr>
          <w:sz w:val="28"/>
          <w:szCs w:val="28"/>
          <w:lang w:val="en-US"/>
        </w:rPr>
        <w:t>’</w:t>
      </w:r>
      <w:r w:rsidR="00681B21" w:rsidRPr="000D6DE6">
        <w:rPr>
          <w:sz w:val="28"/>
          <w:szCs w:val="28"/>
        </w:rPr>
        <w:t>ї</w:t>
      </w:r>
      <w:r w:rsidR="00C953A6" w:rsidRPr="000D6DE6">
        <w:rPr>
          <w:sz w:val="28"/>
          <w:szCs w:val="28"/>
        </w:rPr>
        <w:t xml:space="preserve"> </w:t>
      </w:r>
      <w:r w:rsidR="00B73FC7" w:rsidRPr="000D6DE6">
        <w:rPr>
          <w:sz w:val="28"/>
          <w:szCs w:val="28"/>
        </w:rPr>
        <w:t xml:space="preserve">відповідно до актів наданих послуг </w:t>
      </w:r>
      <w:r w:rsidR="00B11D99" w:rsidRPr="000D6DE6">
        <w:rPr>
          <w:sz w:val="28"/>
          <w:szCs w:val="28"/>
        </w:rPr>
        <w:t xml:space="preserve">у межах затверджених обсягів фінансування на відповідний </w:t>
      </w:r>
      <w:r w:rsidR="00BA55C8" w:rsidRPr="000D6DE6">
        <w:rPr>
          <w:sz w:val="28"/>
          <w:szCs w:val="28"/>
        </w:rPr>
        <w:t xml:space="preserve">бюджетний </w:t>
      </w:r>
      <w:r w:rsidR="00B11D99" w:rsidRPr="000D6DE6">
        <w:rPr>
          <w:sz w:val="28"/>
          <w:szCs w:val="28"/>
        </w:rPr>
        <w:t>рік.</w:t>
      </w:r>
    </w:p>
    <w:p w:rsidR="00B11D99" w:rsidRPr="000D6DE6" w:rsidRDefault="0071490E" w:rsidP="00B11D99">
      <w:pPr>
        <w:pStyle w:val="10"/>
        <w:ind w:firstLine="567"/>
        <w:jc w:val="both"/>
        <w:rPr>
          <w:sz w:val="28"/>
          <w:szCs w:val="28"/>
        </w:rPr>
      </w:pPr>
      <w:r w:rsidRPr="000D6DE6">
        <w:rPr>
          <w:sz w:val="28"/>
          <w:szCs w:val="28"/>
        </w:rPr>
        <w:t xml:space="preserve">У випадку не погодження комісією актів наданих </w:t>
      </w:r>
      <w:r w:rsidR="000E38F8" w:rsidRPr="000D6DE6">
        <w:rPr>
          <w:sz w:val="28"/>
          <w:szCs w:val="28"/>
        </w:rPr>
        <w:t xml:space="preserve">соціальних </w:t>
      </w:r>
      <w:r w:rsidR="00012E6E" w:rsidRPr="000D6DE6">
        <w:rPr>
          <w:sz w:val="28"/>
          <w:szCs w:val="28"/>
        </w:rPr>
        <w:t xml:space="preserve">послуг </w:t>
      </w:r>
      <w:r w:rsidR="0006782F" w:rsidRPr="000D6DE6">
        <w:rPr>
          <w:sz w:val="28"/>
          <w:szCs w:val="28"/>
        </w:rPr>
        <w:t>у межах Програми</w:t>
      </w:r>
      <w:r w:rsidR="009C348B" w:rsidRPr="000D6DE6">
        <w:rPr>
          <w:sz w:val="28"/>
          <w:szCs w:val="28"/>
        </w:rPr>
        <w:t>,</w:t>
      </w:r>
      <w:r w:rsidR="0006782F" w:rsidRPr="000D6DE6">
        <w:rPr>
          <w:sz w:val="28"/>
          <w:szCs w:val="28"/>
        </w:rPr>
        <w:t xml:space="preserve"> </w:t>
      </w:r>
      <w:r w:rsidR="002A60BF" w:rsidRPr="000D6DE6">
        <w:rPr>
          <w:sz w:val="28"/>
          <w:szCs w:val="28"/>
        </w:rPr>
        <w:t>витрати Н</w:t>
      </w:r>
      <w:r w:rsidR="006D54E0" w:rsidRPr="000D6DE6">
        <w:rPr>
          <w:sz w:val="28"/>
          <w:szCs w:val="28"/>
        </w:rPr>
        <w:t xml:space="preserve">адавача </w:t>
      </w:r>
      <w:r w:rsidRPr="000D6DE6">
        <w:rPr>
          <w:sz w:val="28"/>
          <w:szCs w:val="28"/>
        </w:rPr>
        <w:t xml:space="preserve">не відшкодовуються. </w:t>
      </w:r>
      <w:r w:rsidR="00D47553" w:rsidRPr="000D6DE6">
        <w:rPr>
          <w:sz w:val="28"/>
          <w:szCs w:val="28"/>
        </w:rPr>
        <w:t xml:space="preserve">У </w:t>
      </w:r>
      <w:r w:rsidR="00012E6E" w:rsidRPr="000D6DE6">
        <w:rPr>
          <w:sz w:val="28"/>
          <w:szCs w:val="28"/>
        </w:rPr>
        <w:t xml:space="preserve">цьому </w:t>
      </w:r>
      <w:r w:rsidR="00D47553" w:rsidRPr="000D6DE6">
        <w:rPr>
          <w:sz w:val="28"/>
          <w:szCs w:val="28"/>
        </w:rPr>
        <w:t>випадку такі ви</w:t>
      </w:r>
      <w:r w:rsidR="00344ADA" w:rsidRPr="000D6DE6">
        <w:rPr>
          <w:sz w:val="28"/>
          <w:szCs w:val="28"/>
        </w:rPr>
        <w:t xml:space="preserve">трати, пов’язані з наданням </w:t>
      </w:r>
      <w:r w:rsidR="000E38F8" w:rsidRPr="000D6DE6">
        <w:rPr>
          <w:sz w:val="28"/>
          <w:szCs w:val="28"/>
        </w:rPr>
        <w:t>послуг</w:t>
      </w:r>
      <w:r w:rsidR="00205443" w:rsidRPr="000D6DE6">
        <w:rPr>
          <w:sz w:val="28"/>
          <w:szCs w:val="28"/>
        </w:rPr>
        <w:t xml:space="preserve"> </w:t>
      </w:r>
      <w:proofErr w:type="spellStart"/>
      <w:r w:rsidR="00205443" w:rsidRPr="000D6DE6">
        <w:rPr>
          <w:sz w:val="28"/>
          <w:szCs w:val="28"/>
        </w:rPr>
        <w:t>Отримувачу</w:t>
      </w:r>
      <w:proofErr w:type="spellEnd"/>
      <w:r w:rsidR="00D91641" w:rsidRPr="000D6DE6">
        <w:rPr>
          <w:sz w:val="28"/>
          <w:szCs w:val="28"/>
        </w:rPr>
        <w:t xml:space="preserve">, </w:t>
      </w:r>
      <w:r w:rsidR="00205443" w:rsidRPr="000D6DE6">
        <w:rPr>
          <w:sz w:val="28"/>
          <w:szCs w:val="28"/>
        </w:rPr>
        <w:t>члену його сім</w:t>
      </w:r>
      <w:r w:rsidR="00205443" w:rsidRPr="000D6DE6">
        <w:rPr>
          <w:sz w:val="28"/>
          <w:szCs w:val="28"/>
          <w:lang w:val="en-US"/>
        </w:rPr>
        <w:t>’</w:t>
      </w:r>
      <w:proofErr w:type="spellStart"/>
      <w:r w:rsidR="001E17AE" w:rsidRPr="000D6DE6">
        <w:rPr>
          <w:sz w:val="28"/>
          <w:szCs w:val="28"/>
          <w:lang w:val="ru-RU"/>
        </w:rPr>
        <w:t>ї</w:t>
      </w:r>
      <w:proofErr w:type="spellEnd"/>
      <w:r w:rsidR="00D91641" w:rsidRPr="000D6DE6">
        <w:rPr>
          <w:sz w:val="28"/>
          <w:szCs w:val="28"/>
        </w:rPr>
        <w:t>,</w:t>
      </w:r>
      <w:r w:rsidR="00205443" w:rsidRPr="000D6DE6">
        <w:rPr>
          <w:sz w:val="28"/>
          <w:szCs w:val="28"/>
        </w:rPr>
        <w:t xml:space="preserve"> </w:t>
      </w:r>
      <w:r w:rsidR="00161400" w:rsidRPr="000D6DE6">
        <w:rPr>
          <w:sz w:val="28"/>
          <w:szCs w:val="28"/>
        </w:rPr>
        <w:t>фінансуються</w:t>
      </w:r>
      <w:r w:rsidR="00205443" w:rsidRPr="000D6DE6">
        <w:rPr>
          <w:sz w:val="28"/>
          <w:szCs w:val="28"/>
        </w:rPr>
        <w:t xml:space="preserve"> за рахунок </w:t>
      </w:r>
      <w:r w:rsidR="00205443" w:rsidRPr="000D6DE6">
        <w:rPr>
          <w:sz w:val="28"/>
          <w:szCs w:val="28"/>
          <w:lang w:val="ru-RU"/>
        </w:rPr>
        <w:t>Н</w:t>
      </w:r>
      <w:proofErr w:type="spellStart"/>
      <w:r w:rsidR="00344ADA" w:rsidRPr="000D6DE6">
        <w:rPr>
          <w:sz w:val="28"/>
          <w:szCs w:val="28"/>
        </w:rPr>
        <w:t>адавача</w:t>
      </w:r>
      <w:proofErr w:type="spellEnd"/>
      <w:r w:rsidR="00344ADA" w:rsidRPr="000D6DE6">
        <w:rPr>
          <w:sz w:val="28"/>
          <w:szCs w:val="28"/>
        </w:rPr>
        <w:t>.</w:t>
      </w:r>
    </w:p>
    <w:p w:rsidR="00B11D99" w:rsidRPr="000D6DE6" w:rsidRDefault="00681B21" w:rsidP="00B11D99">
      <w:pPr>
        <w:pStyle w:val="10"/>
        <w:ind w:firstLine="567"/>
        <w:jc w:val="both"/>
        <w:rPr>
          <w:sz w:val="28"/>
          <w:szCs w:val="28"/>
        </w:rPr>
      </w:pPr>
      <w:r w:rsidRPr="000D6DE6">
        <w:rPr>
          <w:sz w:val="28"/>
          <w:szCs w:val="28"/>
        </w:rPr>
        <w:t>Комісія інформує Н</w:t>
      </w:r>
      <w:r w:rsidR="00B11D99" w:rsidRPr="000D6DE6">
        <w:rPr>
          <w:sz w:val="28"/>
          <w:szCs w:val="28"/>
        </w:rPr>
        <w:t xml:space="preserve">адавача соціальних послуг про прийняті рішення. </w:t>
      </w:r>
    </w:p>
    <w:p w:rsidR="00F97528" w:rsidRPr="000D6DE6" w:rsidRDefault="00F97528" w:rsidP="00F151AC">
      <w:pPr>
        <w:pStyle w:val="10"/>
        <w:ind w:firstLine="567"/>
        <w:jc w:val="both"/>
        <w:rPr>
          <w:sz w:val="28"/>
          <w:szCs w:val="28"/>
          <w:lang w:val="ru-RU"/>
        </w:rPr>
      </w:pPr>
    </w:p>
    <w:p w:rsidR="00BF697A" w:rsidRPr="000D6DE6" w:rsidRDefault="00F151AC" w:rsidP="0029647B">
      <w:pPr>
        <w:pStyle w:val="10"/>
        <w:ind w:firstLine="567"/>
        <w:jc w:val="both"/>
        <w:rPr>
          <w:sz w:val="28"/>
          <w:szCs w:val="28"/>
        </w:rPr>
      </w:pPr>
      <w:r w:rsidRPr="000D6DE6">
        <w:rPr>
          <w:sz w:val="28"/>
          <w:szCs w:val="28"/>
        </w:rPr>
        <w:t>1</w:t>
      </w:r>
      <w:r w:rsidR="00F97528" w:rsidRPr="000D6DE6">
        <w:rPr>
          <w:sz w:val="28"/>
          <w:szCs w:val="28"/>
          <w:lang w:val="ru-RU"/>
        </w:rPr>
        <w:t>5</w:t>
      </w:r>
      <w:r w:rsidR="00B5178C" w:rsidRPr="000D6DE6">
        <w:rPr>
          <w:sz w:val="28"/>
          <w:szCs w:val="28"/>
        </w:rPr>
        <w:t xml:space="preserve">. </w:t>
      </w:r>
      <w:r w:rsidR="00BF697A" w:rsidRPr="000D6DE6">
        <w:rPr>
          <w:sz w:val="28"/>
          <w:szCs w:val="28"/>
        </w:rPr>
        <w:t>Департамент соціального захисту населення Львівської обласної державної адміністрації перера</w:t>
      </w:r>
      <w:r w:rsidR="002A56E8" w:rsidRPr="000D6DE6">
        <w:rPr>
          <w:sz w:val="28"/>
          <w:szCs w:val="28"/>
        </w:rPr>
        <w:t xml:space="preserve">ховує кошти за надані </w:t>
      </w:r>
      <w:r w:rsidR="00BF697A" w:rsidRPr="000D6DE6">
        <w:rPr>
          <w:sz w:val="28"/>
          <w:szCs w:val="28"/>
        </w:rPr>
        <w:t>послуги комунальному закладу Львівської обласної ради «Центр моніторингу соціальних програм та контролю за призначенням і виплатою допомог</w:t>
      </w:r>
      <w:r w:rsidR="002A60BF" w:rsidRPr="000D6DE6">
        <w:rPr>
          <w:sz w:val="28"/>
          <w:szCs w:val="28"/>
        </w:rPr>
        <w:t>» для подальшого їх скерування Н</w:t>
      </w:r>
      <w:r w:rsidR="00BF697A" w:rsidRPr="000D6DE6">
        <w:rPr>
          <w:sz w:val="28"/>
          <w:szCs w:val="28"/>
        </w:rPr>
        <w:t xml:space="preserve">адавачам послуг </w:t>
      </w:r>
      <w:r w:rsidR="006543DB" w:rsidRPr="000D6DE6">
        <w:rPr>
          <w:sz w:val="28"/>
          <w:szCs w:val="28"/>
        </w:rPr>
        <w:t xml:space="preserve">відповідно до рішення комісії </w:t>
      </w:r>
      <w:r w:rsidR="00BF697A" w:rsidRPr="000D6DE6">
        <w:rPr>
          <w:sz w:val="28"/>
          <w:szCs w:val="28"/>
        </w:rPr>
        <w:t>у межах затверджених обсягів фінансування на відповідний рік та з врахуванн</w:t>
      </w:r>
      <w:r w:rsidR="006543DB" w:rsidRPr="000D6DE6">
        <w:rPr>
          <w:sz w:val="28"/>
          <w:szCs w:val="28"/>
        </w:rPr>
        <w:t xml:space="preserve">ям </w:t>
      </w:r>
      <w:r w:rsidR="00BF697A" w:rsidRPr="000D6DE6">
        <w:rPr>
          <w:sz w:val="28"/>
          <w:szCs w:val="28"/>
        </w:rPr>
        <w:t>помісячного розпису асигнувань обласного бюджету, виходячи із фактично нарахованих сум витрат.</w:t>
      </w:r>
    </w:p>
    <w:p w:rsidR="00F151AC" w:rsidRPr="000D6DE6" w:rsidRDefault="00F151AC" w:rsidP="0029647B">
      <w:pPr>
        <w:pStyle w:val="10"/>
        <w:ind w:firstLine="567"/>
        <w:jc w:val="both"/>
        <w:rPr>
          <w:sz w:val="28"/>
          <w:szCs w:val="28"/>
        </w:rPr>
      </w:pPr>
    </w:p>
    <w:p w:rsidR="001E5C83" w:rsidRDefault="00F151AC" w:rsidP="0029647B">
      <w:pPr>
        <w:pStyle w:val="10"/>
        <w:ind w:firstLine="567"/>
        <w:jc w:val="both"/>
        <w:rPr>
          <w:sz w:val="28"/>
          <w:szCs w:val="28"/>
          <w:lang w:val="ru-RU"/>
        </w:rPr>
      </w:pPr>
      <w:r w:rsidRPr="000D6DE6">
        <w:rPr>
          <w:sz w:val="28"/>
          <w:szCs w:val="28"/>
        </w:rPr>
        <w:lastRenderedPageBreak/>
        <w:t>1</w:t>
      </w:r>
      <w:r w:rsidR="00F97528" w:rsidRPr="000D6DE6">
        <w:rPr>
          <w:sz w:val="28"/>
          <w:szCs w:val="28"/>
          <w:lang w:val="ru-RU"/>
        </w:rPr>
        <w:t>6</w:t>
      </w:r>
      <w:r w:rsidRPr="000D6DE6">
        <w:rPr>
          <w:sz w:val="28"/>
          <w:szCs w:val="28"/>
        </w:rPr>
        <w:t>.</w:t>
      </w:r>
      <w:r w:rsidR="0071490E" w:rsidRPr="000D6DE6">
        <w:rPr>
          <w:sz w:val="28"/>
          <w:szCs w:val="28"/>
        </w:rPr>
        <w:t xml:space="preserve"> </w:t>
      </w:r>
      <w:r w:rsidR="001E5C83" w:rsidRPr="000D6DE6">
        <w:rPr>
          <w:sz w:val="28"/>
          <w:szCs w:val="28"/>
        </w:rPr>
        <w:t>Відшкодування вартості соціальн</w:t>
      </w:r>
      <w:r w:rsidR="00107C12" w:rsidRPr="000D6DE6">
        <w:rPr>
          <w:sz w:val="28"/>
          <w:szCs w:val="28"/>
        </w:rPr>
        <w:t>их послуг</w:t>
      </w:r>
      <w:r w:rsidR="001E5C83" w:rsidRPr="000D6DE6">
        <w:rPr>
          <w:sz w:val="28"/>
          <w:szCs w:val="28"/>
        </w:rPr>
        <w:t xml:space="preserve"> здійснюється комунальним закладом Львівської обласної ради «Центр моніторингу соціальних програм та контролю за призначенням і виплатою допомог» шляхом ї</w:t>
      </w:r>
      <w:r w:rsidR="002A60BF" w:rsidRPr="000D6DE6">
        <w:rPr>
          <w:sz w:val="28"/>
          <w:szCs w:val="28"/>
        </w:rPr>
        <w:t>х безготівкового перерахування Н</w:t>
      </w:r>
      <w:r w:rsidR="001E5C83" w:rsidRPr="000D6DE6">
        <w:rPr>
          <w:sz w:val="28"/>
          <w:szCs w:val="28"/>
        </w:rPr>
        <w:t>адавачам соціальн</w:t>
      </w:r>
      <w:r w:rsidR="00107C12" w:rsidRPr="000D6DE6">
        <w:rPr>
          <w:sz w:val="28"/>
          <w:szCs w:val="28"/>
        </w:rPr>
        <w:t xml:space="preserve">их послуг, </w:t>
      </w:r>
      <w:r w:rsidR="001E5C83" w:rsidRPr="000D6DE6">
        <w:rPr>
          <w:sz w:val="28"/>
          <w:szCs w:val="28"/>
        </w:rPr>
        <w:t xml:space="preserve">як оплати за надані послуги відповідно до укладених договорів на підставі </w:t>
      </w:r>
      <w:r w:rsidR="006543DB" w:rsidRPr="000D6DE6">
        <w:rPr>
          <w:sz w:val="28"/>
          <w:szCs w:val="28"/>
        </w:rPr>
        <w:t xml:space="preserve">рішення комісії, </w:t>
      </w:r>
      <w:r w:rsidR="001E5C83" w:rsidRPr="000D6DE6">
        <w:rPr>
          <w:sz w:val="28"/>
          <w:szCs w:val="28"/>
        </w:rPr>
        <w:t>актів наданих послуг у розмірі, що не перевищує встановленої граничної вартості соціальн</w:t>
      </w:r>
      <w:r w:rsidR="00107C12" w:rsidRPr="000D6DE6">
        <w:rPr>
          <w:sz w:val="28"/>
          <w:szCs w:val="28"/>
        </w:rPr>
        <w:t>их послуг.</w:t>
      </w:r>
    </w:p>
    <w:p w:rsidR="0079419D" w:rsidRPr="0079419D" w:rsidRDefault="0079419D" w:rsidP="0029647B">
      <w:pPr>
        <w:pStyle w:val="10"/>
        <w:ind w:firstLine="567"/>
        <w:jc w:val="both"/>
        <w:rPr>
          <w:sz w:val="28"/>
          <w:szCs w:val="28"/>
          <w:lang w:val="ru-RU"/>
        </w:rPr>
      </w:pPr>
    </w:p>
    <w:p w:rsidR="000A6131" w:rsidRPr="0026361A" w:rsidRDefault="00FF0830" w:rsidP="0029647B">
      <w:pPr>
        <w:pStyle w:val="10"/>
        <w:ind w:firstLine="567"/>
        <w:jc w:val="both"/>
        <w:rPr>
          <w:sz w:val="28"/>
          <w:szCs w:val="28"/>
        </w:rPr>
      </w:pPr>
      <w:r w:rsidRPr="0026361A">
        <w:rPr>
          <w:sz w:val="28"/>
          <w:szCs w:val="28"/>
        </w:rPr>
        <w:t>1</w:t>
      </w:r>
      <w:r w:rsidR="00F97528">
        <w:rPr>
          <w:sz w:val="28"/>
          <w:szCs w:val="28"/>
          <w:lang w:val="ru-RU"/>
        </w:rPr>
        <w:t>7</w:t>
      </w:r>
      <w:r w:rsidR="00B5178C" w:rsidRPr="0026361A">
        <w:rPr>
          <w:sz w:val="28"/>
          <w:szCs w:val="28"/>
        </w:rPr>
        <w:t>.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rsidR="000A6131" w:rsidRPr="0026361A" w:rsidRDefault="000A6131" w:rsidP="0014531C">
      <w:pPr>
        <w:pStyle w:val="10"/>
        <w:widowControl w:val="0"/>
        <w:jc w:val="both"/>
        <w:rPr>
          <w:b/>
          <w:sz w:val="28"/>
          <w:szCs w:val="28"/>
        </w:rPr>
      </w:pPr>
    </w:p>
    <w:p w:rsidR="00CD395E" w:rsidRPr="0026361A" w:rsidRDefault="00CD395E" w:rsidP="0014531C">
      <w:pPr>
        <w:pStyle w:val="10"/>
        <w:widowControl w:val="0"/>
        <w:jc w:val="both"/>
        <w:rPr>
          <w:b/>
          <w:sz w:val="28"/>
          <w:szCs w:val="28"/>
        </w:rPr>
      </w:pPr>
    </w:p>
    <w:p w:rsidR="00634741" w:rsidRPr="0026361A" w:rsidRDefault="00634741" w:rsidP="00634741">
      <w:pPr>
        <w:rPr>
          <w:b/>
          <w:sz w:val="28"/>
          <w:szCs w:val="28"/>
        </w:rPr>
      </w:pPr>
    </w:p>
    <w:p w:rsidR="00634741" w:rsidRPr="0026361A" w:rsidRDefault="00634741" w:rsidP="00634741">
      <w:pPr>
        <w:rPr>
          <w:b/>
          <w:bCs/>
          <w:sz w:val="28"/>
          <w:szCs w:val="28"/>
        </w:rPr>
      </w:pPr>
      <w:proofErr w:type="spellStart"/>
      <w:r w:rsidRPr="0026361A">
        <w:rPr>
          <w:b/>
          <w:bCs/>
          <w:sz w:val="28"/>
          <w:szCs w:val="28"/>
        </w:rPr>
        <w:t>Т.в.о</w:t>
      </w:r>
      <w:proofErr w:type="spellEnd"/>
      <w:r w:rsidRPr="0026361A">
        <w:rPr>
          <w:b/>
          <w:bCs/>
          <w:sz w:val="28"/>
          <w:szCs w:val="28"/>
        </w:rPr>
        <w:t>. директора департаменту</w:t>
      </w:r>
    </w:p>
    <w:p w:rsidR="00634741" w:rsidRPr="0026361A" w:rsidRDefault="00634741" w:rsidP="00634741">
      <w:pPr>
        <w:rPr>
          <w:b/>
          <w:sz w:val="28"/>
          <w:szCs w:val="28"/>
        </w:rPr>
      </w:pPr>
      <w:r w:rsidRPr="0026361A">
        <w:rPr>
          <w:b/>
          <w:bCs/>
          <w:sz w:val="28"/>
          <w:szCs w:val="28"/>
        </w:rPr>
        <w:t>соціального  захисту населення</w:t>
      </w:r>
      <w:r w:rsidRPr="0026361A">
        <w:rPr>
          <w:b/>
          <w:sz w:val="28"/>
          <w:szCs w:val="28"/>
        </w:rPr>
        <w:t xml:space="preserve"> </w:t>
      </w:r>
    </w:p>
    <w:p w:rsidR="00634741" w:rsidRPr="00151F2D" w:rsidRDefault="00D27EC7" w:rsidP="00634741">
      <w:pPr>
        <w:rPr>
          <w:b/>
          <w:sz w:val="28"/>
          <w:szCs w:val="28"/>
        </w:rPr>
      </w:pPr>
      <w:r>
        <w:rPr>
          <w:b/>
          <w:sz w:val="28"/>
          <w:szCs w:val="28"/>
        </w:rPr>
        <w:t xml:space="preserve">обласної </w:t>
      </w:r>
      <w:r w:rsidR="00634741" w:rsidRPr="0026361A">
        <w:rPr>
          <w:b/>
          <w:sz w:val="28"/>
          <w:szCs w:val="28"/>
        </w:rPr>
        <w:t>державної адміністрації</w:t>
      </w:r>
      <w:r w:rsidR="00634741" w:rsidRPr="0026361A">
        <w:rPr>
          <w:b/>
          <w:sz w:val="28"/>
          <w:szCs w:val="28"/>
        </w:rPr>
        <w:tab/>
      </w:r>
      <w:r w:rsidR="00634741" w:rsidRPr="0026361A">
        <w:rPr>
          <w:b/>
          <w:sz w:val="28"/>
          <w:szCs w:val="28"/>
        </w:rPr>
        <w:tab/>
      </w:r>
      <w:r w:rsidR="00634741" w:rsidRPr="0026361A">
        <w:rPr>
          <w:b/>
          <w:sz w:val="28"/>
          <w:szCs w:val="28"/>
        </w:rPr>
        <w:tab/>
      </w:r>
      <w:r w:rsidR="00634741" w:rsidRPr="0026361A">
        <w:rPr>
          <w:b/>
          <w:sz w:val="28"/>
          <w:szCs w:val="28"/>
        </w:rPr>
        <w:tab/>
      </w:r>
      <w:r w:rsidR="00634741" w:rsidRPr="0026361A">
        <w:rPr>
          <w:b/>
          <w:sz w:val="28"/>
          <w:szCs w:val="28"/>
        </w:rPr>
        <w:tab/>
      </w:r>
      <w:r w:rsidR="008104B7">
        <w:rPr>
          <w:b/>
          <w:sz w:val="28"/>
          <w:szCs w:val="28"/>
        </w:rPr>
        <w:t xml:space="preserve">          </w:t>
      </w:r>
      <w:r w:rsidR="00861A3B" w:rsidRPr="0026361A">
        <w:rPr>
          <w:b/>
          <w:sz w:val="28"/>
          <w:szCs w:val="28"/>
        </w:rPr>
        <w:t>Тетяна КРУТ</w:t>
      </w:r>
    </w:p>
    <w:p w:rsidR="00647808" w:rsidRPr="00151F2D" w:rsidRDefault="00647808" w:rsidP="00634741">
      <w:pPr>
        <w:pStyle w:val="10"/>
        <w:widowControl w:val="0"/>
        <w:jc w:val="both"/>
        <w:rPr>
          <w:sz w:val="28"/>
          <w:szCs w:val="28"/>
        </w:rPr>
      </w:pPr>
    </w:p>
    <w:sectPr w:rsidR="00647808" w:rsidRPr="00151F2D" w:rsidSect="0079419D">
      <w:headerReference w:type="even" r:id="rId8"/>
      <w:headerReference w:type="default" r:id="rId9"/>
      <w:footerReference w:type="even" r:id="rId10"/>
      <w:footerReference w:type="default" r:id="rId11"/>
      <w:headerReference w:type="first" r:id="rId12"/>
      <w:footerReference w:type="first" r:id="rId13"/>
      <w:pgSz w:w="11906" w:h="16838"/>
      <w:pgMar w:top="1134" w:right="567" w:bottom="993" w:left="1701" w:header="284" w:footer="833"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1C11" w:rsidRDefault="00BD1C11" w:rsidP="000A6131">
      <w:r>
        <w:separator/>
      </w:r>
    </w:p>
  </w:endnote>
  <w:endnote w:type="continuationSeparator" w:id="0">
    <w:p w:rsidR="00BD1C11" w:rsidRDefault="00BD1C11" w:rsidP="000A61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911" w:rsidRDefault="00003911">
    <w:pPr>
      <w:pStyle w:val="10"/>
      <w:pBdr>
        <w:top w:val="nil"/>
        <w:left w:val="nil"/>
        <w:bottom w:val="nil"/>
        <w:right w:val="nil"/>
        <w:between w:val="nil"/>
      </w:pBdr>
      <w:tabs>
        <w:tab w:val="center" w:pos="4677"/>
        <w:tab w:val="right" w:pos="9355"/>
      </w:tabs>
      <w:rPr>
        <w:color w:val="000000"/>
        <w:sz w:val="24"/>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911" w:rsidRDefault="00003911" w:rsidP="00BF632E">
    <w:pPr>
      <w:pStyle w:val="10"/>
      <w:pBdr>
        <w:top w:val="nil"/>
        <w:left w:val="nil"/>
        <w:bottom w:val="nil"/>
        <w:right w:val="nil"/>
        <w:between w:val="nil"/>
      </w:pBdr>
      <w:tabs>
        <w:tab w:val="left" w:pos="2280"/>
      </w:tabs>
      <w:rPr>
        <w:color w:val="000000"/>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911" w:rsidRDefault="00003911">
    <w:pPr>
      <w:pStyle w:val="10"/>
      <w:pBdr>
        <w:top w:val="nil"/>
        <w:left w:val="nil"/>
        <w:bottom w:val="nil"/>
        <w:right w:val="nil"/>
        <w:between w:val="nil"/>
      </w:pBdr>
      <w:tabs>
        <w:tab w:val="center" w:pos="4677"/>
        <w:tab w:val="right" w:pos="9355"/>
      </w:tabs>
      <w:rPr>
        <w:color w:val="000000"/>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1C11" w:rsidRDefault="00BD1C11" w:rsidP="000A6131">
      <w:r>
        <w:separator/>
      </w:r>
    </w:p>
  </w:footnote>
  <w:footnote w:type="continuationSeparator" w:id="0">
    <w:p w:rsidR="00BD1C11" w:rsidRDefault="00BD1C11" w:rsidP="000A61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0948"/>
      <w:docPartObj>
        <w:docPartGallery w:val="Page Numbers (Top of Page)"/>
        <w:docPartUnique/>
      </w:docPartObj>
    </w:sdtPr>
    <w:sdtContent>
      <w:p w:rsidR="00003911" w:rsidRDefault="0003475D">
        <w:pPr>
          <w:pStyle w:val="a5"/>
          <w:jc w:val="center"/>
        </w:pPr>
        <w:r>
          <w:fldChar w:fldCharType="begin"/>
        </w:r>
        <w:r w:rsidR="000D6DE6">
          <w:instrText xml:space="preserve"> PAGE   \* MERGEFORMAT </w:instrText>
        </w:r>
        <w:r>
          <w:fldChar w:fldCharType="separate"/>
        </w:r>
        <w:r w:rsidR="00C50306">
          <w:rPr>
            <w:noProof/>
          </w:rPr>
          <w:t>4</w:t>
        </w:r>
        <w:r>
          <w:rPr>
            <w:noProof/>
          </w:rPr>
          <w:fldChar w:fldCharType="end"/>
        </w:r>
      </w:p>
    </w:sdtContent>
  </w:sdt>
  <w:p w:rsidR="00003911" w:rsidRDefault="00003911">
    <w:pPr>
      <w:pStyle w:val="10"/>
      <w:pBdr>
        <w:top w:val="nil"/>
        <w:left w:val="nil"/>
        <w:bottom w:val="nil"/>
        <w:right w:val="nil"/>
        <w:between w:val="nil"/>
      </w:pBdr>
      <w:tabs>
        <w:tab w:val="center" w:pos="4677"/>
        <w:tab w:val="right" w:pos="9355"/>
      </w:tabs>
      <w:rPr>
        <w:color w:val="000000"/>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0947"/>
      <w:docPartObj>
        <w:docPartGallery w:val="Page Numbers (Top of Page)"/>
        <w:docPartUnique/>
      </w:docPartObj>
    </w:sdtPr>
    <w:sdtContent>
      <w:p w:rsidR="00003911" w:rsidRDefault="0003475D">
        <w:pPr>
          <w:pStyle w:val="a5"/>
          <w:jc w:val="center"/>
        </w:pPr>
        <w:r>
          <w:fldChar w:fldCharType="begin"/>
        </w:r>
        <w:r w:rsidR="000D6DE6">
          <w:instrText xml:space="preserve"> PAGE   \* MERGEFORMAT </w:instrText>
        </w:r>
        <w:r>
          <w:fldChar w:fldCharType="separate"/>
        </w:r>
        <w:r w:rsidR="00C50306">
          <w:rPr>
            <w:noProof/>
          </w:rPr>
          <w:t>5</w:t>
        </w:r>
        <w:r>
          <w:rPr>
            <w:noProof/>
          </w:rPr>
          <w:fldChar w:fldCharType="end"/>
        </w:r>
      </w:p>
    </w:sdtContent>
  </w:sdt>
  <w:p w:rsidR="00003911" w:rsidRDefault="00003911" w:rsidP="006772E1">
    <w:pPr>
      <w:pStyle w:val="10"/>
      <w:pBdr>
        <w:top w:val="nil"/>
        <w:left w:val="nil"/>
        <w:bottom w:val="nil"/>
        <w:right w:val="nil"/>
        <w:between w:val="nil"/>
      </w:pBdr>
      <w:tabs>
        <w:tab w:val="center" w:pos="4677"/>
        <w:tab w:val="right" w:pos="9355"/>
      </w:tabs>
      <w:jc w:val="center"/>
      <w:rPr>
        <w:color w:val="000000"/>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911" w:rsidRDefault="00003911">
    <w:pPr>
      <w:pStyle w:val="10"/>
      <w:pBdr>
        <w:top w:val="nil"/>
        <w:left w:val="nil"/>
        <w:bottom w:val="nil"/>
        <w:right w:val="nil"/>
        <w:between w:val="nil"/>
      </w:pBdr>
      <w:tabs>
        <w:tab w:val="center" w:pos="4677"/>
        <w:tab w:val="right" w:pos="9355"/>
      </w:tabs>
      <w:ind w:left="6804"/>
      <w:rPr>
        <w:color w:val="000000"/>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A6659"/>
    <w:multiLevelType w:val="hybridMultilevel"/>
    <w:tmpl w:val="65F25DBA"/>
    <w:lvl w:ilvl="0" w:tplc="691A8BB6">
      <w:start w:val="15"/>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evenAndOddHeaders/>
  <w:drawingGridHorizontalSpacing w:val="100"/>
  <w:displayHorizontalDrawingGridEvery w:val="2"/>
  <w:characterSpacingControl w:val="doNotCompress"/>
  <w:footnotePr>
    <w:footnote w:id="-1"/>
    <w:footnote w:id="0"/>
  </w:footnotePr>
  <w:endnotePr>
    <w:endnote w:id="-1"/>
    <w:endnote w:id="0"/>
  </w:endnotePr>
  <w:compat/>
  <w:rsids>
    <w:rsidRoot w:val="000A6131"/>
    <w:rsid w:val="00002CBE"/>
    <w:rsid w:val="00003911"/>
    <w:rsid w:val="000057D0"/>
    <w:rsid w:val="00012E6E"/>
    <w:rsid w:val="000240A8"/>
    <w:rsid w:val="000241F6"/>
    <w:rsid w:val="0002701C"/>
    <w:rsid w:val="000301A7"/>
    <w:rsid w:val="00034162"/>
    <w:rsid w:val="0003475D"/>
    <w:rsid w:val="00034B0E"/>
    <w:rsid w:val="0003561A"/>
    <w:rsid w:val="00040109"/>
    <w:rsid w:val="0005126D"/>
    <w:rsid w:val="000518A9"/>
    <w:rsid w:val="00060C4E"/>
    <w:rsid w:val="00061430"/>
    <w:rsid w:val="0006782F"/>
    <w:rsid w:val="00075EAD"/>
    <w:rsid w:val="00080D6C"/>
    <w:rsid w:val="0008115C"/>
    <w:rsid w:val="000A16F5"/>
    <w:rsid w:val="000A6131"/>
    <w:rsid w:val="000B0AE5"/>
    <w:rsid w:val="000B0D14"/>
    <w:rsid w:val="000B3AB7"/>
    <w:rsid w:val="000B4045"/>
    <w:rsid w:val="000B74B0"/>
    <w:rsid w:val="000C1BFE"/>
    <w:rsid w:val="000C6F28"/>
    <w:rsid w:val="000D2077"/>
    <w:rsid w:val="000D5867"/>
    <w:rsid w:val="000D6DE6"/>
    <w:rsid w:val="000E2EB2"/>
    <w:rsid w:val="000E30A7"/>
    <w:rsid w:val="000E38F8"/>
    <w:rsid w:val="000F3489"/>
    <w:rsid w:val="001009A2"/>
    <w:rsid w:val="00101909"/>
    <w:rsid w:val="00107C12"/>
    <w:rsid w:val="001141FE"/>
    <w:rsid w:val="00120EA9"/>
    <w:rsid w:val="0014230E"/>
    <w:rsid w:val="0014531C"/>
    <w:rsid w:val="00151F2D"/>
    <w:rsid w:val="00152410"/>
    <w:rsid w:val="00153360"/>
    <w:rsid w:val="00153AF5"/>
    <w:rsid w:val="00160179"/>
    <w:rsid w:val="00161400"/>
    <w:rsid w:val="00194BDB"/>
    <w:rsid w:val="0019606E"/>
    <w:rsid w:val="001A7A57"/>
    <w:rsid w:val="001B48EA"/>
    <w:rsid w:val="001B53EA"/>
    <w:rsid w:val="001B548A"/>
    <w:rsid w:val="001B5807"/>
    <w:rsid w:val="001C3E5F"/>
    <w:rsid w:val="001C7687"/>
    <w:rsid w:val="001C7D1A"/>
    <w:rsid w:val="001D1D37"/>
    <w:rsid w:val="001D2A90"/>
    <w:rsid w:val="001D7C52"/>
    <w:rsid w:val="001E17AE"/>
    <w:rsid w:val="001E552E"/>
    <w:rsid w:val="001E5C83"/>
    <w:rsid w:val="001F09A1"/>
    <w:rsid w:val="00200767"/>
    <w:rsid w:val="0020270D"/>
    <w:rsid w:val="00203D79"/>
    <w:rsid w:val="00205443"/>
    <w:rsid w:val="00206D29"/>
    <w:rsid w:val="00207069"/>
    <w:rsid w:val="00207C80"/>
    <w:rsid w:val="00217D60"/>
    <w:rsid w:val="002327A5"/>
    <w:rsid w:val="00236A1D"/>
    <w:rsid w:val="00237450"/>
    <w:rsid w:val="0025230D"/>
    <w:rsid w:val="00256678"/>
    <w:rsid w:val="0026361A"/>
    <w:rsid w:val="00266E8F"/>
    <w:rsid w:val="00272969"/>
    <w:rsid w:val="00284A9C"/>
    <w:rsid w:val="00290705"/>
    <w:rsid w:val="00290CDE"/>
    <w:rsid w:val="002911A0"/>
    <w:rsid w:val="00291501"/>
    <w:rsid w:val="00293C4F"/>
    <w:rsid w:val="0029647B"/>
    <w:rsid w:val="002A07D3"/>
    <w:rsid w:val="002A0939"/>
    <w:rsid w:val="002A53FC"/>
    <w:rsid w:val="002A56E8"/>
    <w:rsid w:val="002A60BF"/>
    <w:rsid w:val="002A7206"/>
    <w:rsid w:val="002B2768"/>
    <w:rsid w:val="002B5381"/>
    <w:rsid w:val="002B728F"/>
    <w:rsid w:val="002D0939"/>
    <w:rsid w:val="002D2053"/>
    <w:rsid w:val="002D2FE8"/>
    <w:rsid w:val="002D64BB"/>
    <w:rsid w:val="002E25E9"/>
    <w:rsid w:val="00305EBE"/>
    <w:rsid w:val="0030729A"/>
    <w:rsid w:val="003345C2"/>
    <w:rsid w:val="00337D14"/>
    <w:rsid w:val="00344ADA"/>
    <w:rsid w:val="003455E9"/>
    <w:rsid w:val="00347D8A"/>
    <w:rsid w:val="00352BED"/>
    <w:rsid w:val="0035383B"/>
    <w:rsid w:val="003602BA"/>
    <w:rsid w:val="00370DAC"/>
    <w:rsid w:val="00377F46"/>
    <w:rsid w:val="003836ED"/>
    <w:rsid w:val="00387ABB"/>
    <w:rsid w:val="003978E0"/>
    <w:rsid w:val="003A2921"/>
    <w:rsid w:val="003A65D4"/>
    <w:rsid w:val="003B3E3B"/>
    <w:rsid w:val="003B4CBA"/>
    <w:rsid w:val="003C26D2"/>
    <w:rsid w:val="003C3125"/>
    <w:rsid w:val="003E4975"/>
    <w:rsid w:val="003E5221"/>
    <w:rsid w:val="003E69ED"/>
    <w:rsid w:val="00411F78"/>
    <w:rsid w:val="0041230B"/>
    <w:rsid w:val="0043064C"/>
    <w:rsid w:val="004409C5"/>
    <w:rsid w:val="00444AB7"/>
    <w:rsid w:val="00445880"/>
    <w:rsid w:val="004464F2"/>
    <w:rsid w:val="00450CF9"/>
    <w:rsid w:val="00453864"/>
    <w:rsid w:val="0045432F"/>
    <w:rsid w:val="00457F0D"/>
    <w:rsid w:val="00460BB3"/>
    <w:rsid w:val="0046256B"/>
    <w:rsid w:val="004701CC"/>
    <w:rsid w:val="004737B3"/>
    <w:rsid w:val="00473E7E"/>
    <w:rsid w:val="00477144"/>
    <w:rsid w:val="00483415"/>
    <w:rsid w:val="00486AA7"/>
    <w:rsid w:val="00490E86"/>
    <w:rsid w:val="00495E17"/>
    <w:rsid w:val="004D01DB"/>
    <w:rsid w:val="004D2A69"/>
    <w:rsid w:val="004E4BED"/>
    <w:rsid w:val="004E5197"/>
    <w:rsid w:val="004E5FE4"/>
    <w:rsid w:val="004F05CF"/>
    <w:rsid w:val="004F6774"/>
    <w:rsid w:val="005040F4"/>
    <w:rsid w:val="00515229"/>
    <w:rsid w:val="0051561F"/>
    <w:rsid w:val="005170F6"/>
    <w:rsid w:val="005315BF"/>
    <w:rsid w:val="00532381"/>
    <w:rsid w:val="005371AF"/>
    <w:rsid w:val="00555889"/>
    <w:rsid w:val="00557D51"/>
    <w:rsid w:val="00561708"/>
    <w:rsid w:val="00565B78"/>
    <w:rsid w:val="00567CA0"/>
    <w:rsid w:val="00571B50"/>
    <w:rsid w:val="005813C9"/>
    <w:rsid w:val="00582508"/>
    <w:rsid w:val="0058424F"/>
    <w:rsid w:val="00591543"/>
    <w:rsid w:val="005A7717"/>
    <w:rsid w:val="005A7B23"/>
    <w:rsid w:val="005B1CA2"/>
    <w:rsid w:val="005B30E9"/>
    <w:rsid w:val="005D11A5"/>
    <w:rsid w:val="005D26CC"/>
    <w:rsid w:val="005E2FDF"/>
    <w:rsid w:val="005F40AB"/>
    <w:rsid w:val="005F59EB"/>
    <w:rsid w:val="005F7E8C"/>
    <w:rsid w:val="0060270A"/>
    <w:rsid w:val="00621773"/>
    <w:rsid w:val="006229B0"/>
    <w:rsid w:val="00632C67"/>
    <w:rsid w:val="00634741"/>
    <w:rsid w:val="006475C6"/>
    <w:rsid w:val="00647808"/>
    <w:rsid w:val="00652B8E"/>
    <w:rsid w:val="00653532"/>
    <w:rsid w:val="006543DB"/>
    <w:rsid w:val="006601BE"/>
    <w:rsid w:val="00663456"/>
    <w:rsid w:val="0066448B"/>
    <w:rsid w:val="00665BC5"/>
    <w:rsid w:val="006772E1"/>
    <w:rsid w:val="00681B21"/>
    <w:rsid w:val="00681D5D"/>
    <w:rsid w:val="0068226E"/>
    <w:rsid w:val="00691477"/>
    <w:rsid w:val="00694F16"/>
    <w:rsid w:val="006A05EE"/>
    <w:rsid w:val="006B5F52"/>
    <w:rsid w:val="006C05C4"/>
    <w:rsid w:val="006C0D0D"/>
    <w:rsid w:val="006C2382"/>
    <w:rsid w:val="006C461C"/>
    <w:rsid w:val="006D3ED6"/>
    <w:rsid w:val="006D54E0"/>
    <w:rsid w:val="006D5606"/>
    <w:rsid w:val="006E14CF"/>
    <w:rsid w:val="006F0AC3"/>
    <w:rsid w:val="006F4921"/>
    <w:rsid w:val="006F5C36"/>
    <w:rsid w:val="00700EC5"/>
    <w:rsid w:val="007066CF"/>
    <w:rsid w:val="0071490E"/>
    <w:rsid w:val="007223EB"/>
    <w:rsid w:val="007341BD"/>
    <w:rsid w:val="00744F20"/>
    <w:rsid w:val="0075018D"/>
    <w:rsid w:val="00752ED2"/>
    <w:rsid w:val="00753AE4"/>
    <w:rsid w:val="00755D61"/>
    <w:rsid w:val="007667CD"/>
    <w:rsid w:val="00767D70"/>
    <w:rsid w:val="00770539"/>
    <w:rsid w:val="00775477"/>
    <w:rsid w:val="00784F4D"/>
    <w:rsid w:val="0079419D"/>
    <w:rsid w:val="007965F3"/>
    <w:rsid w:val="007B1CE2"/>
    <w:rsid w:val="007E5BC2"/>
    <w:rsid w:val="007E7935"/>
    <w:rsid w:val="0080315E"/>
    <w:rsid w:val="008045A8"/>
    <w:rsid w:val="0080678E"/>
    <w:rsid w:val="008104B7"/>
    <w:rsid w:val="00827CD5"/>
    <w:rsid w:val="00831C78"/>
    <w:rsid w:val="00834269"/>
    <w:rsid w:val="008404FA"/>
    <w:rsid w:val="00846BE5"/>
    <w:rsid w:val="0085081A"/>
    <w:rsid w:val="00851FFB"/>
    <w:rsid w:val="00861A3B"/>
    <w:rsid w:val="008639EE"/>
    <w:rsid w:val="00866DA9"/>
    <w:rsid w:val="0089303D"/>
    <w:rsid w:val="00896FAD"/>
    <w:rsid w:val="008977C8"/>
    <w:rsid w:val="008A692E"/>
    <w:rsid w:val="008B02BD"/>
    <w:rsid w:val="008C29E0"/>
    <w:rsid w:val="008D6189"/>
    <w:rsid w:val="008E6EA9"/>
    <w:rsid w:val="008F381E"/>
    <w:rsid w:val="008F5BB3"/>
    <w:rsid w:val="008F5E70"/>
    <w:rsid w:val="008F70E6"/>
    <w:rsid w:val="00922BE9"/>
    <w:rsid w:val="00927321"/>
    <w:rsid w:val="0092796C"/>
    <w:rsid w:val="009348C4"/>
    <w:rsid w:val="00942001"/>
    <w:rsid w:val="009455EE"/>
    <w:rsid w:val="009735AB"/>
    <w:rsid w:val="00977450"/>
    <w:rsid w:val="00980816"/>
    <w:rsid w:val="009864A3"/>
    <w:rsid w:val="0099376D"/>
    <w:rsid w:val="009971B2"/>
    <w:rsid w:val="009B1F3E"/>
    <w:rsid w:val="009B2020"/>
    <w:rsid w:val="009B2BA2"/>
    <w:rsid w:val="009B35D0"/>
    <w:rsid w:val="009C348B"/>
    <w:rsid w:val="009C3C1F"/>
    <w:rsid w:val="009C3F88"/>
    <w:rsid w:val="009D2068"/>
    <w:rsid w:val="009D7CE1"/>
    <w:rsid w:val="009E6957"/>
    <w:rsid w:val="009E706B"/>
    <w:rsid w:val="00A01673"/>
    <w:rsid w:val="00A11617"/>
    <w:rsid w:val="00A17551"/>
    <w:rsid w:val="00A21077"/>
    <w:rsid w:val="00A233E4"/>
    <w:rsid w:val="00A241F8"/>
    <w:rsid w:val="00A31078"/>
    <w:rsid w:val="00A310D9"/>
    <w:rsid w:val="00A328CB"/>
    <w:rsid w:val="00A344AA"/>
    <w:rsid w:val="00A46643"/>
    <w:rsid w:val="00A63D48"/>
    <w:rsid w:val="00A8209E"/>
    <w:rsid w:val="00A906B3"/>
    <w:rsid w:val="00AA2922"/>
    <w:rsid w:val="00AB7E10"/>
    <w:rsid w:val="00AC36BA"/>
    <w:rsid w:val="00AD6DF8"/>
    <w:rsid w:val="00AE599C"/>
    <w:rsid w:val="00AF06D9"/>
    <w:rsid w:val="00AF24DC"/>
    <w:rsid w:val="00B057E4"/>
    <w:rsid w:val="00B11D99"/>
    <w:rsid w:val="00B14679"/>
    <w:rsid w:val="00B2233B"/>
    <w:rsid w:val="00B440C1"/>
    <w:rsid w:val="00B4545C"/>
    <w:rsid w:val="00B47328"/>
    <w:rsid w:val="00B5178C"/>
    <w:rsid w:val="00B51A89"/>
    <w:rsid w:val="00B6566B"/>
    <w:rsid w:val="00B65897"/>
    <w:rsid w:val="00B67C4B"/>
    <w:rsid w:val="00B7248F"/>
    <w:rsid w:val="00B73235"/>
    <w:rsid w:val="00B73FC7"/>
    <w:rsid w:val="00B7595F"/>
    <w:rsid w:val="00B75E99"/>
    <w:rsid w:val="00B77F88"/>
    <w:rsid w:val="00B82F11"/>
    <w:rsid w:val="00BA3385"/>
    <w:rsid w:val="00BA449B"/>
    <w:rsid w:val="00BA55C8"/>
    <w:rsid w:val="00BA5AC6"/>
    <w:rsid w:val="00BB0372"/>
    <w:rsid w:val="00BB0F57"/>
    <w:rsid w:val="00BD1C11"/>
    <w:rsid w:val="00BD567B"/>
    <w:rsid w:val="00BE1F16"/>
    <w:rsid w:val="00BF632E"/>
    <w:rsid w:val="00BF697A"/>
    <w:rsid w:val="00C0153B"/>
    <w:rsid w:val="00C0193A"/>
    <w:rsid w:val="00C01D41"/>
    <w:rsid w:val="00C034BC"/>
    <w:rsid w:val="00C07505"/>
    <w:rsid w:val="00C077CB"/>
    <w:rsid w:val="00C121DC"/>
    <w:rsid w:val="00C34AAF"/>
    <w:rsid w:val="00C40CDA"/>
    <w:rsid w:val="00C50306"/>
    <w:rsid w:val="00C50F8A"/>
    <w:rsid w:val="00C55245"/>
    <w:rsid w:val="00C56568"/>
    <w:rsid w:val="00C57FED"/>
    <w:rsid w:val="00C63BC1"/>
    <w:rsid w:val="00C66998"/>
    <w:rsid w:val="00C72DC0"/>
    <w:rsid w:val="00C74355"/>
    <w:rsid w:val="00C76534"/>
    <w:rsid w:val="00C772D9"/>
    <w:rsid w:val="00C84AB9"/>
    <w:rsid w:val="00C8586B"/>
    <w:rsid w:val="00C953A6"/>
    <w:rsid w:val="00C97575"/>
    <w:rsid w:val="00CB2C59"/>
    <w:rsid w:val="00CC195C"/>
    <w:rsid w:val="00CC48D2"/>
    <w:rsid w:val="00CD395E"/>
    <w:rsid w:val="00CD5CEF"/>
    <w:rsid w:val="00CF0AC3"/>
    <w:rsid w:val="00CF140A"/>
    <w:rsid w:val="00D02B3A"/>
    <w:rsid w:val="00D040AB"/>
    <w:rsid w:val="00D115C3"/>
    <w:rsid w:val="00D11A7B"/>
    <w:rsid w:val="00D13072"/>
    <w:rsid w:val="00D278B2"/>
    <w:rsid w:val="00D27EC7"/>
    <w:rsid w:val="00D32467"/>
    <w:rsid w:val="00D41E57"/>
    <w:rsid w:val="00D47553"/>
    <w:rsid w:val="00D559D9"/>
    <w:rsid w:val="00D56710"/>
    <w:rsid w:val="00D71E2B"/>
    <w:rsid w:val="00D816F2"/>
    <w:rsid w:val="00D857D4"/>
    <w:rsid w:val="00D91641"/>
    <w:rsid w:val="00D94380"/>
    <w:rsid w:val="00DA6C11"/>
    <w:rsid w:val="00DB3535"/>
    <w:rsid w:val="00DD5F4B"/>
    <w:rsid w:val="00DF6448"/>
    <w:rsid w:val="00E0266F"/>
    <w:rsid w:val="00E0627F"/>
    <w:rsid w:val="00E07176"/>
    <w:rsid w:val="00E10D62"/>
    <w:rsid w:val="00E12E5F"/>
    <w:rsid w:val="00E25552"/>
    <w:rsid w:val="00E34ED2"/>
    <w:rsid w:val="00E36646"/>
    <w:rsid w:val="00E42E38"/>
    <w:rsid w:val="00E560DE"/>
    <w:rsid w:val="00E5775F"/>
    <w:rsid w:val="00E60598"/>
    <w:rsid w:val="00E62429"/>
    <w:rsid w:val="00E74974"/>
    <w:rsid w:val="00E85CA7"/>
    <w:rsid w:val="00EA05C9"/>
    <w:rsid w:val="00EA2935"/>
    <w:rsid w:val="00EA38D2"/>
    <w:rsid w:val="00EA6B41"/>
    <w:rsid w:val="00ED0371"/>
    <w:rsid w:val="00ED3046"/>
    <w:rsid w:val="00EE23FC"/>
    <w:rsid w:val="00EE2B3A"/>
    <w:rsid w:val="00EE3BEE"/>
    <w:rsid w:val="00EE7C34"/>
    <w:rsid w:val="00F12150"/>
    <w:rsid w:val="00F151AC"/>
    <w:rsid w:val="00F16DF5"/>
    <w:rsid w:val="00F17944"/>
    <w:rsid w:val="00F20AAE"/>
    <w:rsid w:val="00F26543"/>
    <w:rsid w:val="00F4029A"/>
    <w:rsid w:val="00F410A4"/>
    <w:rsid w:val="00F570DF"/>
    <w:rsid w:val="00F57BA7"/>
    <w:rsid w:val="00F67E6C"/>
    <w:rsid w:val="00F72AE1"/>
    <w:rsid w:val="00F764F3"/>
    <w:rsid w:val="00F8077A"/>
    <w:rsid w:val="00F97528"/>
    <w:rsid w:val="00FA1137"/>
    <w:rsid w:val="00FB4FDB"/>
    <w:rsid w:val="00FC785C"/>
    <w:rsid w:val="00FE6A98"/>
    <w:rsid w:val="00FE739E"/>
    <w:rsid w:val="00FF0830"/>
    <w:rsid w:val="00FF4B81"/>
    <w:rsid w:val="00FF55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6CC"/>
  </w:style>
  <w:style w:type="paragraph" w:styleId="1">
    <w:name w:val="heading 1"/>
    <w:basedOn w:val="10"/>
    <w:next w:val="10"/>
    <w:rsid w:val="000A6131"/>
    <w:pPr>
      <w:keepNext/>
      <w:keepLines/>
      <w:spacing w:before="480" w:after="120"/>
      <w:outlineLvl w:val="0"/>
    </w:pPr>
    <w:rPr>
      <w:b/>
      <w:sz w:val="48"/>
      <w:szCs w:val="48"/>
    </w:rPr>
  </w:style>
  <w:style w:type="paragraph" w:styleId="2">
    <w:name w:val="heading 2"/>
    <w:basedOn w:val="10"/>
    <w:next w:val="10"/>
    <w:rsid w:val="000A6131"/>
    <w:pPr>
      <w:keepNext/>
      <w:keepLines/>
      <w:spacing w:before="360" w:after="80"/>
      <w:outlineLvl w:val="1"/>
    </w:pPr>
    <w:rPr>
      <w:b/>
      <w:sz w:val="36"/>
      <w:szCs w:val="36"/>
    </w:rPr>
  </w:style>
  <w:style w:type="paragraph" w:styleId="3">
    <w:name w:val="heading 3"/>
    <w:basedOn w:val="10"/>
    <w:next w:val="10"/>
    <w:rsid w:val="000A6131"/>
    <w:pPr>
      <w:keepNext/>
      <w:keepLines/>
      <w:spacing w:before="280" w:after="80"/>
      <w:outlineLvl w:val="2"/>
    </w:pPr>
    <w:rPr>
      <w:b/>
      <w:sz w:val="28"/>
      <w:szCs w:val="28"/>
    </w:rPr>
  </w:style>
  <w:style w:type="paragraph" w:styleId="4">
    <w:name w:val="heading 4"/>
    <w:basedOn w:val="10"/>
    <w:next w:val="10"/>
    <w:rsid w:val="000A6131"/>
    <w:pPr>
      <w:keepNext/>
      <w:keepLines/>
      <w:spacing w:before="240" w:after="40"/>
      <w:outlineLvl w:val="3"/>
    </w:pPr>
    <w:rPr>
      <w:b/>
      <w:sz w:val="24"/>
      <w:szCs w:val="24"/>
    </w:rPr>
  </w:style>
  <w:style w:type="paragraph" w:styleId="5">
    <w:name w:val="heading 5"/>
    <w:basedOn w:val="10"/>
    <w:next w:val="10"/>
    <w:rsid w:val="000A6131"/>
    <w:pPr>
      <w:keepNext/>
      <w:keepLines/>
      <w:spacing w:before="220" w:after="40"/>
      <w:outlineLvl w:val="4"/>
    </w:pPr>
    <w:rPr>
      <w:b/>
      <w:sz w:val="22"/>
      <w:szCs w:val="22"/>
    </w:rPr>
  </w:style>
  <w:style w:type="paragraph" w:styleId="6">
    <w:name w:val="heading 6"/>
    <w:basedOn w:val="10"/>
    <w:next w:val="10"/>
    <w:rsid w:val="000A6131"/>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0A6131"/>
  </w:style>
  <w:style w:type="table" w:customStyle="1" w:styleId="TableNormal">
    <w:name w:val="Table Normal"/>
    <w:rsid w:val="000A6131"/>
    <w:tblPr>
      <w:tblCellMar>
        <w:top w:w="0" w:type="dxa"/>
        <w:left w:w="0" w:type="dxa"/>
        <w:bottom w:w="0" w:type="dxa"/>
        <w:right w:w="0" w:type="dxa"/>
      </w:tblCellMar>
    </w:tblPr>
  </w:style>
  <w:style w:type="paragraph" w:styleId="a3">
    <w:name w:val="Title"/>
    <w:basedOn w:val="10"/>
    <w:next w:val="10"/>
    <w:rsid w:val="000A6131"/>
    <w:pPr>
      <w:keepNext/>
      <w:keepLines/>
      <w:spacing w:before="480" w:after="120"/>
    </w:pPr>
    <w:rPr>
      <w:b/>
      <w:sz w:val="72"/>
      <w:szCs w:val="72"/>
    </w:rPr>
  </w:style>
  <w:style w:type="paragraph" w:styleId="a4">
    <w:name w:val="Subtitle"/>
    <w:basedOn w:val="10"/>
    <w:next w:val="10"/>
    <w:rsid w:val="000A6131"/>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6772E1"/>
    <w:pPr>
      <w:tabs>
        <w:tab w:val="center" w:pos="4680"/>
        <w:tab w:val="right" w:pos="9360"/>
      </w:tabs>
    </w:pPr>
    <w:rPr>
      <w:rFonts w:asciiTheme="minorHAnsi" w:eastAsiaTheme="minorEastAsia" w:hAnsiTheme="minorHAnsi" w:cstheme="minorBidi"/>
      <w:sz w:val="22"/>
      <w:szCs w:val="22"/>
      <w:lang w:val="ru-RU" w:eastAsia="en-US"/>
    </w:rPr>
  </w:style>
  <w:style w:type="character" w:customStyle="1" w:styleId="a6">
    <w:name w:val="Верхний колонтитул Знак"/>
    <w:basedOn w:val="a0"/>
    <w:link w:val="a5"/>
    <w:uiPriority w:val="99"/>
    <w:rsid w:val="006772E1"/>
    <w:rPr>
      <w:rFonts w:asciiTheme="minorHAnsi" w:eastAsiaTheme="minorEastAsia" w:hAnsiTheme="minorHAnsi" w:cstheme="minorBidi"/>
      <w:sz w:val="22"/>
      <w:szCs w:val="22"/>
      <w:lang w:val="ru-RU" w:eastAsia="en-US"/>
    </w:rPr>
  </w:style>
  <w:style w:type="paragraph" w:customStyle="1" w:styleId="20">
    <w:name w:val="Обычный2"/>
    <w:rsid w:val="0068226E"/>
    <w:pPr>
      <w:spacing w:line="276" w:lineRule="auto"/>
    </w:pPr>
    <w:rPr>
      <w:rFonts w:ascii="Arial" w:eastAsia="Arial" w:hAnsi="Arial" w:cs="Arial"/>
      <w:sz w:val="22"/>
      <w:szCs w:val="22"/>
    </w:rPr>
  </w:style>
  <w:style w:type="paragraph" w:customStyle="1" w:styleId="bmf">
    <w:name w:val="bmf"/>
    <w:basedOn w:val="a"/>
    <w:rsid w:val="00FF4B81"/>
    <w:pPr>
      <w:spacing w:before="100" w:beforeAutospacing="1" w:after="100" w:afterAutospacing="1"/>
    </w:pPr>
    <w:rPr>
      <w:sz w:val="24"/>
      <w:szCs w:val="24"/>
      <w:lang w:val="ru-RU"/>
    </w:rPr>
  </w:style>
</w:styles>
</file>

<file path=word/webSettings.xml><?xml version="1.0" encoding="utf-8"?>
<w:webSettings xmlns:r="http://schemas.openxmlformats.org/officeDocument/2006/relationships" xmlns:w="http://schemas.openxmlformats.org/wordprocessingml/2006/main">
  <w:divs>
    <w:div w:id="406877492">
      <w:bodyDiv w:val="1"/>
      <w:marLeft w:val="0"/>
      <w:marRight w:val="0"/>
      <w:marTop w:val="0"/>
      <w:marBottom w:val="0"/>
      <w:divBdr>
        <w:top w:val="none" w:sz="0" w:space="0" w:color="auto"/>
        <w:left w:val="none" w:sz="0" w:space="0" w:color="auto"/>
        <w:bottom w:val="none" w:sz="0" w:space="0" w:color="auto"/>
        <w:right w:val="none" w:sz="0" w:space="0" w:color="auto"/>
      </w:divBdr>
      <w:divsChild>
        <w:div w:id="1365793389">
          <w:marLeft w:val="0"/>
          <w:marRight w:val="0"/>
          <w:marTop w:val="0"/>
          <w:marBottom w:val="0"/>
          <w:divBdr>
            <w:top w:val="none" w:sz="0" w:space="0" w:color="auto"/>
            <w:left w:val="none" w:sz="0" w:space="0" w:color="auto"/>
            <w:bottom w:val="none" w:sz="0" w:space="0" w:color="auto"/>
            <w:right w:val="none" w:sz="0" w:space="0" w:color="auto"/>
          </w:divBdr>
        </w:div>
        <w:div w:id="1034888258">
          <w:marLeft w:val="0"/>
          <w:marRight w:val="0"/>
          <w:marTop w:val="0"/>
          <w:marBottom w:val="0"/>
          <w:divBdr>
            <w:top w:val="none" w:sz="0" w:space="0" w:color="auto"/>
            <w:left w:val="none" w:sz="0" w:space="0" w:color="auto"/>
            <w:bottom w:val="none" w:sz="0" w:space="0" w:color="auto"/>
            <w:right w:val="none" w:sz="0" w:space="0" w:color="auto"/>
          </w:divBdr>
        </w:div>
      </w:divsChild>
    </w:div>
    <w:div w:id="7016367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E0D37C-CC92-4113-8789-F277EA289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7</Pages>
  <Words>2472</Words>
  <Characters>14092</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T2</dc:creator>
  <cp:lastModifiedBy>T2</cp:lastModifiedBy>
  <cp:revision>210</cp:revision>
  <cp:lastPrinted>2024-11-06T08:19:00Z</cp:lastPrinted>
  <dcterms:created xsi:type="dcterms:W3CDTF">2025-02-05T07:32:00Z</dcterms:created>
  <dcterms:modified xsi:type="dcterms:W3CDTF">2025-02-12T14:00:00Z</dcterms:modified>
</cp:coreProperties>
</file>