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D663" w14:textId="41AF8223" w:rsidR="00E203A3" w:rsidRPr="001D286F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3B58A6">
        <w:rPr>
          <w:color w:val="000000"/>
          <w:sz w:val="26"/>
          <w:szCs w:val="26"/>
        </w:rPr>
        <w:t xml:space="preserve">Додаток </w:t>
      </w:r>
    </w:p>
    <w:p w14:paraId="49AF5D05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до розпорядження начальника</w:t>
      </w:r>
    </w:p>
    <w:p w14:paraId="679071FA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обласної військової адміністрації</w:t>
      </w:r>
    </w:p>
    <w:p w14:paraId="2B716E38" w14:textId="77777777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від</w:t>
      </w:r>
      <w:r w:rsidR="007A4C46">
        <w:rPr>
          <w:color w:val="000000"/>
          <w:sz w:val="26"/>
          <w:szCs w:val="26"/>
        </w:rPr>
        <w:t>____________</w:t>
      </w:r>
      <w:r w:rsidRPr="001D286F">
        <w:rPr>
          <w:color w:val="000000"/>
          <w:sz w:val="26"/>
          <w:szCs w:val="26"/>
        </w:rPr>
        <w:t>№__________</w:t>
      </w:r>
    </w:p>
    <w:p w14:paraId="1B28CD05" w14:textId="77777777" w:rsidR="00EB4E4F" w:rsidRPr="00EB4E4F" w:rsidRDefault="00EB4E4F" w:rsidP="00E203A3">
      <w:pPr>
        <w:ind w:left="11328" w:right="-456"/>
        <w:rPr>
          <w:color w:val="000000"/>
          <w:sz w:val="10"/>
          <w:szCs w:val="10"/>
        </w:rPr>
      </w:pPr>
    </w:p>
    <w:p w14:paraId="04DD4568" w14:textId="65A2371A" w:rsidR="00E203A3" w:rsidRPr="003371F6" w:rsidRDefault="00E203A3" w:rsidP="00E203A3">
      <w:pPr>
        <w:ind w:left="11328" w:right="-456"/>
        <w:rPr>
          <w:color w:val="000000"/>
          <w:sz w:val="26"/>
          <w:szCs w:val="26"/>
        </w:rPr>
      </w:pPr>
      <w:r w:rsidRPr="003371F6">
        <w:rPr>
          <w:color w:val="000000"/>
          <w:sz w:val="26"/>
          <w:szCs w:val="26"/>
        </w:rPr>
        <w:t>(Додаток 3.</w:t>
      </w:r>
      <w:r w:rsidR="007A4C46" w:rsidRPr="003371F6">
        <w:rPr>
          <w:color w:val="000000"/>
          <w:sz w:val="26"/>
          <w:szCs w:val="26"/>
        </w:rPr>
        <w:t>4</w:t>
      </w:r>
      <w:r w:rsidRPr="003371F6">
        <w:rPr>
          <w:color w:val="000000"/>
          <w:sz w:val="26"/>
          <w:szCs w:val="26"/>
        </w:rPr>
        <w:t xml:space="preserve"> до Програми)</w:t>
      </w:r>
    </w:p>
    <w:p w14:paraId="5D90B3CD" w14:textId="19A68A0C" w:rsidR="00D96A37" w:rsidRPr="003371F6" w:rsidRDefault="00312BDF" w:rsidP="00D96A37">
      <w:pPr>
        <w:autoSpaceDE w:val="0"/>
        <w:autoSpaceDN w:val="0"/>
        <w:adjustRightInd w:val="0"/>
        <w:jc w:val="center"/>
        <w:rPr>
          <w:b/>
        </w:rPr>
      </w:pPr>
      <w:r w:rsidRPr="003371F6">
        <w:rPr>
          <w:b/>
          <w:caps/>
        </w:rPr>
        <w:t xml:space="preserve">ЗМІНИ ДО </w:t>
      </w:r>
      <w:r w:rsidR="00D96A37" w:rsidRPr="003371F6">
        <w:rPr>
          <w:b/>
          <w:caps/>
        </w:rPr>
        <w:t>Перелік</w:t>
      </w:r>
      <w:r w:rsidRPr="003371F6">
        <w:rPr>
          <w:b/>
          <w:caps/>
        </w:rPr>
        <w:t>У</w:t>
      </w:r>
    </w:p>
    <w:p w14:paraId="134E9831" w14:textId="3C18CF77" w:rsidR="00D96A37" w:rsidRPr="003371F6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3371F6">
        <w:rPr>
          <w:b/>
        </w:rPr>
        <w:t>завдань і заходів на 2025 рік</w:t>
      </w:r>
    </w:p>
    <w:p w14:paraId="7650A507" w14:textId="074DF3DD" w:rsidR="00E203A3" w:rsidRDefault="00D96A37" w:rsidP="00EB4E4F">
      <w:pPr>
        <w:autoSpaceDE w:val="0"/>
        <w:autoSpaceDN w:val="0"/>
        <w:adjustRightInd w:val="0"/>
        <w:jc w:val="center"/>
        <w:rPr>
          <w:b/>
        </w:rPr>
      </w:pPr>
      <w:r w:rsidRPr="003371F6">
        <w:rPr>
          <w:b/>
        </w:rPr>
        <w:t>Комплексної програми розвитку фізичної культури та спорту Львівщини на 2021</w:t>
      </w:r>
      <w:r w:rsidRPr="003371F6">
        <w:rPr>
          <w:b/>
          <w:lang w:val="ru-RU"/>
        </w:rPr>
        <w:t xml:space="preserve"> – </w:t>
      </w:r>
      <w:r w:rsidRPr="003371F6">
        <w:rPr>
          <w:b/>
        </w:rPr>
        <w:t>2025 роки</w:t>
      </w:r>
    </w:p>
    <w:p w14:paraId="54911DDB" w14:textId="77777777" w:rsidR="00EB4E4F" w:rsidRPr="00EB4E4F" w:rsidRDefault="00EB4E4F" w:rsidP="00EB4E4F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4"/>
        <w:gridCol w:w="2013"/>
        <w:gridCol w:w="2665"/>
        <w:gridCol w:w="3686"/>
        <w:gridCol w:w="2126"/>
        <w:gridCol w:w="822"/>
        <w:gridCol w:w="1276"/>
        <w:gridCol w:w="2438"/>
      </w:tblGrid>
      <w:tr w:rsidR="00EB4E4F" w:rsidRPr="003371F6" w14:paraId="23E4FCB6" w14:textId="77777777" w:rsidTr="006B5495">
        <w:trPr>
          <w:trHeight w:val="373"/>
        </w:trPr>
        <w:tc>
          <w:tcPr>
            <w:tcW w:w="704" w:type="dxa"/>
            <w:vMerge w:val="restart"/>
          </w:tcPr>
          <w:p w14:paraId="0ED7ED44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013" w:type="dxa"/>
            <w:vMerge w:val="restart"/>
          </w:tcPr>
          <w:p w14:paraId="0CB5F697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665" w:type="dxa"/>
            <w:vMerge w:val="restart"/>
          </w:tcPr>
          <w:p w14:paraId="3BC1AAC4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3686" w:type="dxa"/>
            <w:vMerge w:val="restart"/>
          </w:tcPr>
          <w:p w14:paraId="0FC0E59E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126" w:type="dxa"/>
            <w:vMerge w:val="restart"/>
          </w:tcPr>
          <w:p w14:paraId="76358BA7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2098" w:type="dxa"/>
            <w:gridSpan w:val="2"/>
          </w:tcPr>
          <w:p w14:paraId="0673F98A" w14:textId="33F53155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2438" w:type="dxa"/>
            <w:vMerge w:val="restart"/>
          </w:tcPr>
          <w:p w14:paraId="2914F418" w14:textId="1FC22678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EB4E4F" w:rsidRPr="003371F6" w14:paraId="53B8555E" w14:textId="77777777" w:rsidTr="006B5495">
        <w:trPr>
          <w:trHeight w:val="311"/>
        </w:trPr>
        <w:tc>
          <w:tcPr>
            <w:tcW w:w="704" w:type="dxa"/>
            <w:vMerge/>
          </w:tcPr>
          <w:p w14:paraId="22BF8A3E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  <w:vMerge/>
          </w:tcPr>
          <w:p w14:paraId="292721E0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65" w:type="dxa"/>
            <w:vMerge/>
          </w:tcPr>
          <w:p w14:paraId="5D4B4E70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</w:tcPr>
          <w:p w14:paraId="2D0D0424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14:paraId="6764B0AB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822" w:type="dxa"/>
          </w:tcPr>
          <w:p w14:paraId="2A58CF41" w14:textId="2FDCAFBB" w:rsidR="00EB4E4F" w:rsidRPr="003371F6" w:rsidRDefault="00EB4E4F" w:rsidP="00226AAE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1276" w:type="dxa"/>
          </w:tcPr>
          <w:p w14:paraId="1CACE692" w14:textId="77777777" w:rsidR="00EB4E4F" w:rsidRPr="003371F6" w:rsidRDefault="00EB4E4F" w:rsidP="00226AAE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обсяги, </w:t>
            </w:r>
          </w:p>
          <w:p w14:paraId="1FABEC1C" w14:textId="30162776" w:rsidR="00EB4E4F" w:rsidRPr="003371F6" w:rsidRDefault="00EB4E4F" w:rsidP="00226AAE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sz w:val="24"/>
                <w:szCs w:val="24"/>
                <w:lang w:eastAsia="uk-UA"/>
              </w:rPr>
              <w:t>тис. грн</w:t>
            </w:r>
          </w:p>
        </w:tc>
        <w:tc>
          <w:tcPr>
            <w:tcW w:w="2438" w:type="dxa"/>
            <w:vMerge/>
          </w:tcPr>
          <w:p w14:paraId="218DB07C" w14:textId="77777777" w:rsidR="00EB4E4F" w:rsidRPr="003371F6" w:rsidRDefault="00EB4E4F" w:rsidP="00226AA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6B5495" w:rsidRPr="003371F6" w14:paraId="159544ED" w14:textId="77777777" w:rsidTr="006B5495">
        <w:trPr>
          <w:trHeight w:val="274"/>
        </w:trPr>
        <w:tc>
          <w:tcPr>
            <w:tcW w:w="704" w:type="dxa"/>
          </w:tcPr>
          <w:p w14:paraId="04B09F0C" w14:textId="2E540E3A" w:rsidR="006B5495" w:rsidRPr="003371F6" w:rsidRDefault="006B5495" w:rsidP="006B54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013" w:type="dxa"/>
          </w:tcPr>
          <w:p w14:paraId="06D245D6" w14:textId="52D23F1A" w:rsidR="006B5495" w:rsidRPr="003371F6" w:rsidRDefault="006B5495" w:rsidP="006B5495">
            <w:pPr>
              <w:ind w:right="-115"/>
              <w:rPr>
                <w:rFonts w:eastAsia="Times New Roman"/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665" w:type="dxa"/>
          </w:tcPr>
          <w:p w14:paraId="4BCDD83E" w14:textId="78AB9B62" w:rsidR="006B5495" w:rsidRPr="003371F6" w:rsidRDefault="006B5495" w:rsidP="006B5495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32ED9086" w14:textId="77777777" w:rsidR="006B5495" w:rsidRPr="003371F6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14:paraId="5ECE41E4" w14:textId="77777777" w:rsidR="006B5495" w:rsidRPr="003371F6" w:rsidRDefault="006B5495" w:rsidP="006B54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2A877162" w14:textId="77777777" w:rsidR="006B5495" w:rsidRPr="003371F6" w:rsidRDefault="006B5495" w:rsidP="006B54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14:paraId="29157553" w14:textId="2455B202" w:rsidR="006B5495" w:rsidRPr="003371F6" w:rsidRDefault="006B5495" w:rsidP="006B54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469C0F7A" w14:textId="77777777" w:rsidR="006B5495" w:rsidRDefault="006B5495" w:rsidP="003B4FB2">
            <w:pPr>
              <w:ind w:left="63" w:right="31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Створення належних умов для занять фізичною культурою та спортом</w:t>
            </w:r>
          </w:p>
          <w:p w14:paraId="6C0AA8A3" w14:textId="25F66229" w:rsidR="006B5495" w:rsidRDefault="006B5495" w:rsidP="003B4FB2">
            <w:pPr>
              <w:ind w:left="63" w:right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 належної доступності до  спортивного об’єкту</w:t>
            </w:r>
          </w:p>
          <w:p w14:paraId="6FF475F0" w14:textId="78208AA5" w:rsidR="006B5495" w:rsidRDefault="006B5495" w:rsidP="003B4FB2">
            <w:pPr>
              <w:ind w:left="63" w:right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всі верств</w:t>
            </w:r>
          </w:p>
          <w:p w14:paraId="105D7ACA" w14:textId="1373CE49" w:rsidR="006B5495" w:rsidRDefault="006B5495" w:rsidP="003B4FB2">
            <w:pPr>
              <w:ind w:left="63" w:right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населення,</w:t>
            </w:r>
          </w:p>
          <w:p w14:paraId="6D3C61EF" w14:textId="5CBD8130" w:rsidR="006B5495" w:rsidRDefault="006B5495" w:rsidP="003B4FB2">
            <w:pPr>
              <w:ind w:left="63" w:right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 осіб з інвалідністю, ветеранів та військовослужбовців, що отримали поранення</w:t>
            </w:r>
          </w:p>
          <w:p w14:paraId="408603C3" w14:textId="6D11F0E4" w:rsidR="006B5495" w:rsidRDefault="006B5495" w:rsidP="003B4FB2">
            <w:pPr>
              <w:ind w:left="63" w:right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 набули хвороби в наслідок участі</w:t>
            </w:r>
          </w:p>
          <w:p w14:paraId="3742B7E3" w14:textId="64534E97" w:rsidR="006B5495" w:rsidRPr="003371F6" w:rsidRDefault="006B5495" w:rsidP="003B4FB2">
            <w:pPr>
              <w:autoSpaceDE w:val="0"/>
              <w:autoSpaceDN w:val="0"/>
              <w:adjustRightInd w:val="0"/>
              <w:ind w:left="63" w:right="31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 бойових діях</w:t>
            </w:r>
          </w:p>
        </w:tc>
      </w:tr>
      <w:tr w:rsidR="006B5495" w:rsidRPr="00E96CBA" w14:paraId="505BE580" w14:textId="77777777" w:rsidTr="006B5495">
        <w:trPr>
          <w:trHeight w:val="274"/>
        </w:trPr>
        <w:tc>
          <w:tcPr>
            <w:tcW w:w="704" w:type="dxa"/>
          </w:tcPr>
          <w:p w14:paraId="461CE16E" w14:textId="225D64B0" w:rsidR="006B5495" w:rsidRPr="003371F6" w:rsidRDefault="006B5495" w:rsidP="006B5495">
            <w:pPr>
              <w:autoSpaceDE w:val="0"/>
              <w:autoSpaceDN w:val="0"/>
              <w:adjustRightInd w:val="0"/>
              <w:ind w:right="-135" w:hanging="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lang w:eastAsia="uk-UA"/>
              </w:rPr>
              <w:t>9.1.2.</w:t>
            </w:r>
          </w:p>
        </w:tc>
        <w:tc>
          <w:tcPr>
            <w:tcW w:w="2013" w:type="dxa"/>
          </w:tcPr>
          <w:p w14:paraId="5D010C94" w14:textId="6887205C" w:rsidR="006B5495" w:rsidRPr="003371F6" w:rsidRDefault="006B5495" w:rsidP="006B5495">
            <w:pPr>
              <w:ind w:right="-115"/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4A433129" w14:textId="77777777" w:rsidR="003B4FB2" w:rsidRDefault="006B5495" w:rsidP="003B4FB2">
            <w:pPr>
              <w:ind w:right="-107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Капітальний ремонт спортивної споруди ДНП «Львівський НМУ ім. Данила Галицького» для реабілітації ветеранів війни та поранених військовослужбовців (створення </w:t>
            </w:r>
            <w:proofErr w:type="spellStart"/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>безбар’єрного</w:t>
            </w:r>
            <w:proofErr w:type="spellEnd"/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простору стрілецького майданчика та впровадження заходів із енергозбереження будівлі) за </w:t>
            </w:r>
            <w:proofErr w:type="spellStart"/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>адресою</w:t>
            </w:r>
            <w:proofErr w:type="spellEnd"/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>м.Львів</w:t>
            </w:r>
            <w:proofErr w:type="spellEnd"/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, </w:t>
            </w:r>
            <w:r w:rsidR="003B4FB2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  </w:t>
            </w:r>
          </w:p>
          <w:p w14:paraId="0C4C7EE2" w14:textId="37F19739" w:rsidR="006B5495" w:rsidRPr="00EB4E4F" w:rsidRDefault="006B5495" w:rsidP="003B4FB2">
            <w:pPr>
              <w:ind w:right="-107"/>
              <w:rPr>
                <w:i/>
                <w:sz w:val="24"/>
                <w:szCs w:val="24"/>
              </w:rPr>
            </w:pPr>
            <w:r w:rsidRPr="006B5495">
              <w:rPr>
                <w:rFonts w:eastAsia="Times New Roman"/>
                <w:i/>
                <w:sz w:val="24"/>
                <w:szCs w:val="24"/>
                <w:lang w:eastAsia="uk-UA"/>
              </w:rPr>
              <w:t>вул. Пекарська, 69.</w:t>
            </w:r>
          </w:p>
        </w:tc>
        <w:tc>
          <w:tcPr>
            <w:tcW w:w="3686" w:type="dxa"/>
          </w:tcPr>
          <w:p w14:paraId="45C287C6" w14:textId="77777777" w:rsidR="006B5495" w:rsidRPr="0089731D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52DF83A8" w14:textId="77777777" w:rsidR="006B5495" w:rsidRPr="0089731D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89731D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63CAB4DF" w14:textId="77777777" w:rsidR="006B5495" w:rsidRPr="0089731D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7289BDFA" w14:textId="77777777" w:rsidR="006B5495" w:rsidRPr="0089731D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89731D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якій планується провести  капітальний ремонт - 1600 м </w:t>
            </w:r>
            <w:proofErr w:type="spellStart"/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294A2066" w14:textId="77777777" w:rsidR="006B5495" w:rsidRPr="0089731D" w:rsidRDefault="006B5495" w:rsidP="006B5495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1BC9B735" w14:textId="77777777" w:rsidR="006B5495" w:rsidRPr="0089731D" w:rsidRDefault="006B5495" w:rsidP="006B5495">
            <w:pPr>
              <w:rPr>
                <w:rFonts w:eastAsia="Times New Roman"/>
                <w:sz w:val="24"/>
                <w:szCs w:val="24"/>
              </w:rPr>
            </w:pP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 на проведення  капітального ремонту 1 м </w:t>
            </w:r>
            <w:proofErr w:type="spellStart"/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.  - понад 8,5 тис грн.</w:t>
            </w:r>
            <w:r w:rsidRPr="0089731D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2486310A" w14:textId="77777777" w:rsidR="006B5495" w:rsidRPr="0089731D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6DAC53E7" w14:textId="4B141CBB" w:rsidR="006B5495" w:rsidRPr="003371F6" w:rsidRDefault="006B5495" w:rsidP="006B5495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89731D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2126" w:type="dxa"/>
          </w:tcPr>
          <w:p w14:paraId="00A42EED" w14:textId="77777777" w:rsidR="006B5495" w:rsidRPr="003371F6" w:rsidRDefault="006B5495" w:rsidP="006B5495">
            <w:pPr>
              <w:jc w:val="center"/>
              <w:rPr>
                <w:sz w:val="24"/>
                <w:szCs w:val="24"/>
              </w:rPr>
            </w:pPr>
            <w:r w:rsidRPr="003371F6">
              <w:rPr>
                <w:sz w:val="24"/>
                <w:szCs w:val="24"/>
              </w:rPr>
              <w:t xml:space="preserve">Департамент спорту, </w:t>
            </w:r>
            <w:r w:rsidRPr="003371F6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3371F6">
              <w:rPr>
                <w:sz w:val="24"/>
                <w:szCs w:val="24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3371F6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3371F6">
              <w:rPr>
                <w:sz w:val="24"/>
                <w:szCs w:val="24"/>
              </w:rPr>
              <w:t>власники спортивних споруд</w:t>
            </w:r>
          </w:p>
          <w:p w14:paraId="071BC0C7" w14:textId="33139549" w:rsidR="006B5495" w:rsidRPr="003371F6" w:rsidRDefault="006B5495" w:rsidP="006B549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14:paraId="1C5A176E" w14:textId="52FE51EC" w:rsidR="006B5495" w:rsidRPr="003371F6" w:rsidRDefault="006B5495" w:rsidP="006B54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371F6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2025</w:t>
            </w:r>
          </w:p>
        </w:tc>
        <w:tc>
          <w:tcPr>
            <w:tcW w:w="1276" w:type="dxa"/>
          </w:tcPr>
          <w:p w14:paraId="47418B56" w14:textId="503BE1E3" w:rsidR="006B5495" w:rsidRPr="00E96CBA" w:rsidRDefault="006B5495" w:rsidP="006B54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13 600,00</w:t>
            </w:r>
          </w:p>
        </w:tc>
        <w:tc>
          <w:tcPr>
            <w:tcW w:w="2438" w:type="dxa"/>
            <w:vMerge/>
          </w:tcPr>
          <w:p w14:paraId="388B3ACF" w14:textId="1ADD756B" w:rsidR="006B5495" w:rsidRPr="00392891" w:rsidRDefault="006B5495" w:rsidP="006B549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2AF0F2B9" w14:textId="5328F740" w:rsidR="001913EA" w:rsidRDefault="00E203A3" w:rsidP="00EB4E4F">
      <w:pPr>
        <w:jc w:val="both"/>
      </w:pPr>
      <w:r w:rsidRPr="00E96CBA">
        <w:rPr>
          <w:rFonts w:eastAsia="Times New Roman"/>
          <w:b/>
          <w:sz w:val="24"/>
          <w:szCs w:val="24"/>
        </w:rPr>
        <w:t xml:space="preserve"> </w:t>
      </w: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sectPr w:rsidR="001913EA" w:rsidSect="00EB4E4F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284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036F" w14:textId="77777777" w:rsidR="005E48C4" w:rsidRDefault="005E48C4">
      <w:r>
        <w:separator/>
      </w:r>
    </w:p>
  </w:endnote>
  <w:endnote w:type="continuationSeparator" w:id="0">
    <w:p w14:paraId="29F3D7D9" w14:textId="77777777" w:rsidR="005E48C4" w:rsidRDefault="005E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DAC79" w14:textId="77777777" w:rsidR="005E48C4" w:rsidRDefault="005E48C4">
      <w:r>
        <w:separator/>
      </w:r>
    </w:p>
  </w:footnote>
  <w:footnote w:type="continuationSeparator" w:id="0">
    <w:p w14:paraId="43C46B0D" w14:textId="77777777" w:rsidR="005E48C4" w:rsidRDefault="005E4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7EAA" w14:textId="3B25AC15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312BDF">
      <w:rPr>
        <w:noProof/>
        <w:sz w:val="24"/>
        <w:szCs w:val="24"/>
      </w:rPr>
      <w:t>4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5465D"/>
    <w:multiLevelType w:val="multilevel"/>
    <w:tmpl w:val="2EF00348"/>
    <w:lvl w:ilvl="0">
      <w:start w:val="9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A3"/>
    <w:rsid w:val="0001557C"/>
    <w:rsid w:val="00037123"/>
    <w:rsid w:val="00041468"/>
    <w:rsid w:val="0004520C"/>
    <w:rsid w:val="000C0DA5"/>
    <w:rsid w:val="000C4B78"/>
    <w:rsid w:val="000D0C7E"/>
    <w:rsid w:val="000E58E6"/>
    <w:rsid w:val="00170A23"/>
    <w:rsid w:val="001913EA"/>
    <w:rsid w:val="001B519E"/>
    <w:rsid w:val="001F09A8"/>
    <w:rsid w:val="002045C8"/>
    <w:rsid w:val="00207B05"/>
    <w:rsid w:val="002146C4"/>
    <w:rsid w:val="00215606"/>
    <w:rsid w:val="00216CCE"/>
    <w:rsid w:val="00226AAE"/>
    <w:rsid w:val="00256800"/>
    <w:rsid w:val="0025779A"/>
    <w:rsid w:val="002B0CB5"/>
    <w:rsid w:val="002C6B7A"/>
    <w:rsid w:val="002E4A5A"/>
    <w:rsid w:val="002E736B"/>
    <w:rsid w:val="003030FB"/>
    <w:rsid w:val="00312BDF"/>
    <w:rsid w:val="003307FC"/>
    <w:rsid w:val="0033421A"/>
    <w:rsid w:val="00336926"/>
    <w:rsid w:val="003371F6"/>
    <w:rsid w:val="00347461"/>
    <w:rsid w:val="00392891"/>
    <w:rsid w:val="003B3935"/>
    <w:rsid w:val="003B4FB2"/>
    <w:rsid w:val="003D4A48"/>
    <w:rsid w:val="00404B86"/>
    <w:rsid w:val="004058D7"/>
    <w:rsid w:val="00423020"/>
    <w:rsid w:val="00457124"/>
    <w:rsid w:val="00464D65"/>
    <w:rsid w:val="004D70AD"/>
    <w:rsid w:val="005128A9"/>
    <w:rsid w:val="0054515B"/>
    <w:rsid w:val="0059404C"/>
    <w:rsid w:val="005C640E"/>
    <w:rsid w:val="005E48C4"/>
    <w:rsid w:val="00617C47"/>
    <w:rsid w:val="006A0F21"/>
    <w:rsid w:val="006B5495"/>
    <w:rsid w:val="006C1AF4"/>
    <w:rsid w:val="00704AB5"/>
    <w:rsid w:val="00723FE9"/>
    <w:rsid w:val="007A4C46"/>
    <w:rsid w:val="007F3F28"/>
    <w:rsid w:val="007F556D"/>
    <w:rsid w:val="0085652F"/>
    <w:rsid w:val="00861A36"/>
    <w:rsid w:val="0089731D"/>
    <w:rsid w:val="008D232A"/>
    <w:rsid w:val="008E77F5"/>
    <w:rsid w:val="00911689"/>
    <w:rsid w:val="00934FD2"/>
    <w:rsid w:val="00966D46"/>
    <w:rsid w:val="009757A7"/>
    <w:rsid w:val="009B5461"/>
    <w:rsid w:val="009D1791"/>
    <w:rsid w:val="009F37CA"/>
    <w:rsid w:val="00A3374B"/>
    <w:rsid w:val="00A810AB"/>
    <w:rsid w:val="00A852AA"/>
    <w:rsid w:val="00AA36C9"/>
    <w:rsid w:val="00AD2A72"/>
    <w:rsid w:val="00B01B0C"/>
    <w:rsid w:val="00B04E9E"/>
    <w:rsid w:val="00B10AFD"/>
    <w:rsid w:val="00B22929"/>
    <w:rsid w:val="00B572BA"/>
    <w:rsid w:val="00B84E2A"/>
    <w:rsid w:val="00B93903"/>
    <w:rsid w:val="00BA1A33"/>
    <w:rsid w:val="00BB63A6"/>
    <w:rsid w:val="00BC1DE5"/>
    <w:rsid w:val="00BC2521"/>
    <w:rsid w:val="00BC5FA0"/>
    <w:rsid w:val="00BD363D"/>
    <w:rsid w:val="00BD58C6"/>
    <w:rsid w:val="00BE6466"/>
    <w:rsid w:val="00BF3FA3"/>
    <w:rsid w:val="00C54EC2"/>
    <w:rsid w:val="00C963E6"/>
    <w:rsid w:val="00CA4756"/>
    <w:rsid w:val="00CC12F0"/>
    <w:rsid w:val="00CE4A53"/>
    <w:rsid w:val="00D07D7B"/>
    <w:rsid w:val="00D134A4"/>
    <w:rsid w:val="00D7622F"/>
    <w:rsid w:val="00D8313D"/>
    <w:rsid w:val="00D96A37"/>
    <w:rsid w:val="00DC7112"/>
    <w:rsid w:val="00DD30C1"/>
    <w:rsid w:val="00E04643"/>
    <w:rsid w:val="00E07BC2"/>
    <w:rsid w:val="00E162F1"/>
    <w:rsid w:val="00E203A3"/>
    <w:rsid w:val="00E2306C"/>
    <w:rsid w:val="00E37DDE"/>
    <w:rsid w:val="00E46817"/>
    <w:rsid w:val="00E54BA9"/>
    <w:rsid w:val="00E66095"/>
    <w:rsid w:val="00E81558"/>
    <w:rsid w:val="00EA0300"/>
    <w:rsid w:val="00EA25D1"/>
    <w:rsid w:val="00EB1F21"/>
    <w:rsid w:val="00EB4E4F"/>
    <w:rsid w:val="00ED4D7D"/>
    <w:rsid w:val="00F81921"/>
    <w:rsid w:val="00FC6F89"/>
    <w:rsid w:val="00FD0B34"/>
    <w:rsid w:val="00FE3BE3"/>
    <w:rsid w:val="00FE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3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Monos</cp:lastModifiedBy>
  <cp:revision>2</cp:revision>
  <cp:lastPrinted>2025-06-03T15:26:00Z</cp:lastPrinted>
  <dcterms:created xsi:type="dcterms:W3CDTF">2025-06-17T11:55:00Z</dcterms:created>
  <dcterms:modified xsi:type="dcterms:W3CDTF">2025-06-17T11:55:00Z</dcterms:modified>
</cp:coreProperties>
</file>