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62435" w14:textId="77777777" w:rsidR="004658A1" w:rsidRDefault="00E737B6" w:rsidP="00C36F43">
      <w:pPr>
        <w:ind w:left="4962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2</w:t>
      </w:r>
    </w:p>
    <w:p w14:paraId="25CA5BA0" w14:textId="77777777" w:rsidR="004658A1" w:rsidRDefault="00E737B6" w:rsidP="00C36F43">
      <w:pPr>
        <w:ind w:left="4962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 розпорядження начальника обласної військової адміністрації</w:t>
      </w:r>
    </w:p>
    <w:p w14:paraId="37BBE6AD" w14:textId="774F1944" w:rsidR="004658A1" w:rsidRDefault="00E737B6" w:rsidP="00C36F43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від</w:t>
      </w:r>
      <w:r>
        <w:rPr>
          <w:sz w:val="28"/>
          <w:szCs w:val="28"/>
          <w:lang w:val="uk-UA"/>
        </w:rPr>
        <w:t xml:space="preserve"> 28.04.2023 №269/0/5-23ВА</w:t>
      </w:r>
    </w:p>
    <w:p w14:paraId="0426703B" w14:textId="77777777" w:rsidR="004658A1" w:rsidRDefault="00E737B6" w:rsidP="00C36F43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(у редакції розпорядження начальника обласної військової адміністрації </w:t>
      </w:r>
    </w:p>
    <w:p w14:paraId="4F3A6E87" w14:textId="77777777" w:rsidR="004658A1" w:rsidRDefault="00E737B6" w:rsidP="00C36F43">
      <w:pPr>
        <w:ind w:left="4962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lang w:val="uk-UA"/>
        </w:rPr>
        <w:t xml:space="preserve">_____________  </w:t>
      </w:r>
      <w:r>
        <w:rPr>
          <w:sz w:val="28"/>
          <w:szCs w:val="28"/>
          <w:lang w:val="uk-UA"/>
        </w:rPr>
        <w:t>№</w:t>
      </w:r>
      <w:r>
        <w:rPr>
          <w:lang w:val="uk-UA"/>
        </w:rPr>
        <w:t>___________)</w:t>
      </w:r>
    </w:p>
    <w:p w14:paraId="42908C09" w14:textId="77777777" w:rsidR="004658A1" w:rsidRDefault="004658A1">
      <w:pPr>
        <w:ind w:firstLine="5760"/>
        <w:rPr>
          <w:b/>
          <w:sz w:val="28"/>
          <w:szCs w:val="28"/>
          <w:lang w:val="uk-UA"/>
        </w:rPr>
      </w:pPr>
    </w:p>
    <w:p w14:paraId="4B450EA1" w14:textId="77777777" w:rsidR="004658A1" w:rsidRDefault="00E737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Посадовий склад</w:t>
      </w:r>
    </w:p>
    <w:p w14:paraId="09284558" w14:textId="77777777" w:rsidR="004658A1" w:rsidRDefault="00E737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керівництва </w:t>
      </w:r>
      <w:r>
        <w:rPr>
          <w:b/>
          <w:bCs/>
          <w:sz w:val="28"/>
          <w:szCs w:val="28"/>
          <w:lang w:val="uk-UA"/>
        </w:rPr>
        <w:t xml:space="preserve">територіальних спеціалізованих служб цивільного захисту </w:t>
      </w:r>
      <w:r>
        <w:rPr>
          <w:b/>
          <w:spacing w:val="-6"/>
          <w:sz w:val="28"/>
          <w:szCs w:val="28"/>
          <w:lang w:val="uk-UA" w:eastAsia="uk-UA"/>
        </w:rPr>
        <w:t>регіонального рівня</w:t>
      </w:r>
      <w:r>
        <w:rPr>
          <w:b/>
          <w:sz w:val="28"/>
          <w:szCs w:val="28"/>
          <w:lang w:val="uk-UA"/>
        </w:rPr>
        <w:t xml:space="preserve"> територіальної підсистеми єдиної державної </w:t>
      </w:r>
    </w:p>
    <w:p w14:paraId="4C47D546" w14:textId="77777777" w:rsidR="004658A1" w:rsidRDefault="00E737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системи цивільного захисту Львівської області</w:t>
      </w:r>
    </w:p>
    <w:p w14:paraId="67210B6A" w14:textId="77777777" w:rsidR="004658A1" w:rsidRDefault="004658A1">
      <w:pPr>
        <w:jc w:val="center"/>
        <w:rPr>
          <w:sz w:val="26"/>
          <w:szCs w:val="26"/>
          <w:lang w:val="uk-UA"/>
        </w:rPr>
      </w:pPr>
    </w:p>
    <w:tbl>
      <w:tblPr>
        <w:tblW w:w="9639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4658A1" w14:paraId="037BB5B8" w14:textId="77777777" w:rsidTr="00410FF5">
        <w:trPr>
          <w:trHeight w:val="929"/>
          <w:tblHeader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4EDF6F63" w14:textId="77777777" w:rsidR="004658A1" w:rsidRDefault="00E737B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Посада в складі спеціалізованої служби</w:t>
            </w:r>
            <w:r>
              <w:rPr>
                <w:b/>
                <w:bCs/>
                <w:sz w:val="26"/>
                <w:szCs w:val="26"/>
                <w:lang w:val="uk-UA"/>
              </w:rPr>
              <w:t xml:space="preserve"> цивільного захисту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3B4E38F4" w14:textId="77777777" w:rsidR="004658A1" w:rsidRDefault="00E737B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Штатна посада</w:t>
            </w:r>
          </w:p>
        </w:tc>
      </w:tr>
      <w:tr w:rsidR="00410FF5" w:rsidRPr="00410FF5" w14:paraId="623E62D8" w14:textId="77777777" w:rsidTr="00410FF5">
        <w:tc>
          <w:tcPr>
            <w:tcW w:w="3402" w:type="dxa"/>
            <w:tcBorders>
              <w:left w:val="nil"/>
              <w:bottom w:val="nil"/>
              <w:right w:val="nil"/>
            </w:tcBorders>
            <w:vAlign w:val="center"/>
          </w:tcPr>
          <w:p w14:paraId="5C3D0FD8" w14:textId="77777777" w:rsidR="00410FF5" w:rsidRPr="00410FF5" w:rsidRDefault="00410FF5">
            <w:pPr>
              <w:jc w:val="center"/>
              <w:rPr>
                <w:b/>
                <w:szCs w:val="26"/>
                <w:lang w:val="uk-UA"/>
              </w:rPr>
            </w:pPr>
          </w:p>
        </w:tc>
        <w:tc>
          <w:tcPr>
            <w:tcW w:w="6237" w:type="dxa"/>
            <w:tcBorders>
              <w:left w:val="nil"/>
              <w:bottom w:val="nil"/>
              <w:right w:val="nil"/>
            </w:tcBorders>
            <w:vAlign w:val="center"/>
          </w:tcPr>
          <w:p w14:paraId="2D95ADEF" w14:textId="77777777" w:rsidR="00410FF5" w:rsidRPr="00410FF5" w:rsidRDefault="00410FF5">
            <w:pPr>
              <w:jc w:val="center"/>
              <w:rPr>
                <w:b/>
                <w:szCs w:val="26"/>
                <w:lang w:val="uk-UA"/>
              </w:rPr>
            </w:pPr>
          </w:p>
        </w:tc>
      </w:tr>
      <w:tr w:rsidR="004658A1" w14:paraId="1E2DC79E" w14:textId="77777777" w:rsidTr="00410FF5">
        <w:trPr>
          <w:trHeight w:val="42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9956B" w14:textId="77777777" w:rsidR="004658A1" w:rsidRDefault="00E737B6" w:rsidP="00410FF5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Спеціалізована служба захисту сільськогосподарських тварин і рослин</w:t>
            </w:r>
          </w:p>
        </w:tc>
      </w:tr>
      <w:tr w:rsidR="00410FF5" w:rsidRPr="00410FF5" w14:paraId="354A4B8C" w14:textId="77777777" w:rsidTr="00410FF5">
        <w:trPr>
          <w:trHeight w:val="25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22CF" w14:textId="77777777" w:rsidR="00410FF5" w:rsidRPr="00410FF5" w:rsidRDefault="00410FF5">
            <w:pPr>
              <w:rPr>
                <w:b/>
                <w:sz w:val="22"/>
                <w:szCs w:val="26"/>
                <w:lang w:val="uk-UA"/>
              </w:rPr>
            </w:pPr>
          </w:p>
        </w:tc>
      </w:tr>
      <w:tr w:rsidR="004658A1" w14:paraId="4F201678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D57AA07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11AD280" w14:textId="77777777" w:rsidR="004658A1" w:rsidRPr="00DE77BA" w:rsidRDefault="00E737B6">
            <w:pPr>
              <w:spacing w:line="228" w:lineRule="auto"/>
              <w:jc w:val="both"/>
              <w:rPr>
                <w:sz w:val="26"/>
                <w:szCs w:val="26"/>
                <w:lang w:val="uk-UA"/>
              </w:rPr>
            </w:pPr>
            <w:r w:rsidRPr="00DE77BA">
              <w:rPr>
                <w:sz w:val="26"/>
                <w:szCs w:val="26"/>
                <w:lang w:val="uk-UA"/>
              </w:rPr>
              <w:t xml:space="preserve">директор департаменту агропромислового розвитку </w:t>
            </w:r>
            <w:r w:rsidRPr="00DE77BA"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60450172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F4540E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5CC470E" w14:textId="6A013958" w:rsidR="004658A1" w:rsidRPr="00DE77BA" w:rsidRDefault="00DE77BA">
            <w:pPr>
              <w:spacing w:line="228" w:lineRule="auto"/>
              <w:jc w:val="both"/>
              <w:rPr>
                <w:sz w:val="26"/>
                <w:szCs w:val="26"/>
                <w:lang w:val="uk-UA"/>
              </w:rPr>
            </w:pPr>
            <w:r w:rsidRPr="00DE77BA">
              <w:rPr>
                <w:sz w:val="26"/>
                <w:szCs w:val="26"/>
              </w:rPr>
              <w:t xml:space="preserve">заступник директора – начальник </w:t>
            </w:r>
            <w:proofErr w:type="spellStart"/>
            <w:r w:rsidRPr="00DE77BA">
              <w:rPr>
                <w:sz w:val="26"/>
                <w:szCs w:val="26"/>
              </w:rPr>
              <w:t>управління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економічного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аналізу</w:t>
            </w:r>
            <w:proofErr w:type="spellEnd"/>
            <w:r w:rsidRPr="00DE77BA">
              <w:rPr>
                <w:sz w:val="26"/>
                <w:szCs w:val="26"/>
              </w:rPr>
              <w:t xml:space="preserve">, </w:t>
            </w:r>
            <w:proofErr w:type="spellStart"/>
            <w:r w:rsidRPr="00DE77BA">
              <w:rPr>
                <w:sz w:val="26"/>
                <w:szCs w:val="26"/>
              </w:rPr>
              <w:t>стратегічного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планування</w:t>
            </w:r>
            <w:proofErr w:type="spellEnd"/>
            <w:r w:rsidRPr="00DE77BA">
              <w:rPr>
                <w:sz w:val="26"/>
                <w:szCs w:val="26"/>
              </w:rPr>
              <w:t xml:space="preserve"> та </w:t>
            </w:r>
            <w:proofErr w:type="spellStart"/>
            <w:r w:rsidRPr="00DE77BA">
              <w:rPr>
                <w:sz w:val="26"/>
                <w:szCs w:val="26"/>
              </w:rPr>
              <w:t>розвитку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сільських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територій</w:t>
            </w:r>
            <w:proofErr w:type="spellEnd"/>
            <w:r w:rsidRPr="00DE77BA">
              <w:rPr>
                <w:sz w:val="26"/>
                <w:szCs w:val="26"/>
              </w:rPr>
              <w:t xml:space="preserve"> департаменту </w:t>
            </w:r>
            <w:proofErr w:type="spellStart"/>
            <w:r w:rsidRPr="00DE77BA">
              <w:rPr>
                <w:sz w:val="26"/>
                <w:szCs w:val="26"/>
              </w:rPr>
              <w:t>агропромислового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розвитку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Львівської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обласної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державної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адміністрації</w:t>
            </w:r>
            <w:proofErr w:type="spellEnd"/>
          </w:p>
        </w:tc>
      </w:tr>
      <w:tr w:rsidR="004658A1" w14:paraId="30CCF812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40C1042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начальника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C28E9C5" w14:textId="156B6A4D" w:rsidR="004658A1" w:rsidRPr="00DE77BA" w:rsidRDefault="00DE77BA">
            <w:pPr>
              <w:spacing w:line="228" w:lineRule="auto"/>
              <w:jc w:val="both"/>
              <w:rPr>
                <w:sz w:val="26"/>
                <w:szCs w:val="26"/>
                <w:lang w:val="uk-UA"/>
              </w:rPr>
            </w:pPr>
            <w:r w:rsidRPr="00DE77BA">
              <w:rPr>
                <w:sz w:val="26"/>
                <w:szCs w:val="26"/>
              </w:rPr>
              <w:t xml:space="preserve">начальник (заступник начальника) Головного </w:t>
            </w:r>
            <w:proofErr w:type="spellStart"/>
            <w:r w:rsidRPr="00DE77BA">
              <w:rPr>
                <w:sz w:val="26"/>
                <w:szCs w:val="26"/>
              </w:rPr>
              <w:t>управління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Державної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служби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України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з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питань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безпечності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харчових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продуктів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та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захисту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споживачів</w:t>
            </w:r>
            <w:proofErr w:type="spellEnd"/>
            <w:r w:rsidRPr="00DE77BA">
              <w:rPr>
                <w:sz w:val="26"/>
                <w:szCs w:val="26"/>
              </w:rPr>
              <w:t xml:space="preserve"> у </w:t>
            </w:r>
            <w:proofErr w:type="spellStart"/>
            <w:r w:rsidRPr="00DE77BA">
              <w:rPr>
                <w:sz w:val="26"/>
                <w:szCs w:val="26"/>
              </w:rPr>
              <w:t>Львівській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області</w:t>
            </w:r>
            <w:proofErr w:type="spellEnd"/>
            <w:r w:rsidRPr="00DE77BA">
              <w:rPr>
                <w:sz w:val="26"/>
                <w:szCs w:val="26"/>
              </w:rPr>
              <w:t xml:space="preserve"> (за </w:t>
            </w:r>
            <w:proofErr w:type="spellStart"/>
            <w:r w:rsidRPr="00DE77BA">
              <w:rPr>
                <w:sz w:val="26"/>
                <w:szCs w:val="26"/>
              </w:rPr>
              <w:t>згодою</w:t>
            </w:r>
            <w:proofErr w:type="spellEnd"/>
            <w:r w:rsidRPr="00DE77BA">
              <w:rPr>
                <w:sz w:val="26"/>
                <w:szCs w:val="26"/>
              </w:rPr>
              <w:t>)</w:t>
            </w:r>
          </w:p>
        </w:tc>
      </w:tr>
      <w:tr w:rsidR="004658A1" w14:paraId="4AD16B2A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D3F7C5E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DFBDB57" w14:textId="75E0CA76" w:rsidR="004658A1" w:rsidRDefault="00DE77BA" w:rsidP="00DE77BA">
            <w:pPr>
              <w:spacing w:line="228" w:lineRule="auto"/>
              <w:jc w:val="both"/>
              <w:rPr>
                <w:sz w:val="26"/>
                <w:szCs w:val="26"/>
                <w:lang w:val="uk-UA"/>
              </w:rPr>
            </w:pPr>
            <w:r w:rsidRPr="00DE77BA">
              <w:rPr>
                <w:sz w:val="26"/>
                <w:szCs w:val="26"/>
              </w:rPr>
              <w:t xml:space="preserve">директор (заступник директора) </w:t>
            </w:r>
            <w:proofErr w:type="spellStart"/>
            <w:r w:rsidRPr="00DE77BA">
              <w:rPr>
                <w:sz w:val="26"/>
                <w:szCs w:val="26"/>
              </w:rPr>
              <w:t>Львівської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регіональної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державної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лабораторії</w:t>
            </w:r>
            <w:proofErr w:type="spellEnd"/>
            <w:r w:rsidRPr="00DE77B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Державної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служби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України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з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питань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безпечності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харчових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продуктів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та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захисту</w:t>
            </w:r>
            <w:proofErr w:type="spellEnd"/>
            <w:r w:rsidRPr="00DE77BA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  <w:highlight w:val="white"/>
              </w:rPr>
              <w:t>споживачів</w:t>
            </w:r>
            <w:proofErr w:type="spellEnd"/>
            <w:r w:rsidRPr="00DE77BA">
              <w:rPr>
                <w:sz w:val="26"/>
                <w:szCs w:val="26"/>
              </w:rPr>
              <w:t xml:space="preserve">  (за </w:t>
            </w:r>
            <w:proofErr w:type="spellStart"/>
            <w:r w:rsidRPr="00DE77BA">
              <w:rPr>
                <w:sz w:val="26"/>
                <w:szCs w:val="26"/>
              </w:rPr>
              <w:t>згодою</w:t>
            </w:r>
            <w:proofErr w:type="spellEnd"/>
            <w:r w:rsidRPr="00DE77BA">
              <w:rPr>
                <w:sz w:val="26"/>
                <w:szCs w:val="26"/>
              </w:rPr>
              <w:t>)</w:t>
            </w:r>
          </w:p>
        </w:tc>
      </w:tr>
      <w:tr w:rsidR="004658A1" w14:paraId="6684288C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71FA553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C314787" w14:textId="4449B830" w:rsidR="004658A1" w:rsidRPr="00DE77BA" w:rsidRDefault="00DE77BA">
            <w:pPr>
              <w:spacing w:line="228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DE77BA">
              <w:rPr>
                <w:sz w:val="26"/>
                <w:szCs w:val="26"/>
              </w:rPr>
              <w:t xml:space="preserve">директор (заступник директора) </w:t>
            </w:r>
            <w:proofErr w:type="spellStart"/>
            <w:r w:rsidRPr="00DE77BA">
              <w:rPr>
                <w:sz w:val="26"/>
                <w:szCs w:val="26"/>
              </w:rPr>
              <w:t>Львівської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обласної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фітосанітарної</w:t>
            </w:r>
            <w:proofErr w:type="spellEnd"/>
            <w:r w:rsidRPr="00DE77BA">
              <w:rPr>
                <w:sz w:val="26"/>
                <w:szCs w:val="26"/>
              </w:rPr>
              <w:t xml:space="preserve"> </w:t>
            </w:r>
            <w:proofErr w:type="spellStart"/>
            <w:r w:rsidRPr="00DE77BA">
              <w:rPr>
                <w:sz w:val="26"/>
                <w:szCs w:val="26"/>
              </w:rPr>
              <w:t>лабораторії</w:t>
            </w:r>
            <w:proofErr w:type="spellEnd"/>
            <w:r w:rsidRPr="00DE77BA">
              <w:rPr>
                <w:sz w:val="26"/>
                <w:szCs w:val="26"/>
              </w:rPr>
              <w:t xml:space="preserve"> (за </w:t>
            </w:r>
            <w:proofErr w:type="spellStart"/>
            <w:r w:rsidRPr="00DE77BA">
              <w:rPr>
                <w:sz w:val="26"/>
                <w:szCs w:val="26"/>
              </w:rPr>
              <w:t>згодою</w:t>
            </w:r>
            <w:proofErr w:type="spellEnd"/>
            <w:r w:rsidRPr="00DE77BA">
              <w:rPr>
                <w:sz w:val="26"/>
                <w:szCs w:val="26"/>
              </w:rPr>
              <w:t>)</w:t>
            </w:r>
          </w:p>
        </w:tc>
      </w:tr>
      <w:tr w:rsidR="004658A1" w14:paraId="789ED80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47DB507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начальника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F26177C" w14:textId="0A56B651" w:rsidR="004658A1" w:rsidRPr="00530E7C" w:rsidRDefault="00530E7C">
            <w:pPr>
              <w:spacing w:line="228" w:lineRule="auto"/>
              <w:jc w:val="both"/>
              <w:rPr>
                <w:sz w:val="26"/>
                <w:szCs w:val="26"/>
                <w:lang w:val="uk-UA"/>
              </w:rPr>
            </w:pPr>
            <w:r w:rsidRPr="00530E7C">
              <w:rPr>
                <w:sz w:val="26"/>
                <w:szCs w:val="26"/>
              </w:rPr>
              <w:t xml:space="preserve">начальник (заступник начальника) </w:t>
            </w:r>
            <w:proofErr w:type="spellStart"/>
            <w:r w:rsidRPr="00530E7C">
              <w:rPr>
                <w:sz w:val="26"/>
                <w:szCs w:val="26"/>
              </w:rPr>
              <w:t>Управління</w:t>
            </w:r>
            <w:proofErr w:type="spellEnd"/>
            <w:r w:rsidRPr="00530E7C">
              <w:rPr>
                <w:sz w:val="26"/>
                <w:szCs w:val="26"/>
              </w:rPr>
              <w:t xml:space="preserve"> </w:t>
            </w:r>
            <w:r w:rsidRPr="00530E7C">
              <w:rPr>
                <w:sz w:val="26"/>
                <w:szCs w:val="26"/>
                <w:highlight w:val="white"/>
              </w:rPr>
              <w:t xml:space="preserve">Державного агентства з </w:t>
            </w:r>
            <w:proofErr w:type="spellStart"/>
            <w:r w:rsidRPr="00530E7C">
              <w:rPr>
                <w:sz w:val="26"/>
                <w:szCs w:val="26"/>
                <w:highlight w:val="white"/>
              </w:rPr>
              <w:t>розвитку</w:t>
            </w:r>
            <w:proofErr w:type="spellEnd"/>
            <w:r w:rsidRPr="00530E7C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530E7C">
              <w:rPr>
                <w:sz w:val="26"/>
                <w:szCs w:val="26"/>
                <w:highlight w:val="white"/>
              </w:rPr>
              <w:t>меліорації</w:t>
            </w:r>
            <w:proofErr w:type="spellEnd"/>
            <w:r w:rsidRPr="00530E7C">
              <w:rPr>
                <w:sz w:val="26"/>
                <w:szCs w:val="26"/>
                <w:highlight w:val="white"/>
              </w:rPr>
              <w:t xml:space="preserve">, </w:t>
            </w:r>
            <w:r w:rsidRPr="00530E7C">
              <w:rPr>
                <w:sz w:val="26"/>
                <w:szCs w:val="26"/>
              </w:rPr>
              <w:t xml:space="preserve"> </w:t>
            </w:r>
            <w:proofErr w:type="spellStart"/>
            <w:r w:rsidRPr="00530E7C">
              <w:rPr>
                <w:sz w:val="26"/>
                <w:szCs w:val="26"/>
              </w:rPr>
              <w:t>р</w:t>
            </w:r>
            <w:r w:rsidRPr="00530E7C">
              <w:rPr>
                <w:sz w:val="26"/>
                <w:szCs w:val="26"/>
                <w:highlight w:val="white"/>
              </w:rPr>
              <w:t>ибного</w:t>
            </w:r>
            <w:proofErr w:type="spellEnd"/>
            <w:r w:rsidRPr="00530E7C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530E7C">
              <w:rPr>
                <w:sz w:val="26"/>
                <w:szCs w:val="26"/>
                <w:highlight w:val="white"/>
              </w:rPr>
              <w:t>господарства</w:t>
            </w:r>
            <w:proofErr w:type="spellEnd"/>
            <w:r w:rsidRPr="00530E7C">
              <w:rPr>
                <w:sz w:val="26"/>
                <w:szCs w:val="26"/>
                <w:highlight w:val="white"/>
              </w:rPr>
              <w:t xml:space="preserve"> та </w:t>
            </w:r>
            <w:proofErr w:type="spellStart"/>
            <w:r w:rsidRPr="00530E7C">
              <w:rPr>
                <w:sz w:val="26"/>
                <w:szCs w:val="26"/>
                <w:highlight w:val="white"/>
              </w:rPr>
              <w:t>продовольчих</w:t>
            </w:r>
            <w:proofErr w:type="spellEnd"/>
            <w:r w:rsidRPr="00530E7C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530E7C">
              <w:rPr>
                <w:sz w:val="26"/>
                <w:szCs w:val="26"/>
                <w:highlight w:val="white"/>
              </w:rPr>
              <w:t>програм</w:t>
            </w:r>
            <w:proofErr w:type="spellEnd"/>
            <w:r w:rsidRPr="00530E7C">
              <w:rPr>
                <w:sz w:val="26"/>
                <w:szCs w:val="26"/>
                <w:highlight w:val="white"/>
              </w:rPr>
              <w:t xml:space="preserve"> у </w:t>
            </w:r>
            <w:proofErr w:type="spellStart"/>
            <w:r w:rsidRPr="00530E7C">
              <w:rPr>
                <w:sz w:val="26"/>
                <w:szCs w:val="26"/>
                <w:highlight w:val="white"/>
              </w:rPr>
              <w:t>Львівській</w:t>
            </w:r>
            <w:proofErr w:type="spellEnd"/>
            <w:r w:rsidRPr="00530E7C"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 w:rsidRPr="00530E7C">
              <w:rPr>
                <w:sz w:val="26"/>
                <w:szCs w:val="26"/>
                <w:highlight w:val="white"/>
              </w:rPr>
              <w:t>області</w:t>
            </w:r>
            <w:proofErr w:type="spellEnd"/>
            <w:r w:rsidRPr="00530E7C">
              <w:rPr>
                <w:sz w:val="26"/>
                <w:szCs w:val="26"/>
                <w:highlight w:val="white"/>
              </w:rPr>
              <w:t xml:space="preserve"> </w:t>
            </w:r>
            <w:r w:rsidRPr="00530E7C">
              <w:rPr>
                <w:sz w:val="26"/>
                <w:szCs w:val="26"/>
              </w:rPr>
              <w:t xml:space="preserve"> (за </w:t>
            </w:r>
            <w:proofErr w:type="spellStart"/>
            <w:r w:rsidRPr="00530E7C">
              <w:rPr>
                <w:sz w:val="26"/>
                <w:szCs w:val="26"/>
              </w:rPr>
              <w:t>згодою</w:t>
            </w:r>
            <w:proofErr w:type="spellEnd"/>
            <w:r w:rsidRPr="00530E7C">
              <w:rPr>
                <w:sz w:val="26"/>
                <w:szCs w:val="26"/>
              </w:rPr>
              <w:t>)</w:t>
            </w:r>
          </w:p>
        </w:tc>
      </w:tr>
      <w:tr w:rsidR="004658A1" w:rsidRPr="00410FF5" w14:paraId="4FFC6B6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A48CBEA" w14:textId="77777777" w:rsidR="004658A1" w:rsidRPr="00410FF5" w:rsidRDefault="004658A1">
            <w:pPr>
              <w:rPr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81EAFD1" w14:textId="77777777" w:rsidR="004658A1" w:rsidRPr="00410FF5" w:rsidRDefault="004658A1">
            <w:pPr>
              <w:jc w:val="both"/>
              <w:rPr>
                <w:szCs w:val="26"/>
                <w:lang w:val="uk-UA"/>
              </w:rPr>
            </w:pPr>
          </w:p>
        </w:tc>
      </w:tr>
      <w:tr w:rsidR="004658A1" w14:paraId="43375129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D05AF" w14:textId="77777777" w:rsidR="004658A1" w:rsidRDefault="00E737B6">
            <w:pPr>
              <w:spacing w:line="228" w:lineRule="auto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Спеціалізована служба енергетики</w:t>
            </w:r>
          </w:p>
        </w:tc>
      </w:tr>
      <w:tr w:rsidR="004658A1" w:rsidRPr="00410FF5" w14:paraId="25B54ECB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2DA61" w14:textId="77777777" w:rsidR="004658A1" w:rsidRPr="00410FF5" w:rsidRDefault="004658A1">
            <w:pPr>
              <w:spacing w:line="228" w:lineRule="auto"/>
              <w:jc w:val="both"/>
              <w:rPr>
                <w:b/>
                <w:szCs w:val="26"/>
                <w:lang w:val="uk-UA"/>
              </w:rPr>
            </w:pPr>
            <w:bookmarkStart w:id="0" w:name="_GoBack"/>
          </w:p>
        </w:tc>
      </w:tr>
      <w:bookmarkEnd w:id="0"/>
      <w:tr w:rsidR="004658A1" w14:paraId="68B5F20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5A470D6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5D9A6D0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 департаменту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uk-UA" w:eastAsia="uk-UA"/>
              </w:rPr>
              <w:t>паливно-енергетичного комплексу, енергоефективності та житлово-комунального господарства</w:t>
            </w:r>
            <w:r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2960EFAA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3B61CA2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A1A23E5" w14:textId="64C1011E" w:rsidR="004658A1" w:rsidRDefault="008861F3">
            <w:pPr>
              <w:spacing w:line="228" w:lineRule="auto"/>
              <w:ind w:left="104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директора департаменту – начальник управління паливно-енергетичного комплексу департаменту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uk-UA" w:eastAsia="uk-UA"/>
              </w:rPr>
              <w:t xml:space="preserve">паливно-енергетичного комплексу, </w:t>
            </w:r>
            <w:r>
              <w:rPr>
                <w:sz w:val="26"/>
                <w:szCs w:val="26"/>
                <w:lang w:val="uk-UA" w:eastAsia="uk-UA"/>
              </w:rPr>
              <w:lastRenderedPageBreak/>
              <w:t>енергоефективності та житлово-комунального господарства</w:t>
            </w:r>
            <w:r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  <w:p w14:paraId="3620BB81" w14:textId="77777777" w:rsidR="004658A1" w:rsidRDefault="004658A1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8861F3" w:rsidRPr="008861F3" w14:paraId="53FA9C93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4A78C40" w14:textId="77777777" w:rsidR="004658A1" w:rsidRPr="008861F3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 w:rsidRPr="008861F3">
              <w:rPr>
                <w:sz w:val="26"/>
                <w:szCs w:val="26"/>
                <w:lang w:val="uk-UA"/>
              </w:rPr>
              <w:lastRenderedPageBreak/>
              <w:t xml:space="preserve">Заступник начальника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0221B85" w14:textId="3BBBC27B" w:rsidR="004658A1" w:rsidRPr="008861F3" w:rsidRDefault="008861F3">
            <w:pPr>
              <w:pStyle w:val="aa"/>
              <w:spacing w:line="228" w:lineRule="auto"/>
              <w:ind w:left="104"/>
              <w:jc w:val="both"/>
              <w:rPr>
                <w:color w:val="auto"/>
                <w:sz w:val="26"/>
                <w:szCs w:val="26"/>
                <w:lang w:val="ru-RU" w:eastAsia="zh-CN"/>
              </w:rPr>
            </w:pPr>
            <w:r w:rsidRPr="008861F3">
              <w:rPr>
                <w:color w:val="auto"/>
                <w:sz w:val="26"/>
                <w:szCs w:val="26"/>
              </w:rPr>
              <w:t>заступник головного інженера ЛФ ТОВ «Газорозподільні мережі України»</w:t>
            </w:r>
            <w:r w:rsidRPr="008861F3">
              <w:rPr>
                <w:color w:val="auto"/>
                <w:sz w:val="26"/>
                <w:szCs w:val="26"/>
                <w:lang w:eastAsia="zh-CN"/>
              </w:rPr>
              <w:t xml:space="preserve"> </w:t>
            </w:r>
            <w:r w:rsidRPr="008861F3">
              <w:rPr>
                <w:color w:val="auto"/>
                <w:sz w:val="26"/>
                <w:szCs w:val="26"/>
              </w:rPr>
              <w:t>(за згодою)</w:t>
            </w:r>
          </w:p>
        </w:tc>
      </w:tr>
      <w:tr w:rsidR="004658A1" w14:paraId="184DE2F5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1CB84F0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95B63B7" w14:textId="244B9FF6" w:rsidR="004658A1" w:rsidRDefault="008861F3" w:rsidP="008861F3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 w:eastAsia="zh-CN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заступник технічного директора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  <w:shd w:val="clear" w:color="auto" w:fill="FFFFFF"/>
                <w:lang w:val="uk-UA"/>
              </w:rPr>
              <w:t>приватного акціонерного товариства</w:t>
            </w:r>
            <w:r>
              <w:rPr>
                <w:sz w:val="26"/>
                <w:szCs w:val="26"/>
                <w:lang w:val="uk-UA" w:eastAsia="zh-CN"/>
              </w:rPr>
              <w:t xml:space="preserve"> “</w:t>
            </w:r>
            <w:proofErr w:type="spellStart"/>
            <w:r>
              <w:rPr>
                <w:sz w:val="26"/>
                <w:szCs w:val="26"/>
                <w:lang w:val="uk-UA" w:eastAsia="zh-CN"/>
              </w:rPr>
              <w:t>Львівобленерго</w:t>
            </w:r>
            <w:proofErr w:type="spellEnd"/>
            <w:r>
              <w:rPr>
                <w:sz w:val="26"/>
                <w:szCs w:val="26"/>
                <w:lang w:val="uk-UA" w:eastAsia="zh-CN"/>
              </w:rPr>
              <w:t xml:space="preserve">” </w:t>
            </w:r>
            <w:r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4658A1" w:rsidRPr="00410FF5" w14:paraId="3AFBCF54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D9CC594" w14:textId="77777777" w:rsidR="004658A1" w:rsidRPr="00410FF5" w:rsidRDefault="004658A1">
            <w:pPr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2A33225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10307DCD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B8838" w14:textId="77777777" w:rsidR="004658A1" w:rsidRDefault="00E737B6">
            <w:pPr>
              <w:spacing w:line="228" w:lineRule="auto"/>
              <w:ind w:left="104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Комунально-технічна спеціалізована служба</w:t>
            </w:r>
          </w:p>
        </w:tc>
      </w:tr>
      <w:tr w:rsidR="004658A1" w:rsidRPr="00410FF5" w14:paraId="5501514D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2B029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b/>
                <w:sz w:val="28"/>
                <w:szCs w:val="26"/>
                <w:lang w:val="uk-UA"/>
              </w:rPr>
            </w:pPr>
          </w:p>
        </w:tc>
      </w:tr>
      <w:tr w:rsidR="004658A1" w14:paraId="5D4DAC88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D886F10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</w:p>
          <w:p w14:paraId="3A2EED87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665E1F1" w14:textId="77777777" w:rsidR="004658A1" w:rsidRDefault="00E737B6">
            <w:pPr>
              <w:tabs>
                <w:tab w:val="left" w:pos="104"/>
              </w:tabs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 департаменту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uk-UA" w:eastAsia="uk-UA"/>
              </w:rPr>
              <w:t>паливно-енергетичного комплексу, енергоефективності та житлово-комунального господарства</w:t>
            </w:r>
            <w:r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5DB65DA2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E6ADAFB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591A681" w14:textId="19049B12" w:rsidR="004658A1" w:rsidRDefault="00F84189" w:rsidP="00F84189">
            <w:pPr>
              <w:tabs>
                <w:tab w:val="left" w:pos="104"/>
              </w:tabs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директора департаменту – начальник управління житлово-комунального господарства департаменту</w:t>
            </w:r>
            <w:r>
              <w:rPr>
                <w:sz w:val="26"/>
                <w:szCs w:val="26"/>
                <w:lang w:val="uk-UA" w:eastAsia="uk-UA"/>
              </w:rPr>
              <w:t xml:space="preserve"> паливно-енергетичного комплексу, енергоефективності та житлово-комунального господарства</w:t>
            </w:r>
            <w:r>
              <w:rPr>
                <w:sz w:val="26"/>
                <w:szCs w:val="26"/>
                <w:lang w:val="uk-UA"/>
              </w:rPr>
              <w:t xml:space="preserve"> Львівської обласної державної адміністрації</w:t>
            </w:r>
          </w:p>
        </w:tc>
      </w:tr>
      <w:tr w:rsidR="00F84189" w14:paraId="3361514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E33C643" w14:textId="27B44D34" w:rsidR="00F84189" w:rsidRPr="00F84189" w:rsidRDefault="00F84189" w:rsidP="00F84189">
            <w:pPr>
              <w:spacing w:line="228" w:lineRule="auto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349DAF2" w14:textId="732AFE8D" w:rsidR="00F84189" w:rsidRDefault="00F84189" w:rsidP="00F84189">
            <w:pPr>
              <w:tabs>
                <w:tab w:val="left" w:pos="104"/>
              </w:tabs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 ЛМКП «</w:t>
            </w:r>
            <w:proofErr w:type="spellStart"/>
            <w:r>
              <w:rPr>
                <w:sz w:val="26"/>
                <w:szCs w:val="26"/>
                <w:lang w:val="uk-UA"/>
              </w:rPr>
              <w:t>Львівтеплоенерго</w:t>
            </w:r>
            <w:proofErr w:type="spellEnd"/>
            <w:r>
              <w:rPr>
                <w:sz w:val="26"/>
                <w:szCs w:val="26"/>
                <w:lang w:val="uk-UA"/>
              </w:rPr>
              <w:t>» (за згодою)</w:t>
            </w:r>
          </w:p>
        </w:tc>
      </w:tr>
      <w:tr w:rsidR="00F84189" w14:paraId="432FC0CF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76BD66C" w14:textId="04F9F556" w:rsidR="00F84189" w:rsidRDefault="00F84189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F0DE5A5" w14:textId="6765E0B7" w:rsidR="00F84189" w:rsidRDefault="00F84189" w:rsidP="00F84189">
            <w:pPr>
              <w:tabs>
                <w:tab w:val="left" w:pos="104"/>
              </w:tabs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 ЛМКП «</w:t>
            </w:r>
            <w:proofErr w:type="spellStart"/>
            <w:r>
              <w:rPr>
                <w:sz w:val="26"/>
                <w:szCs w:val="26"/>
                <w:lang w:val="uk-UA"/>
              </w:rPr>
              <w:t>Львівводоканал</w:t>
            </w:r>
            <w:proofErr w:type="spellEnd"/>
            <w:r>
              <w:rPr>
                <w:sz w:val="26"/>
                <w:szCs w:val="26"/>
                <w:lang w:val="uk-UA"/>
              </w:rPr>
              <w:t>» (за згодою)</w:t>
            </w:r>
          </w:p>
        </w:tc>
      </w:tr>
      <w:tr w:rsidR="004658A1" w:rsidRPr="00410FF5" w14:paraId="4A08C48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A16C8B2" w14:textId="77777777" w:rsidR="004658A1" w:rsidRPr="00410FF5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E8AF4D9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463138F6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505C8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Спеціалізована служба </w:t>
            </w:r>
            <w:r>
              <w:rPr>
                <w:b/>
                <w:bCs/>
                <w:sz w:val="26"/>
                <w:szCs w:val="26"/>
                <w:lang w:val="uk-UA" w:eastAsia="uk-UA"/>
              </w:rPr>
              <w:t>інженерного забезпечення</w:t>
            </w:r>
          </w:p>
        </w:tc>
      </w:tr>
      <w:tr w:rsidR="004658A1" w:rsidRPr="00410FF5" w14:paraId="3FD5D07C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9CB31D3" w14:textId="77777777" w:rsidR="004658A1" w:rsidRPr="00410FF5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A4B026B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2857AAAF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057A2D1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998A46F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hyperlink r:id="rId7" w:history="1">
              <w:r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управління капітального будівництва</w:t>
              </w:r>
            </w:hyperlink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6BE6A22A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799CABA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734EEFC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начальника </w:t>
            </w:r>
            <w:hyperlink r:id="rId8" w:history="1">
              <w:r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управління капітального будівництва</w:t>
              </w:r>
            </w:hyperlink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05D0279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06A4ABC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03A51A5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директора департаменту </w:t>
            </w:r>
            <w:r>
              <w:rPr>
                <w:rStyle w:val="a5"/>
                <w:b w:val="0"/>
                <w:sz w:val="26"/>
                <w:szCs w:val="26"/>
                <w:lang w:val="uk-UA"/>
              </w:rPr>
              <w:t xml:space="preserve">архітектури та розвитку містобудування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024CAA7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2243BF8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91B607C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Начальник (заступник начальника) </w:t>
            </w:r>
            <w:hyperlink r:id="rId9" w:history="1">
              <w:r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басейнового управління водних ресурсів річок Західного Бугу та Сяну</w:t>
              </w:r>
            </w:hyperlink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4658A1" w:rsidRPr="00410FF5" w14:paraId="5711B266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291E9A1" w14:textId="77777777" w:rsidR="004658A1" w:rsidRPr="00410FF5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35803C9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32CC54BA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29C5B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Спеціалізована служба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>матеріального забезпечення</w:t>
            </w:r>
          </w:p>
        </w:tc>
      </w:tr>
      <w:tr w:rsidR="004658A1" w:rsidRPr="00410FF5" w14:paraId="51DC74B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C78230B" w14:textId="77777777" w:rsidR="004658A1" w:rsidRPr="00410FF5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4F2F40E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35CE969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3D57162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2F22DF3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 департаменту</w:t>
            </w:r>
            <w:r>
              <w:rPr>
                <w:rStyle w:val="a3"/>
                <w:color w:val="auto"/>
                <w:sz w:val="26"/>
                <w:szCs w:val="26"/>
                <w:u w:val="none"/>
              </w:rPr>
              <w:t xml:space="preserve"> </w:t>
            </w: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економічної політики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:rsidRPr="00D73807" w14:paraId="2AEE4FF5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9CE6E30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395BCC0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директора департаменту - начальник управління промисловості, підприємництва та інвестиційної політики департаменту</w:t>
            </w: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економічної політики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30E44CD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DACA251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330BFE3" w14:textId="77777777" w:rsidR="004658A1" w:rsidRDefault="00E737B6">
            <w:pPr>
              <w:spacing w:line="228" w:lineRule="auto"/>
              <w:ind w:left="104"/>
              <w:jc w:val="both"/>
              <w:rPr>
                <w:color w:val="FF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директора департаменту - начальник управління регіонального розвитку департаменту</w:t>
            </w: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економічної політики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:rsidRPr="00D73807" w14:paraId="7027943F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8BA148F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AD2321F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розвитку торгівлі і підприємництва управління промисловості, підприємництва та інвестиційної політики департаменту</w:t>
            </w: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економічної політики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:rsidRPr="00410FF5" w14:paraId="37541E14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5A1FDD" w14:textId="77777777" w:rsidR="004658A1" w:rsidRPr="00410FF5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39A8212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428FE096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8DEB2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Медична спеціалізована служба</w:t>
            </w:r>
          </w:p>
        </w:tc>
      </w:tr>
      <w:tr w:rsidR="004658A1" w:rsidRPr="00410FF5" w14:paraId="0A69D683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3CB7328" w14:textId="77777777" w:rsidR="004658A1" w:rsidRPr="00410FF5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B477BC5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1D8CCE15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06C79D0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AA06595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директор департаменту </w:t>
            </w: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охорони здоров’я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0FE7D7F8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71A812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штабу </w:t>
            </w: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91E4A23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директора департаменту </w:t>
            </w: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охорони здоров’я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4AF49294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CB86C88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  <w:r>
              <w:rPr>
                <w:bCs/>
                <w:sz w:val="26"/>
                <w:szCs w:val="26"/>
                <w:lang w:val="uk-UA" w:eastAsia="uk-UA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E64BEC9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начальник </w:t>
            </w:r>
            <w:r>
              <w:rPr>
                <w:sz w:val="26"/>
                <w:szCs w:val="26"/>
                <w:lang w:val="uk-UA"/>
              </w:rPr>
              <w:t xml:space="preserve">управління організаційно-фінансового забезпечення департаменту </w:t>
            </w: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охорони здоров’я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:rsidRPr="00D73807" w14:paraId="3FEB9209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33C110B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B1BD1A8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відділу післядипломної освіти та організаційного забезпечення управління організаційно-фінансового забезпечення департаменту </w:t>
            </w:r>
            <w:r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охорони здоров’я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07FAA79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AECC0BA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42C86BF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генеральний директор КНП ЛОР </w:t>
            </w:r>
            <w:r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  <w:lang w:val="uk-UA"/>
              </w:rPr>
              <w:t>Львівський обласний центр екстреної медичної допомоги та медицини катастроф</w:t>
            </w:r>
            <w:r>
              <w:rPr>
                <w:sz w:val="26"/>
                <w:szCs w:val="26"/>
              </w:rPr>
              <w:t>”</w:t>
            </w:r>
            <w:r>
              <w:rPr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4658A1" w14:paraId="2341133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61F864C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D471F14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генеральний директор ДУ </w:t>
            </w:r>
            <w:r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  <w:lang w:val="uk-UA"/>
              </w:rPr>
              <w:t xml:space="preserve">Львівський обласний центр контролю та профілактики </w:t>
            </w:r>
            <w:proofErr w:type="spellStart"/>
            <w:r>
              <w:rPr>
                <w:sz w:val="26"/>
                <w:szCs w:val="26"/>
                <w:lang w:val="uk-UA"/>
              </w:rPr>
              <w:t>хвороб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МОЗ України</w:t>
            </w:r>
            <w:r>
              <w:rPr>
                <w:sz w:val="26"/>
                <w:szCs w:val="26"/>
              </w:rPr>
              <w:t>”</w:t>
            </w:r>
            <w:r>
              <w:rPr>
                <w:sz w:val="26"/>
                <w:szCs w:val="26"/>
                <w:lang w:val="uk-UA"/>
              </w:rPr>
              <w:t xml:space="preserve"> (за згодою</w:t>
            </w:r>
            <w:r>
              <w:rPr>
                <w:sz w:val="26"/>
                <w:szCs w:val="26"/>
              </w:rPr>
              <w:t>)</w:t>
            </w:r>
          </w:p>
        </w:tc>
      </w:tr>
      <w:tr w:rsidR="004658A1" w:rsidRPr="00410FF5" w14:paraId="5F5F0557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6E96F9D" w14:textId="77777777" w:rsidR="004658A1" w:rsidRPr="00410FF5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5B67BB9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15667AA7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BC1B8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Спеціалізована служба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>транспортного забезпечення</w:t>
            </w:r>
          </w:p>
        </w:tc>
      </w:tr>
      <w:tr w:rsidR="004658A1" w:rsidRPr="00410FF5" w14:paraId="19A5947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F7A2FE2" w14:textId="77777777" w:rsidR="004658A1" w:rsidRPr="00410FF5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6C8D312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02ABB3B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D34EA2B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8146830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rStyle w:val="212pt"/>
                <w:sz w:val="26"/>
                <w:szCs w:val="26"/>
              </w:rPr>
              <w:t>директор департаменту дорожнього господарства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14:paraId="5818B662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921BB91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5922243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(заступник начальника) управління транспорту </w:t>
            </w:r>
            <w:r>
              <w:rPr>
                <w:rStyle w:val="212pt"/>
                <w:color w:val="auto"/>
                <w:sz w:val="26"/>
                <w:szCs w:val="26"/>
              </w:rPr>
              <w:t>департаменту дорожнього господарства</w:t>
            </w:r>
            <w:r>
              <w:rPr>
                <w:sz w:val="26"/>
                <w:szCs w:val="26"/>
                <w:lang w:val="uk-UA"/>
              </w:rPr>
              <w:t xml:space="preserve"> Львівської обласної державної адміністрації</w:t>
            </w:r>
          </w:p>
        </w:tc>
      </w:tr>
      <w:tr w:rsidR="004658A1" w14:paraId="0CF2651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87A8ABD" w14:textId="77777777" w:rsidR="004658A1" w:rsidRDefault="00E737B6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1130AAE" w14:textId="6C7B2F44" w:rsidR="004658A1" w:rsidRPr="00700DEF" w:rsidRDefault="00700DEF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 w:rsidRPr="00700DEF">
              <w:rPr>
                <w:sz w:val="26"/>
                <w:szCs w:val="26"/>
                <w:lang w:val="uk-UA"/>
              </w:rPr>
              <w:t xml:space="preserve">начальник (заступник начальника) </w:t>
            </w:r>
            <w:r w:rsidRPr="00700DEF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служби роботи станцій регіональної координації регіональної філії “Львівська залізниця”  </w:t>
            </w:r>
            <w:r w:rsidRPr="00700DEF"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4658A1" w14:paraId="1385BAD3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0DD1A1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6A3D47D" w14:textId="77777777" w:rsidR="004658A1" w:rsidRPr="00700DEF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700DEF">
              <w:rPr>
                <w:sz w:val="26"/>
                <w:szCs w:val="26"/>
                <w:lang w:val="uk-UA"/>
              </w:rPr>
              <w:t xml:space="preserve">генеральний директор ДП </w:t>
            </w:r>
            <w:r w:rsidRPr="00700DEF">
              <w:rPr>
                <w:sz w:val="26"/>
                <w:szCs w:val="26"/>
              </w:rPr>
              <w:t>“</w:t>
            </w:r>
            <w:r w:rsidRPr="00700DEF">
              <w:rPr>
                <w:sz w:val="26"/>
                <w:szCs w:val="26"/>
                <w:lang w:val="uk-UA"/>
              </w:rPr>
              <w:t xml:space="preserve">Міжнародний аеропорт </w:t>
            </w:r>
            <w:r w:rsidRPr="00700DEF">
              <w:rPr>
                <w:sz w:val="26"/>
                <w:szCs w:val="26"/>
              </w:rPr>
              <w:t>“</w:t>
            </w:r>
            <w:r w:rsidRPr="00700DEF">
              <w:rPr>
                <w:sz w:val="26"/>
                <w:szCs w:val="26"/>
                <w:lang w:val="uk-UA"/>
              </w:rPr>
              <w:t>Львів</w:t>
            </w:r>
            <w:r w:rsidRPr="00700DEF">
              <w:rPr>
                <w:sz w:val="26"/>
                <w:szCs w:val="26"/>
              </w:rPr>
              <w:t>”</w:t>
            </w:r>
            <w:r w:rsidRPr="00700DEF">
              <w:rPr>
                <w:sz w:val="26"/>
                <w:szCs w:val="26"/>
                <w:lang w:val="uk-UA"/>
              </w:rPr>
              <w:t xml:space="preserve"> імені Данила Галицького</w:t>
            </w:r>
            <w:r w:rsidRPr="00700DEF">
              <w:rPr>
                <w:sz w:val="26"/>
                <w:szCs w:val="26"/>
              </w:rPr>
              <w:t>”</w:t>
            </w:r>
            <w:r w:rsidRPr="00700DEF">
              <w:rPr>
                <w:sz w:val="26"/>
                <w:szCs w:val="26"/>
                <w:lang w:val="uk-UA"/>
              </w:rPr>
              <w:t xml:space="preserve"> (за згодою</w:t>
            </w:r>
            <w:r w:rsidRPr="00700DEF">
              <w:rPr>
                <w:sz w:val="26"/>
                <w:szCs w:val="26"/>
              </w:rPr>
              <w:t xml:space="preserve">) </w:t>
            </w:r>
          </w:p>
        </w:tc>
      </w:tr>
      <w:tr w:rsidR="004658A1" w14:paraId="01FB9E64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95AA283" w14:textId="77777777" w:rsidR="004658A1" w:rsidRDefault="00E737B6">
            <w:pPr>
              <w:tabs>
                <w:tab w:val="left" w:pos="945"/>
              </w:tabs>
              <w:spacing w:line="228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B8D1E92" w14:textId="77777777" w:rsidR="004658A1" w:rsidRPr="00700DEF" w:rsidRDefault="00E737B6">
            <w:pPr>
              <w:tabs>
                <w:tab w:val="left" w:pos="945"/>
              </w:tabs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 w:rsidRPr="00700DEF">
              <w:rPr>
                <w:sz w:val="26"/>
                <w:szCs w:val="26"/>
                <w:lang w:val="uk-UA"/>
              </w:rPr>
              <w:t>начальник (заступник начальника) служби</w:t>
            </w:r>
            <w:r w:rsidRPr="00700DEF">
              <w:rPr>
                <w:rStyle w:val="212pt"/>
                <w:color w:val="auto"/>
                <w:sz w:val="26"/>
                <w:szCs w:val="26"/>
              </w:rPr>
              <w:t xml:space="preserve"> відновлення та розвитку інфраструктури у Львівській області</w:t>
            </w:r>
            <w:r w:rsidRPr="00700DEF">
              <w:rPr>
                <w:sz w:val="26"/>
                <w:szCs w:val="26"/>
                <w:lang w:val="uk-UA"/>
              </w:rPr>
              <w:t xml:space="preserve"> (за згодою</w:t>
            </w:r>
            <w:r w:rsidRPr="00700DEF">
              <w:rPr>
                <w:sz w:val="26"/>
                <w:szCs w:val="26"/>
              </w:rPr>
              <w:t>)</w:t>
            </w:r>
          </w:p>
        </w:tc>
      </w:tr>
      <w:tr w:rsidR="004658A1" w:rsidRPr="00410FF5" w14:paraId="1D4F9E92" w14:textId="77777777" w:rsidTr="00410FF5">
        <w:trPr>
          <w:trHeight w:val="27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482FCD9" w14:textId="77777777" w:rsidR="004658A1" w:rsidRPr="00410FF5" w:rsidRDefault="004658A1">
            <w:pPr>
              <w:tabs>
                <w:tab w:val="left" w:pos="945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DD7416E" w14:textId="77777777" w:rsidR="004658A1" w:rsidRPr="00410FF5" w:rsidRDefault="004658A1">
            <w:pPr>
              <w:tabs>
                <w:tab w:val="left" w:pos="945"/>
              </w:tabs>
              <w:spacing w:line="228" w:lineRule="auto"/>
              <w:rPr>
                <w:sz w:val="28"/>
                <w:szCs w:val="26"/>
                <w:lang w:val="uk-UA"/>
              </w:rPr>
            </w:pPr>
          </w:p>
        </w:tc>
      </w:tr>
      <w:tr w:rsidR="004658A1" w14:paraId="1DB9B203" w14:textId="77777777" w:rsidTr="00410FF5">
        <w:trPr>
          <w:trHeight w:val="271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381A6" w14:textId="77777777" w:rsidR="004658A1" w:rsidRDefault="00E737B6">
            <w:pPr>
              <w:pStyle w:val="10"/>
              <w:shd w:val="clear" w:color="auto" w:fill="auto"/>
              <w:spacing w:before="0" w:line="228" w:lineRule="auto"/>
              <w:ind w:left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Спеціалізована служба</w:t>
            </w:r>
            <w:r>
              <w:rPr>
                <w:color w:val="auto"/>
                <w:spacing w:val="0"/>
                <w:sz w:val="26"/>
                <w:szCs w:val="26"/>
              </w:rPr>
              <w:t xml:space="preserve"> зв’язку </w:t>
            </w:r>
            <w:r>
              <w:rPr>
                <w:sz w:val="26"/>
                <w:szCs w:val="26"/>
              </w:rPr>
              <w:t>та оповіщення</w:t>
            </w:r>
          </w:p>
        </w:tc>
      </w:tr>
      <w:tr w:rsidR="004658A1" w:rsidRPr="00410FF5" w14:paraId="733AA80B" w14:textId="77777777" w:rsidTr="00410FF5">
        <w:trPr>
          <w:trHeight w:val="27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3C85382" w14:textId="77777777" w:rsidR="004658A1" w:rsidRPr="00410FF5" w:rsidRDefault="004658A1">
            <w:pPr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2E84A68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36F17933" w14:textId="77777777" w:rsidTr="00410FF5">
        <w:trPr>
          <w:trHeight w:val="6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12C2A4C" w14:textId="77777777" w:rsidR="004658A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pacing w:val="0"/>
                <w:sz w:val="26"/>
                <w:szCs w:val="26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4048544" w14:textId="77777777" w:rsidR="004658A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управління з питань цифрового розвитку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Львівської обласної державної адміністрації</w:t>
            </w:r>
          </w:p>
          <w:p w14:paraId="736DD4B8" w14:textId="77777777" w:rsidR="004658A1" w:rsidRDefault="004658A1">
            <w:pPr>
              <w:spacing w:line="216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4658A1" w14:paraId="7E3D6BCA" w14:textId="77777777" w:rsidTr="00410FF5">
        <w:trPr>
          <w:trHeight w:val="71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0741FE4" w14:textId="3583EB82" w:rsidR="004658A1" w:rsidRDefault="00E737B6" w:rsidP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i/>
                <w:sz w:val="26"/>
                <w:szCs w:val="26"/>
              </w:rPr>
            </w:pPr>
            <w:r w:rsidRPr="00E737B6">
              <w:rPr>
                <w:b w:val="0"/>
                <w:sz w:val="26"/>
                <w:szCs w:val="26"/>
              </w:rPr>
              <w:t>Начальник штабу</w:t>
            </w:r>
            <w:r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br/>
            </w:r>
            <w:r>
              <w:rPr>
                <w:b w:val="0"/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E94CB29" w14:textId="77777777" w:rsidR="004658A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заступник начальника управління </w:t>
            </w:r>
            <w:r>
              <w:rPr>
                <w:sz w:val="26"/>
                <w:szCs w:val="26"/>
                <w:lang w:val="uk-UA"/>
              </w:rPr>
              <w:t>з питань цифрового розвитку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- начальник відділу цифрової трансформації та інфраструктури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:rsidRPr="00D73807" w14:paraId="3F6BFC8A" w14:textId="77777777" w:rsidTr="00410FF5">
        <w:trPr>
          <w:trHeight w:val="44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E4ECFA1" w14:textId="77777777" w:rsidR="004658A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FAC9040" w14:textId="77777777" w:rsidR="004658A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 w:eastAsia="uk-UA"/>
              </w:rPr>
              <w:t>начальник</w:t>
            </w:r>
            <w:r>
              <w:rPr>
                <w:bCs/>
                <w:sz w:val="26"/>
                <w:szCs w:val="26"/>
                <w:lang w:val="uk-UA"/>
              </w:rPr>
              <w:t xml:space="preserve"> управління </w:t>
            </w:r>
            <w:proofErr w:type="spellStart"/>
            <w:r>
              <w:rPr>
                <w:bCs/>
                <w:sz w:val="26"/>
                <w:szCs w:val="26"/>
                <w:lang w:val="uk-UA"/>
              </w:rPr>
              <w:t>оперативно</w:t>
            </w:r>
            <w:proofErr w:type="spellEnd"/>
            <w:r>
              <w:rPr>
                <w:bCs/>
                <w:sz w:val="26"/>
                <w:szCs w:val="26"/>
                <w:lang w:val="uk-UA"/>
              </w:rPr>
              <w:t xml:space="preserve">-чергової служби, оповіщення та зв’язку </w:t>
            </w:r>
            <w:r>
              <w:rPr>
                <w:sz w:val="26"/>
                <w:szCs w:val="26"/>
                <w:lang w:val="uk-UA"/>
              </w:rPr>
              <w:t xml:space="preserve">департаменту з питань цивільного захисту </w:t>
            </w:r>
            <w:r>
              <w:rPr>
                <w:color w:val="000000"/>
                <w:sz w:val="26"/>
                <w:szCs w:val="26"/>
                <w:lang w:val="uk-UA"/>
              </w:rPr>
              <w:t>Львівської обласної державної адміністрації</w:t>
            </w:r>
          </w:p>
        </w:tc>
      </w:tr>
      <w:tr w:rsidR="004658A1" w:rsidRPr="00D73807" w14:paraId="5B0B4A37" w14:textId="77777777" w:rsidTr="00410FF5">
        <w:trPr>
          <w:trHeight w:val="44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12D5A77" w14:textId="6117E2B7" w:rsidR="004658A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Заступник начальника </w:t>
            </w:r>
            <w:r w:rsidR="00D73807">
              <w:rPr>
                <w:b w:val="0"/>
                <w:sz w:val="26"/>
                <w:szCs w:val="26"/>
              </w:rPr>
              <w:t xml:space="preserve">штабу </w:t>
            </w:r>
            <w:r>
              <w:rPr>
                <w:b w:val="0"/>
                <w:sz w:val="26"/>
                <w:szCs w:val="26"/>
              </w:rPr>
              <w:t>спеціалізованої служби</w:t>
            </w:r>
            <w:r>
              <w:rPr>
                <w:b w:val="0"/>
                <w:sz w:val="26"/>
                <w:szCs w:val="26"/>
                <w:lang w:eastAsia="uk-UA"/>
              </w:rPr>
              <w:t xml:space="preserve"> </w:t>
            </w:r>
          </w:p>
          <w:p w14:paraId="71DB3480" w14:textId="77777777" w:rsidR="004658A1" w:rsidRDefault="004658A1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6F992E3" w14:textId="5C3A1F0D" w:rsidR="004658A1" w:rsidRPr="00D73807" w:rsidRDefault="00D73807">
            <w:pPr>
              <w:spacing w:line="216" w:lineRule="auto"/>
              <w:ind w:left="104"/>
              <w:jc w:val="both"/>
              <w:rPr>
                <w:sz w:val="26"/>
                <w:szCs w:val="26"/>
                <w:lang w:val="uk-UA" w:eastAsia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</w:t>
            </w:r>
            <w:r w:rsidRPr="00D73807">
              <w:rPr>
                <w:color w:val="000000"/>
                <w:sz w:val="26"/>
                <w:szCs w:val="26"/>
                <w:lang w:val="uk-UA"/>
              </w:rPr>
              <w:t>ровідний консультант відділу цифрової трансформації та інфраструктури управління з питань цифрового розвитку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Львівської обласної державної адміністрації</w:t>
            </w:r>
          </w:p>
        </w:tc>
      </w:tr>
      <w:tr w:rsidR="004658A1" w14:paraId="5BDC85FE" w14:textId="77777777" w:rsidTr="00410FF5">
        <w:trPr>
          <w:trHeight w:val="7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6A00ED6" w14:textId="77777777" w:rsidR="004658A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Заступник начальника спеціалізованої служби</w:t>
            </w:r>
            <w:r>
              <w:rPr>
                <w:b w:val="0"/>
                <w:sz w:val="26"/>
                <w:szCs w:val="26"/>
                <w:lang w:eastAsia="uk-UA"/>
              </w:rPr>
              <w:t xml:space="preserve"> </w:t>
            </w:r>
          </w:p>
          <w:p w14:paraId="7848DEA5" w14:textId="77777777" w:rsidR="004658A1" w:rsidRDefault="004658A1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5029261" w14:textId="084A8D2D" w:rsidR="004658A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="00FB558C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="00FB558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FB558C">
              <w:rPr>
                <w:color w:val="000000"/>
                <w:sz w:val="26"/>
                <w:szCs w:val="26"/>
              </w:rPr>
              <w:t>телекомунікацій</w:t>
            </w:r>
            <w:proofErr w:type="spellEnd"/>
            <w:r w:rsidR="00FB558C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FB558C">
              <w:rPr>
                <w:color w:val="000000"/>
                <w:sz w:val="26"/>
                <w:szCs w:val="26"/>
              </w:rPr>
              <w:t>інформаційних</w:t>
            </w:r>
            <w:proofErr w:type="spellEnd"/>
            <w:r w:rsidR="00FB558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FB558C">
              <w:rPr>
                <w:color w:val="000000"/>
                <w:sz w:val="26"/>
                <w:szCs w:val="26"/>
              </w:rPr>
              <w:t>технологій</w:t>
            </w:r>
            <w:proofErr w:type="spellEnd"/>
            <w:r w:rsidR="00FB558C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="00FB558C">
              <w:rPr>
                <w:color w:val="000000"/>
                <w:sz w:val="26"/>
                <w:szCs w:val="26"/>
              </w:rPr>
              <w:t>Системи</w:t>
            </w:r>
            <w:proofErr w:type="spellEnd"/>
            <w:r w:rsidR="00FB558C">
              <w:rPr>
                <w:color w:val="000000"/>
                <w:sz w:val="26"/>
                <w:szCs w:val="26"/>
              </w:rPr>
              <w:t xml:space="preserve"> 112 ГУ ДСНС </w:t>
            </w:r>
            <w:proofErr w:type="spellStart"/>
            <w:r w:rsidR="00FB558C">
              <w:rPr>
                <w:color w:val="000000"/>
                <w:sz w:val="26"/>
                <w:szCs w:val="26"/>
              </w:rPr>
              <w:t>України</w:t>
            </w:r>
            <w:proofErr w:type="spellEnd"/>
            <w:r w:rsidR="00FB558C">
              <w:rPr>
                <w:color w:val="000000"/>
                <w:sz w:val="26"/>
                <w:szCs w:val="26"/>
              </w:rPr>
              <w:t xml:space="preserve"> у </w:t>
            </w:r>
            <w:proofErr w:type="spellStart"/>
            <w:r w:rsidR="00FB558C">
              <w:rPr>
                <w:color w:val="000000"/>
                <w:sz w:val="26"/>
                <w:szCs w:val="26"/>
              </w:rPr>
              <w:t>Львівській</w:t>
            </w:r>
            <w:proofErr w:type="spellEnd"/>
            <w:r w:rsidR="00FB558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FB558C">
              <w:rPr>
                <w:color w:val="000000"/>
                <w:sz w:val="26"/>
                <w:szCs w:val="26"/>
              </w:rPr>
              <w:t>області</w:t>
            </w:r>
            <w:proofErr w:type="spellEnd"/>
            <w:r w:rsidR="00FB558C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(за згодою</w:t>
            </w:r>
            <w:r>
              <w:rPr>
                <w:sz w:val="26"/>
                <w:szCs w:val="26"/>
              </w:rPr>
              <w:t>)</w:t>
            </w:r>
          </w:p>
          <w:p w14:paraId="627E8EB3" w14:textId="77777777" w:rsidR="004658A1" w:rsidRDefault="004658A1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4658A1" w14:paraId="4D53CE7C" w14:textId="77777777" w:rsidTr="00410FF5">
        <w:trPr>
          <w:trHeight w:val="30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0A6051C" w14:textId="77777777" w:rsidR="004658A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Заступник начальника спеціалізованої служби</w:t>
            </w:r>
            <w:r>
              <w:rPr>
                <w:b w:val="0"/>
                <w:sz w:val="26"/>
                <w:szCs w:val="26"/>
                <w:lang w:eastAsia="uk-UA"/>
              </w:rPr>
              <w:t xml:space="preserve"> </w:t>
            </w:r>
          </w:p>
          <w:p w14:paraId="3468CC32" w14:textId="77777777" w:rsidR="004658A1" w:rsidRDefault="004658A1">
            <w:pPr>
              <w:spacing w:line="216" w:lineRule="auto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6BC24AB" w14:textId="6579B75A" w:rsidR="004658A1" w:rsidRPr="002B2AE8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proofErr w:type="spellStart"/>
            <w:r w:rsidR="002B2AE8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="002B2AE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B2AE8">
              <w:rPr>
                <w:color w:val="000000"/>
                <w:sz w:val="26"/>
                <w:szCs w:val="26"/>
              </w:rPr>
              <w:t>зв’язку</w:t>
            </w:r>
            <w:proofErr w:type="spellEnd"/>
            <w:r w:rsidR="002B2AE8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="002B2AE8">
              <w:rPr>
                <w:color w:val="000000"/>
                <w:sz w:val="26"/>
                <w:szCs w:val="26"/>
              </w:rPr>
              <w:t>телекомунікацій</w:t>
            </w:r>
            <w:proofErr w:type="spellEnd"/>
            <w:r w:rsidR="002B2AE8">
              <w:rPr>
                <w:color w:val="000000"/>
                <w:sz w:val="26"/>
                <w:szCs w:val="26"/>
              </w:rPr>
              <w:t xml:space="preserve"> ГУ НП </w:t>
            </w:r>
            <w:proofErr w:type="spellStart"/>
            <w:r w:rsidR="002B2AE8">
              <w:rPr>
                <w:color w:val="000000"/>
                <w:sz w:val="26"/>
                <w:szCs w:val="26"/>
              </w:rPr>
              <w:t>України</w:t>
            </w:r>
            <w:proofErr w:type="spellEnd"/>
            <w:r w:rsidR="002B2AE8">
              <w:rPr>
                <w:color w:val="000000"/>
                <w:sz w:val="26"/>
                <w:szCs w:val="26"/>
              </w:rPr>
              <w:t xml:space="preserve"> у </w:t>
            </w:r>
            <w:proofErr w:type="spellStart"/>
            <w:r w:rsidR="002B2AE8">
              <w:rPr>
                <w:color w:val="000000"/>
                <w:sz w:val="26"/>
                <w:szCs w:val="26"/>
              </w:rPr>
              <w:t>Львівській</w:t>
            </w:r>
            <w:proofErr w:type="spellEnd"/>
            <w:r w:rsidR="002B2AE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B2AE8">
              <w:rPr>
                <w:color w:val="000000"/>
                <w:sz w:val="26"/>
                <w:szCs w:val="26"/>
              </w:rPr>
              <w:t>області</w:t>
            </w:r>
            <w:proofErr w:type="spellEnd"/>
            <w:r w:rsidR="002B2AE8">
              <w:rPr>
                <w:sz w:val="26"/>
                <w:szCs w:val="26"/>
                <w:lang w:val="uk-UA"/>
              </w:rPr>
              <w:t xml:space="preserve"> (за згодою</w:t>
            </w:r>
            <w:r w:rsidR="002B2AE8">
              <w:rPr>
                <w:sz w:val="26"/>
                <w:szCs w:val="26"/>
              </w:rPr>
              <w:t>)</w:t>
            </w:r>
          </w:p>
          <w:p w14:paraId="677248A8" w14:textId="77777777" w:rsidR="004658A1" w:rsidRDefault="004658A1">
            <w:pPr>
              <w:spacing w:line="216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4658A1" w14:paraId="7FF2C592" w14:textId="77777777" w:rsidTr="00410FF5">
        <w:trPr>
          <w:trHeight w:val="7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9D4B262" w14:textId="77777777" w:rsidR="004658A1" w:rsidRDefault="00E737B6">
            <w:pPr>
              <w:pStyle w:val="10"/>
              <w:shd w:val="clear" w:color="auto" w:fill="auto"/>
              <w:spacing w:before="0" w:line="228" w:lineRule="auto"/>
              <w:ind w:left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Заступник начальника спеціалізованої служби</w:t>
            </w:r>
            <w:r>
              <w:rPr>
                <w:b w:val="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15C4CB0" w14:textId="7FF83AB4" w:rsidR="004658A1" w:rsidRDefault="00776BF2" w:rsidP="00776BF2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</w:t>
            </w:r>
            <w:proofErr w:type="spellStart"/>
            <w:r>
              <w:rPr>
                <w:color w:val="000000"/>
                <w:sz w:val="26"/>
                <w:szCs w:val="26"/>
              </w:rPr>
              <w:t>иректор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мережі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Львівського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регіону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АТ </w:t>
            </w:r>
            <w:r>
              <w:rPr>
                <w:sz w:val="26"/>
                <w:szCs w:val="26"/>
              </w:rPr>
              <w:t>“</w:t>
            </w:r>
            <w:proofErr w:type="spellStart"/>
            <w:r>
              <w:rPr>
                <w:color w:val="000000"/>
                <w:sz w:val="26"/>
                <w:szCs w:val="26"/>
              </w:rPr>
              <w:t>Укрпошта</w:t>
            </w:r>
            <w:proofErr w:type="spellEnd"/>
            <w:r>
              <w:rPr>
                <w:sz w:val="26"/>
                <w:szCs w:val="26"/>
              </w:rPr>
              <w:t xml:space="preserve">” </w:t>
            </w:r>
            <w:r>
              <w:rPr>
                <w:sz w:val="26"/>
                <w:szCs w:val="26"/>
                <w:lang w:val="uk-UA"/>
              </w:rPr>
              <w:t>(за згодою</w:t>
            </w:r>
            <w:r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4658A1" w14:paraId="3B0A1012" w14:textId="77777777" w:rsidTr="00410FF5">
        <w:trPr>
          <w:trHeight w:val="7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5C140CA" w14:textId="77777777" w:rsidR="004658A1" w:rsidRDefault="00E737B6">
            <w:pPr>
              <w:spacing w:line="228" w:lineRule="auto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Заступник начальника </w:t>
            </w:r>
            <w:r>
              <w:rPr>
                <w:sz w:val="26"/>
                <w:szCs w:val="26"/>
                <w:lang w:val="uk-UA"/>
              </w:rPr>
              <w:t>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18A0DFC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головний інженер Львівської філії</w:t>
            </w:r>
            <w:r>
              <w:rPr>
                <w:sz w:val="26"/>
                <w:szCs w:val="26"/>
              </w:rPr>
              <w:t xml:space="preserve"> концерну РРТ</w:t>
            </w:r>
          </w:p>
          <w:p w14:paraId="56C7BE03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(за згодою</w:t>
            </w:r>
            <w:r>
              <w:rPr>
                <w:sz w:val="26"/>
                <w:szCs w:val="26"/>
              </w:rPr>
              <w:t>)</w:t>
            </w:r>
          </w:p>
        </w:tc>
      </w:tr>
      <w:tr w:rsidR="004658A1" w:rsidRPr="00410FF5" w14:paraId="6606168B" w14:textId="77777777" w:rsidTr="00410FF5">
        <w:trPr>
          <w:trHeight w:val="20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6521F44" w14:textId="77777777" w:rsidR="004658A1" w:rsidRPr="00410FF5" w:rsidRDefault="004658A1">
            <w:pPr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98E3AE8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6B7208D8" w14:textId="77777777" w:rsidTr="00410FF5">
        <w:trPr>
          <w:trHeight w:val="203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991CF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Спеціалізована служба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>охорони публічного (громадського) порядку</w:t>
            </w:r>
          </w:p>
        </w:tc>
      </w:tr>
      <w:tr w:rsidR="004658A1" w:rsidRPr="00410FF5" w14:paraId="6E48FF57" w14:textId="77777777" w:rsidTr="00410FF5">
        <w:trPr>
          <w:trHeight w:val="20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D2008DD" w14:textId="77777777" w:rsidR="004658A1" w:rsidRPr="00410FF5" w:rsidRDefault="004658A1">
            <w:pPr>
              <w:spacing w:line="228" w:lineRule="auto"/>
              <w:rPr>
                <w:sz w:val="28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5897F47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4658A1" w14:paraId="400DB16B" w14:textId="77777777" w:rsidTr="00410FF5">
        <w:trPr>
          <w:trHeight w:val="66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C072107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DD984D4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Головного управління Національної поліції у Львівській області (за згодою)</w:t>
            </w:r>
          </w:p>
        </w:tc>
      </w:tr>
      <w:tr w:rsidR="004658A1" w14:paraId="3CAC1607" w14:textId="77777777" w:rsidTr="00410FF5">
        <w:trPr>
          <w:trHeight w:val="80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F3EB1B8" w14:textId="77777777" w:rsidR="004658A1" w:rsidRDefault="00E737B6">
            <w:pPr>
              <w:spacing w:line="228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DE4FB6F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 w:eastAsia="uk-UA" w:bidi="uk-UA"/>
              </w:rPr>
              <w:t>начальник Управління превентивної діяльності</w:t>
            </w:r>
            <w:r>
              <w:rPr>
                <w:sz w:val="26"/>
                <w:szCs w:val="26"/>
                <w:lang w:val="uk-UA"/>
              </w:rPr>
              <w:t xml:space="preserve"> Головного управління Національної поліції </w:t>
            </w:r>
            <w:r>
              <w:rPr>
                <w:sz w:val="26"/>
                <w:szCs w:val="26"/>
                <w:lang w:val="uk-UA"/>
              </w:rPr>
              <w:br/>
              <w:t>у Львівській області (за згодою)</w:t>
            </w:r>
          </w:p>
        </w:tc>
      </w:tr>
      <w:tr w:rsidR="004658A1" w:rsidRPr="00D73807" w14:paraId="2F542513" w14:textId="77777777" w:rsidTr="00410FF5">
        <w:trPr>
          <w:trHeight w:val="59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F371EF8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спеціалізованої служби</w:t>
            </w:r>
            <w:r>
              <w:rPr>
                <w:bCs/>
                <w:sz w:val="26"/>
                <w:szCs w:val="26"/>
                <w:lang w:val="uk-UA" w:eastAsia="uk-UA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B16CCB7" w14:textId="77777777" w:rsidR="004658A1" w:rsidRDefault="00E737B6">
            <w:pPr>
              <w:spacing w:line="228" w:lineRule="auto"/>
              <w:ind w:left="104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>
              <w:rPr>
                <w:color w:val="000000"/>
                <w:sz w:val="26"/>
                <w:szCs w:val="26"/>
                <w:lang w:val="uk-UA" w:eastAsia="uk-UA" w:bidi="uk-UA"/>
              </w:rPr>
              <w:t xml:space="preserve">начальник Управління патрульної поліції </w:t>
            </w:r>
            <w:r>
              <w:rPr>
                <w:color w:val="000000"/>
                <w:sz w:val="26"/>
                <w:szCs w:val="26"/>
                <w:lang w:val="uk-UA" w:eastAsia="uk-UA" w:bidi="uk-UA"/>
              </w:rPr>
              <w:br/>
              <w:t xml:space="preserve">у Львівській області Департаменту патрульної поліції </w:t>
            </w:r>
            <w:r>
              <w:rPr>
                <w:sz w:val="26"/>
                <w:szCs w:val="26"/>
                <w:lang w:val="uk-UA"/>
              </w:rPr>
              <w:t>Національної поліції</w:t>
            </w:r>
            <w:r>
              <w:rPr>
                <w:color w:val="000000"/>
                <w:sz w:val="26"/>
                <w:szCs w:val="26"/>
                <w:lang w:val="uk-UA" w:eastAsia="uk-UA" w:bidi="uk-UA"/>
              </w:rPr>
              <w:t xml:space="preserve"> України </w:t>
            </w:r>
            <w:r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4658A1" w:rsidRPr="00410FF5" w14:paraId="232A2B91" w14:textId="77777777" w:rsidTr="00410FF5">
        <w:trPr>
          <w:trHeight w:val="29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BC0764" w14:textId="77777777" w:rsidR="004658A1" w:rsidRPr="00410FF5" w:rsidRDefault="004658A1">
            <w:pPr>
              <w:spacing w:line="228" w:lineRule="auto"/>
              <w:rPr>
                <w:sz w:val="32"/>
                <w:szCs w:val="26"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302AD61" w14:textId="77777777" w:rsidR="004658A1" w:rsidRPr="00410FF5" w:rsidRDefault="004658A1">
            <w:pPr>
              <w:spacing w:line="228" w:lineRule="auto"/>
              <w:ind w:left="104"/>
              <w:jc w:val="both"/>
              <w:rPr>
                <w:color w:val="000000"/>
                <w:sz w:val="32"/>
                <w:szCs w:val="26"/>
                <w:lang w:val="uk-UA" w:eastAsia="uk-UA" w:bidi="uk-UA"/>
              </w:rPr>
            </w:pPr>
          </w:p>
        </w:tc>
      </w:tr>
      <w:tr w:rsidR="004658A1" w14:paraId="268066F3" w14:textId="77777777" w:rsidTr="00410FF5">
        <w:trPr>
          <w:trHeight w:val="287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A9689" w14:textId="77777777" w:rsidR="004658A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lastRenderedPageBreak/>
              <w:t>Пожежно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>-рятувальна спеціалізована служба</w:t>
            </w:r>
          </w:p>
        </w:tc>
      </w:tr>
      <w:tr w:rsidR="004658A1" w14:paraId="641EEFBA" w14:textId="77777777" w:rsidTr="00410FF5">
        <w:trPr>
          <w:trHeight w:val="287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D88BF" w14:textId="77777777" w:rsidR="004658A1" w:rsidRDefault="004658A1">
            <w:pPr>
              <w:spacing w:line="228" w:lineRule="auto"/>
              <w:ind w:left="104"/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  <w:tr w:rsidR="004658A1" w14:paraId="6CE5723C" w14:textId="77777777" w:rsidTr="00410FF5">
        <w:trPr>
          <w:trHeight w:val="7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0251810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</w:p>
          <w:p w14:paraId="01182C0D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E384900" w14:textId="77777777" w:rsidR="004658A1" w:rsidRDefault="00E737B6">
            <w:pPr>
              <w:spacing w:line="228" w:lineRule="auto"/>
              <w:ind w:left="104"/>
              <w:jc w:val="both"/>
              <w:rPr>
                <w:color w:val="FF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 w:eastAsia="uk-UA" w:bidi="uk-UA"/>
              </w:rPr>
              <w:t xml:space="preserve">Заступник начальника Головного управління ДСНС України у Львівській області з реагування на надзвичайні ситуації </w:t>
            </w:r>
            <w:r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4658A1" w14:paraId="7EF2A269" w14:textId="77777777" w:rsidTr="00410FF5">
        <w:trPr>
          <w:trHeight w:val="7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9CBD012" w14:textId="77777777" w:rsidR="004658A1" w:rsidRDefault="00E737B6">
            <w:pPr>
              <w:spacing w:line="228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2DEAF10" w14:textId="77777777" w:rsidR="004658A1" w:rsidRDefault="00E737B6">
            <w:pPr>
              <w:spacing w:line="228" w:lineRule="auto"/>
              <w:ind w:left="104"/>
              <w:jc w:val="both"/>
              <w:rPr>
                <w:color w:val="FF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 w:eastAsia="uk-UA" w:bidi="uk-UA"/>
              </w:rPr>
              <w:t xml:space="preserve">Заступник начальника спеціалізованої служби - начальник управління реагування на надзвичайні ситуації Головного управління ДСНС України у Львівській області </w:t>
            </w:r>
            <w:r>
              <w:rPr>
                <w:sz w:val="26"/>
                <w:szCs w:val="26"/>
                <w:lang w:val="uk-UA"/>
              </w:rPr>
              <w:t>(за згодою)</w:t>
            </w:r>
          </w:p>
        </w:tc>
      </w:tr>
    </w:tbl>
    <w:p w14:paraId="1EB4B91C" w14:textId="77777777" w:rsidR="004658A1" w:rsidRDefault="00E737B6">
      <w:pPr>
        <w:ind w:left="4956" w:hanging="424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__________________________________</w:t>
      </w:r>
      <w:r>
        <w:rPr>
          <w:b/>
          <w:sz w:val="26"/>
          <w:szCs w:val="26"/>
          <w:lang w:val="en-US"/>
        </w:rPr>
        <w:t>________________</w:t>
      </w:r>
      <w:r>
        <w:rPr>
          <w:b/>
          <w:sz w:val="26"/>
          <w:szCs w:val="26"/>
          <w:lang w:val="uk-UA"/>
        </w:rPr>
        <w:t>_____</w:t>
      </w:r>
    </w:p>
    <w:sectPr w:rsidR="004658A1">
      <w:headerReference w:type="even" r:id="rId10"/>
      <w:headerReference w:type="default" r:id="rId11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6094D" w14:textId="77777777" w:rsidR="000A7B4A" w:rsidRDefault="000A7B4A">
      <w:r>
        <w:separator/>
      </w:r>
    </w:p>
  </w:endnote>
  <w:endnote w:type="continuationSeparator" w:id="0">
    <w:p w14:paraId="1E9EAF32" w14:textId="77777777" w:rsidR="000A7B4A" w:rsidRDefault="000A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603B9" w14:textId="77777777" w:rsidR="000A7B4A" w:rsidRDefault="000A7B4A">
      <w:r>
        <w:separator/>
      </w:r>
    </w:p>
  </w:footnote>
  <w:footnote w:type="continuationSeparator" w:id="0">
    <w:p w14:paraId="78B5749B" w14:textId="77777777" w:rsidR="000A7B4A" w:rsidRDefault="000A7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14C9F" w14:textId="77777777" w:rsidR="004658A1" w:rsidRDefault="00E737B6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0AD2F9E" w14:textId="77777777" w:rsidR="004658A1" w:rsidRDefault="004658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EB97B" w14:textId="03B62F3C" w:rsidR="004658A1" w:rsidRDefault="00E737B6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0FF5">
      <w:rPr>
        <w:rStyle w:val="a4"/>
        <w:noProof/>
      </w:rPr>
      <w:t>5</w:t>
    </w:r>
    <w:r>
      <w:rPr>
        <w:rStyle w:val="a4"/>
      </w:rPr>
      <w:fldChar w:fldCharType="end"/>
    </w:r>
  </w:p>
  <w:p w14:paraId="68FF83DB" w14:textId="77777777" w:rsidR="004658A1" w:rsidRDefault="00E737B6">
    <w:pPr>
      <w:pStyle w:val="a8"/>
      <w:tabs>
        <w:tab w:val="clear" w:pos="4677"/>
        <w:tab w:val="clear" w:pos="9355"/>
        <w:tab w:val="left" w:pos="6150"/>
      </w:tabs>
      <w:rPr>
        <w:lang w:val="uk-UA"/>
      </w:rPr>
    </w:pPr>
    <w:r>
      <w:tab/>
    </w:r>
    <w:r>
      <w:rPr>
        <w:lang w:val="uk-UA"/>
      </w:rPr>
      <w:t>Продовження додатка 2</w:t>
    </w:r>
  </w:p>
  <w:p w14:paraId="0369985A" w14:textId="77777777" w:rsidR="004658A1" w:rsidRDefault="004658A1">
    <w:pPr>
      <w:pStyle w:val="a8"/>
      <w:tabs>
        <w:tab w:val="clear" w:pos="4677"/>
        <w:tab w:val="clear" w:pos="9355"/>
        <w:tab w:val="left" w:pos="6150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393"/>
    <w:rsid w:val="000107FD"/>
    <w:rsid w:val="0001759E"/>
    <w:rsid w:val="000216F8"/>
    <w:rsid w:val="000335F8"/>
    <w:rsid w:val="00042D07"/>
    <w:rsid w:val="00050B64"/>
    <w:rsid w:val="00050EE8"/>
    <w:rsid w:val="00061EB5"/>
    <w:rsid w:val="000634F0"/>
    <w:rsid w:val="00091231"/>
    <w:rsid w:val="00096B10"/>
    <w:rsid w:val="000A5792"/>
    <w:rsid w:val="000A5A42"/>
    <w:rsid w:val="000A7B4A"/>
    <w:rsid w:val="000C1199"/>
    <w:rsid w:val="000C52DC"/>
    <w:rsid w:val="000D348E"/>
    <w:rsid w:val="000D3847"/>
    <w:rsid w:val="000D54BE"/>
    <w:rsid w:val="000E08D1"/>
    <w:rsid w:val="000E1973"/>
    <w:rsid w:val="000F0921"/>
    <w:rsid w:val="000F1865"/>
    <w:rsid w:val="000F6E7D"/>
    <w:rsid w:val="00102A42"/>
    <w:rsid w:val="00112451"/>
    <w:rsid w:val="00122036"/>
    <w:rsid w:val="0012501E"/>
    <w:rsid w:val="00133638"/>
    <w:rsid w:val="001355D0"/>
    <w:rsid w:val="00145994"/>
    <w:rsid w:val="00154123"/>
    <w:rsid w:val="001606A6"/>
    <w:rsid w:val="001622D4"/>
    <w:rsid w:val="001659D0"/>
    <w:rsid w:val="00166A21"/>
    <w:rsid w:val="00174B4F"/>
    <w:rsid w:val="00176884"/>
    <w:rsid w:val="001807FC"/>
    <w:rsid w:val="0018684E"/>
    <w:rsid w:val="001A5EE1"/>
    <w:rsid w:val="001B2B8D"/>
    <w:rsid w:val="001C2288"/>
    <w:rsid w:val="001C3338"/>
    <w:rsid w:val="001C5CE6"/>
    <w:rsid w:val="001C6F7C"/>
    <w:rsid w:val="001D2D62"/>
    <w:rsid w:val="001D7F99"/>
    <w:rsid w:val="001E4150"/>
    <w:rsid w:val="001E6813"/>
    <w:rsid w:val="001F09E9"/>
    <w:rsid w:val="001F36A1"/>
    <w:rsid w:val="001F5535"/>
    <w:rsid w:val="001F70AF"/>
    <w:rsid w:val="00201C34"/>
    <w:rsid w:val="00210274"/>
    <w:rsid w:val="00227EDF"/>
    <w:rsid w:val="00240390"/>
    <w:rsid w:val="0024686C"/>
    <w:rsid w:val="0025221E"/>
    <w:rsid w:val="00252D79"/>
    <w:rsid w:val="00272323"/>
    <w:rsid w:val="00280892"/>
    <w:rsid w:val="002879F5"/>
    <w:rsid w:val="0029448B"/>
    <w:rsid w:val="002A11DB"/>
    <w:rsid w:val="002A2839"/>
    <w:rsid w:val="002B2AE8"/>
    <w:rsid w:val="002B4019"/>
    <w:rsid w:val="002B5798"/>
    <w:rsid w:val="002C1107"/>
    <w:rsid w:val="002D7FE6"/>
    <w:rsid w:val="002F2474"/>
    <w:rsid w:val="0030223E"/>
    <w:rsid w:val="003046E9"/>
    <w:rsid w:val="003078FF"/>
    <w:rsid w:val="0031169F"/>
    <w:rsid w:val="00312FA0"/>
    <w:rsid w:val="00316A50"/>
    <w:rsid w:val="003207C4"/>
    <w:rsid w:val="003262B4"/>
    <w:rsid w:val="003268D7"/>
    <w:rsid w:val="0033010B"/>
    <w:rsid w:val="00347566"/>
    <w:rsid w:val="003522DB"/>
    <w:rsid w:val="003550BE"/>
    <w:rsid w:val="00376F87"/>
    <w:rsid w:val="00383887"/>
    <w:rsid w:val="003B25DA"/>
    <w:rsid w:val="003B3136"/>
    <w:rsid w:val="003B681B"/>
    <w:rsid w:val="003B7035"/>
    <w:rsid w:val="003C3D15"/>
    <w:rsid w:val="003C4614"/>
    <w:rsid w:val="003C5DB4"/>
    <w:rsid w:val="003D0B11"/>
    <w:rsid w:val="003F4351"/>
    <w:rsid w:val="003F779C"/>
    <w:rsid w:val="004026E2"/>
    <w:rsid w:val="00404B61"/>
    <w:rsid w:val="00410FF5"/>
    <w:rsid w:val="00420170"/>
    <w:rsid w:val="0042230C"/>
    <w:rsid w:val="004238C3"/>
    <w:rsid w:val="00427453"/>
    <w:rsid w:val="004278CF"/>
    <w:rsid w:val="00427FC0"/>
    <w:rsid w:val="004428B1"/>
    <w:rsid w:val="00457F1E"/>
    <w:rsid w:val="0046008B"/>
    <w:rsid w:val="004658A1"/>
    <w:rsid w:val="004715EE"/>
    <w:rsid w:val="0047185C"/>
    <w:rsid w:val="004805E9"/>
    <w:rsid w:val="00495FF8"/>
    <w:rsid w:val="00497551"/>
    <w:rsid w:val="004A2366"/>
    <w:rsid w:val="004A6FA3"/>
    <w:rsid w:val="004C471A"/>
    <w:rsid w:val="004D36CA"/>
    <w:rsid w:val="004D55DA"/>
    <w:rsid w:val="004E0AB1"/>
    <w:rsid w:val="004E0F58"/>
    <w:rsid w:val="004E1A57"/>
    <w:rsid w:val="004E475E"/>
    <w:rsid w:val="004F3D26"/>
    <w:rsid w:val="004F3F35"/>
    <w:rsid w:val="005072A9"/>
    <w:rsid w:val="005252E4"/>
    <w:rsid w:val="005273DC"/>
    <w:rsid w:val="00530E7C"/>
    <w:rsid w:val="00534034"/>
    <w:rsid w:val="005427F1"/>
    <w:rsid w:val="005431D9"/>
    <w:rsid w:val="00561017"/>
    <w:rsid w:val="00561B68"/>
    <w:rsid w:val="00562682"/>
    <w:rsid w:val="005679E2"/>
    <w:rsid w:val="0057455C"/>
    <w:rsid w:val="00576269"/>
    <w:rsid w:val="005775D2"/>
    <w:rsid w:val="00584B48"/>
    <w:rsid w:val="00584E5B"/>
    <w:rsid w:val="005A5DCF"/>
    <w:rsid w:val="005D2848"/>
    <w:rsid w:val="005D652F"/>
    <w:rsid w:val="005E28C2"/>
    <w:rsid w:val="005E52B5"/>
    <w:rsid w:val="005E5ED1"/>
    <w:rsid w:val="00607A10"/>
    <w:rsid w:val="006106A8"/>
    <w:rsid w:val="006217D6"/>
    <w:rsid w:val="00626776"/>
    <w:rsid w:val="00634AE6"/>
    <w:rsid w:val="006419C4"/>
    <w:rsid w:val="00650CD6"/>
    <w:rsid w:val="006521D4"/>
    <w:rsid w:val="0066169B"/>
    <w:rsid w:val="0066456E"/>
    <w:rsid w:val="0066764F"/>
    <w:rsid w:val="00667D9C"/>
    <w:rsid w:val="00680A6A"/>
    <w:rsid w:val="00680E01"/>
    <w:rsid w:val="00684C38"/>
    <w:rsid w:val="006A02A8"/>
    <w:rsid w:val="006A05BD"/>
    <w:rsid w:val="006A3666"/>
    <w:rsid w:val="006A50B2"/>
    <w:rsid w:val="006B5A8D"/>
    <w:rsid w:val="006C2ED2"/>
    <w:rsid w:val="006C30E9"/>
    <w:rsid w:val="006C501E"/>
    <w:rsid w:val="006D1822"/>
    <w:rsid w:val="006D6555"/>
    <w:rsid w:val="00700DEF"/>
    <w:rsid w:val="00705387"/>
    <w:rsid w:val="007115D8"/>
    <w:rsid w:val="00715BDE"/>
    <w:rsid w:val="00715E9C"/>
    <w:rsid w:val="0072040E"/>
    <w:rsid w:val="00727D0F"/>
    <w:rsid w:val="0073530B"/>
    <w:rsid w:val="00740BB7"/>
    <w:rsid w:val="0074746E"/>
    <w:rsid w:val="007524E8"/>
    <w:rsid w:val="007528F1"/>
    <w:rsid w:val="00755C3A"/>
    <w:rsid w:val="00763F16"/>
    <w:rsid w:val="00767771"/>
    <w:rsid w:val="00776BF2"/>
    <w:rsid w:val="00782760"/>
    <w:rsid w:val="00784E1A"/>
    <w:rsid w:val="00785F4F"/>
    <w:rsid w:val="00786FAF"/>
    <w:rsid w:val="00791E83"/>
    <w:rsid w:val="00797531"/>
    <w:rsid w:val="007A4878"/>
    <w:rsid w:val="007B4904"/>
    <w:rsid w:val="007B7ADC"/>
    <w:rsid w:val="007C1928"/>
    <w:rsid w:val="007C2591"/>
    <w:rsid w:val="007D1A1E"/>
    <w:rsid w:val="007D5538"/>
    <w:rsid w:val="007D68EE"/>
    <w:rsid w:val="007D6C7A"/>
    <w:rsid w:val="007D724E"/>
    <w:rsid w:val="007E5540"/>
    <w:rsid w:val="007E6454"/>
    <w:rsid w:val="007F1F78"/>
    <w:rsid w:val="007F319D"/>
    <w:rsid w:val="007F34F5"/>
    <w:rsid w:val="00801C1C"/>
    <w:rsid w:val="008168DB"/>
    <w:rsid w:val="00816EA3"/>
    <w:rsid w:val="0083130A"/>
    <w:rsid w:val="00834EB3"/>
    <w:rsid w:val="00835C9A"/>
    <w:rsid w:val="0084559E"/>
    <w:rsid w:val="008469D6"/>
    <w:rsid w:val="00854790"/>
    <w:rsid w:val="00854B00"/>
    <w:rsid w:val="00882F0A"/>
    <w:rsid w:val="008861F3"/>
    <w:rsid w:val="00890B7F"/>
    <w:rsid w:val="008930DA"/>
    <w:rsid w:val="00894105"/>
    <w:rsid w:val="00894DA9"/>
    <w:rsid w:val="00895E29"/>
    <w:rsid w:val="008A73D2"/>
    <w:rsid w:val="008A7722"/>
    <w:rsid w:val="008B13CC"/>
    <w:rsid w:val="008B14BC"/>
    <w:rsid w:val="008C1BCB"/>
    <w:rsid w:val="008C5FDA"/>
    <w:rsid w:val="008D6176"/>
    <w:rsid w:val="008E33BD"/>
    <w:rsid w:val="008E51CB"/>
    <w:rsid w:val="008F303F"/>
    <w:rsid w:val="008F6BD4"/>
    <w:rsid w:val="008F7573"/>
    <w:rsid w:val="00900367"/>
    <w:rsid w:val="00902CF0"/>
    <w:rsid w:val="009038C5"/>
    <w:rsid w:val="009132D8"/>
    <w:rsid w:val="00914F4A"/>
    <w:rsid w:val="00916DE8"/>
    <w:rsid w:val="0092732A"/>
    <w:rsid w:val="00933C42"/>
    <w:rsid w:val="00935BE0"/>
    <w:rsid w:val="00937AD6"/>
    <w:rsid w:val="009421A7"/>
    <w:rsid w:val="009453C4"/>
    <w:rsid w:val="00951D69"/>
    <w:rsid w:val="00952514"/>
    <w:rsid w:val="009526AD"/>
    <w:rsid w:val="009545EE"/>
    <w:rsid w:val="00964E0F"/>
    <w:rsid w:val="00975094"/>
    <w:rsid w:val="00975965"/>
    <w:rsid w:val="00996AD4"/>
    <w:rsid w:val="009A3067"/>
    <w:rsid w:val="009A4673"/>
    <w:rsid w:val="009A4BCF"/>
    <w:rsid w:val="009B4BE6"/>
    <w:rsid w:val="009C23EB"/>
    <w:rsid w:val="009E2550"/>
    <w:rsid w:val="009F58DA"/>
    <w:rsid w:val="009F7DA2"/>
    <w:rsid w:val="00A002FE"/>
    <w:rsid w:val="00A03840"/>
    <w:rsid w:val="00A04A18"/>
    <w:rsid w:val="00A054AA"/>
    <w:rsid w:val="00A06743"/>
    <w:rsid w:val="00A11081"/>
    <w:rsid w:val="00A305EB"/>
    <w:rsid w:val="00A32A77"/>
    <w:rsid w:val="00A3335D"/>
    <w:rsid w:val="00A43C37"/>
    <w:rsid w:val="00A55D6D"/>
    <w:rsid w:val="00A57486"/>
    <w:rsid w:val="00A629EB"/>
    <w:rsid w:val="00A66E44"/>
    <w:rsid w:val="00A74594"/>
    <w:rsid w:val="00A8214D"/>
    <w:rsid w:val="00A84080"/>
    <w:rsid w:val="00A94334"/>
    <w:rsid w:val="00AA3AAF"/>
    <w:rsid w:val="00AA55A5"/>
    <w:rsid w:val="00AA5705"/>
    <w:rsid w:val="00AB5F3C"/>
    <w:rsid w:val="00AB6CB9"/>
    <w:rsid w:val="00AC3DE7"/>
    <w:rsid w:val="00AD71FA"/>
    <w:rsid w:val="00AE5ACC"/>
    <w:rsid w:val="00AF29E3"/>
    <w:rsid w:val="00AF49BF"/>
    <w:rsid w:val="00B0070B"/>
    <w:rsid w:val="00B06F2E"/>
    <w:rsid w:val="00B21983"/>
    <w:rsid w:val="00B2321E"/>
    <w:rsid w:val="00B2721D"/>
    <w:rsid w:val="00B27F57"/>
    <w:rsid w:val="00B334D6"/>
    <w:rsid w:val="00B33A97"/>
    <w:rsid w:val="00B402CB"/>
    <w:rsid w:val="00B52CBA"/>
    <w:rsid w:val="00B60B6D"/>
    <w:rsid w:val="00B63DD6"/>
    <w:rsid w:val="00B66D43"/>
    <w:rsid w:val="00B6744A"/>
    <w:rsid w:val="00B86176"/>
    <w:rsid w:val="00B9324D"/>
    <w:rsid w:val="00B9672A"/>
    <w:rsid w:val="00BA7452"/>
    <w:rsid w:val="00BB2005"/>
    <w:rsid w:val="00BB5A0B"/>
    <w:rsid w:val="00BB7F69"/>
    <w:rsid w:val="00BC1CCD"/>
    <w:rsid w:val="00BC79BC"/>
    <w:rsid w:val="00BD4BA1"/>
    <w:rsid w:val="00BD56C7"/>
    <w:rsid w:val="00BE7B5A"/>
    <w:rsid w:val="00BF1F2A"/>
    <w:rsid w:val="00BF4544"/>
    <w:rsid w:val="00BF4B50"/>
    <w:rsid w:val="00C00F50"/>
    <w:rsid w:val="00C07982"/>
    <w:rsid w:val="00C10A0D"/>
    <w:rsid w:val="00C10F46"/>
    <w:rsid w:val="00C164A6"/>
    <w:rsid w:val="00C17009"/>
    <w:rsid w:val="00C20AAF"/>
    <w:rsid w:val="00C2151B"/>
    <w:rsid w:val="00C26D35"/>
    <w:rsid w:val="00C335DD"/>
    <w:rsid w:val="00C36F43"/>
    <w:rsid w:val="00C52E5F"/>
    <w:rsid w:val="00C55F99"/>
    <w:rsid w:val="00C815D7"/>
    <w:rsid w:val="00C82833"/>
    <w:rsid w:val="00C8310E"/>
    <w:rsid w:val="00CA36A4"/>
    <w:rsid w:val="00CA518F"/>
    <w:rsid w:val="00CB0CB5"/>
    <w:rsid w:val="00CB43A9"/>
    <w:rsid w:val="00CB7CA6"/>
    <w:rsid w:val="00CC1816"/>
    <w:rsid w:val="00CC7AB0"/>
    <w:rsid w:val="00CD4F4B"/>
    <w:rsid w:val="00CD7393"/>
    <w:rsid w:val="00CE2E0F"/>
    <w:rsid w:val="00CE7DBB"/>
    <w:rsid w:val="00CF0388"/>
    <w:rsid w:val="00CF1030"/>
    <w:rsid w:val="00D009F8"/>
    <w:rsid w:val="00D06688"/>
    <w:rsid w:val="00D0746B"/>
    <w:rsid w:val="00D0777D"/>
    <w:rsid w:val="00D12DA2"/>
    <w:rsid w:val="00D163E5"/>
    <w:rsid w:val="00D20304"/>
    <w:rsid w:val="00D24E03"/>
    <w:rsid w:val="00D46118"/>
    <w:rsid w:val="00D51E87"/>
    <w:rsid w:val="00D52368"/>
    <w:rsid w:val="00D61FD0"/>
    <w:rsid w:val="00D73807"/>
    <w:rsid w:val="00D90605"/>
    <w:rsid w:val="00DA0035"/>
    <w:rsid w:val="00DA2F9D"/>
    <w:rsid w:val="00DA33A1"/>
    <w:rsid w:val="00DC0BBF"/>
    <w:rsid w:val="00DC2448"/>
    <w:rsid w:val="00DC6EC4"/>
    <w:rsid w:val="00DD3A47"/>
    <w:rsid w:val="00DD4A7C"/>
    <w:rsid w:val="00DD5D31"/>
    <w:rsid w:val="00DD606E"/>
    <w:rsid w:val="00DD64B7"/>
    <w:rsid w:val="00DE150F"/>
    <w:rsid w:val="00DE4ADC"/>
    <w:rsid w:val="00DE615F"/>
    <w:rsid w:val="00DE77BA"/>
    <w:rsid w:val="00DF58A5"/>
    <w:rsid w:val="00E05D17"/>
    <w:rsid w:val="00E12A86"/>
    <w:rsid w:val="00E23C3C"/>
    <w:rsid w:val="00E23E6E"/>
    <w:rsid w:val="00E300F3"/>
    <w:rsid w:val="00E33F5F"/>
    <w:rsid w:val="00E35B4D"/>
    <w:rsid w:val="00E36414"/>
    <w:rsid w:val="00E37DA8"/>
    <w:rsid w:val="00E455AA"/>
    <w:rsid w:val="00E46D76"/>
    <w:rsid w:val="00E52A4F"/>
    <w:rsid w:val="00E63ABD"/>
    <w:rsid w:val="00E72A3D"/>
    <w:rsid w:val="00E72B6B"/>
    <w:rsid w:val="00E7306A"/>
    <w:rsid w:val="00E73745"/>
    <w:rsid w:val="00E737B6"/>
    <w:rsid w:val="00E750DF"/>
    <w:rsid w:val="00E87E9E"/>
    <w:rsid w:val="00EA7974"/>
    <w:rsid w:val="00EB3EBE"/>
    <w:rsid w:val="00EB604F"/>
    <w:rsid w:val="00EB7990"/>
    <w:rsid w:val="00EE166F"/>
    <w:rsid w:val="00EF516C"/>
    <w:rsid w:val="00F01D51"/>
    <w:rsid w:val="00F307A2"/>
    <w:rsid w:val="00F33DA3"/>
    <w:rsid w:val="00F42F57"/>
    <w:rsid w:val="00F54412"/>
    <w:rsid w:val="00F6248A"/>
    <w:rsid w:val="00F65902"/>
    <w:rsid w:val="00F70B5D"/>
    <w:rsid w:val="00F84189"/>
    <w:rsid w:val="00F93260"/>
    <w:rsid w:val="00F934BB"/>
    <w:rsid w:val="00F95971"/>
    <w:rsid w:val="00FA2246"/>
    <w:rsid w:val="00FB4A56"/>
    <w:rsid w:val="00FB558C"/>
    <w:rsid w:val="00FC1C41"/>
    <w:rsid w:val="00FD5764"/>
    <w:rsid w:val="00FD595D"/>
    <w:rsid w:val="00FE0F4D"/>
    <w:rsid w:val="00FE32A0"/>
    <w:rsid w:val="3295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F2C54"/>
  <w15:docId w15:val="{C318296E-D675-49A6-90CD-024D7ADF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pPr>
      <w:keepNext/>
      <w:ind w:firstLine="600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center"/>
    </w:pPr>
    <w:rPr>
      <w:sz w:val="22"/>
      <w:szCs w:val="22"/>
    </w:rPr>
  </w:style>
  <w:style w:type="paragraph" w:styleId="a8">
    <w:name w:val="header"/>
    <w:basedOn w:val="a"/>
    <w:link w:val="a9"/>
    <w:qFormat/>
    <w:pPr>
      <w:tabs>
        <w:tab w:val="center" w:pos="4677"/>
        <w:tab w:val="right" w:pos="9355"/>
      </w:tabs>
    </w:pPr>
  </w:style>
  <w:style w:type="paragraph" w:styleId="aa">
    <w:name w:val="Body Text"/>
    <w:basedOn w:val="a"/>
    <w:qFormat/>
    <w:pPr>
      <w:jc w:val="center"/>
    </w:pPr>
    <w:rPr>
      <w:color w:val="FF0000"/>
      <w:szCs w:val="28"/>
      <w:lang w:val="uk-UA"/>
    </w:rPr>
  </w:style>
  <w:style w:type="paragraph" w:styleId="ab">
    <w:name w:val="Body Text Indent"/>
    <w:basedOn w:val="a"/>
    <w:link w:val="ac"/>
    <w:qFormat/>
    <w:pPr>
      <w:spacing w:after="120"/>
      <w:ind w:left="283"/>
    </w:pPr>
  </w:style>
  <w:style w:type="paragraph" w:styleId="ad">
    <w:name w:val="footer"/>
    <w:basedOn w:val="a"/>
    <w:qFormat/>
    <w:pPr>
      <w:tabs>
        <w:tab w:val="center" w:pos="4677"/>
        <w:tab w:val="right" w:pos="9355"/>
      </w:tabs>
    </w:pPr>
  </w:style>
  <w:style w:type="paragraph" w:styleId="31">
    <w:name w:val="Body Text 3"/>
    <w:basedOn w:val="a"/>
    <w:pPr>
      <w:jc w:val="center"/>
    </w:pPr>
    <w:rPr>
      <w:szCs w:val="20"/>
    </w:rPr>
  </w:style>
  <w:style w:type="paragraph" w:customStyle="1" w:styleId="ae">
    <w:name w:val="Готовый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  <w:lang w:val="uk-UA"/>
    </w:rPr>
  </w:style>
  <w:style w:type="character" w:customStyle="1" w:styleId="a9">
    <w:name w:val="Верхній колонтитул Знак"/>
    <w:link w:val="a8"/>
    <w:qFormat/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qFormat/>
    <w:rPr>
      <w:b/>
      <w:bCs/>
      <w:sz w:val="24"/>
      <w:szCs w:val="24"/>
      <w:lang w:val="ru-RU" w:eastAsia="ru-RU"/>
    </w:rPr>
  </w:style>
  <w:style w:type="paragraph" w:customStyle="1" w:styleId="af">
    <w:name w:val="Знак Знак Знак Знак"/>
    <w:basedOn w:val="a"/>
    <w:qFormat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qFormat/>
  </w:style>
  <w:style w:type="character" w:customStyle="1" w:styleId="af0">
    <w:name w:val="Основний текст + Не напівжирний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-4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0pt">
    <w:name w:val="Основний текст + Курсив;Інтервал 0 pt"/>
    <w:rPr>
      <w:rFonts w:ascii="Times New Roman" w:eastAsia="Times New Roman" w:hAnsi="Times New Roman" w:cs="Times New Roman"/>
      <w:i/>
      <w:iCs/>
      <w:color w:val="000000"/>
      <w:spacing w:val="-4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af1">
    <w:name w:val="Знак"/>
    <w:basedOn w:val="a"/>
    <w:qFormat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c">
    <w:name w:val="Основний текст з відступом Знак"/>
    <w:link w:val="ab"/>
    <w:qFormat/>
    <w:rPr>
      <w:sz w:val="24"/>
      <w:szCs w:val="24"/>
      <w:lang w:val="ru-RU" w:eastAsia="ru-RU"/>
    </w:rPr>
  </w:style>
  <w:style w:type="character" w:customStyle="1" w:styleId="a7">
    <w:name w:val="Текст у виносці Знак"/>
    <w:link w:val="a6"/>
    <w:qFormat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ой текст (3)_"/>
    <w:link w:val="33"/>
    <w:qFormat/>
    <w:locked/>
    <w:rPr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line="278" w:lineRule="exact"/>
    </w:pPr>
    <w:rPr>
      <w:sz w:val="27"/>
      <w:szCs w:val="27"/>
      <w:lang w:val="uk-UA" w:eastAsia="uk-UA"/>
    </w:rPr>
  </w:style>
  <w:style w:type="paragraph" w:customStyle="1" w:styleId="10">
    <w:name w:val="Заголовок1"/>
    <w:basedOn w:val="a"/>
    <w:next w:val="aa"/>
    <w:qFormat/>
    <w:pPr>
      <w:widowControl w:val="0"/>
      <w:shd w:val="clear" w:color="auto" w:fill="FFFFFF"/>
      <w:suppressAutoHyphens/>
      <w:autoSpaceDE w:val="0"/>
      <w:spacing w:before="418"/>
      <w:ind w:left="94"/>
      <w:jc w:val="center"/>
    </w:pPr>
    <w:rPr>
      <w:b/>
      <w:bCs/>
      <w:color w:val="000000"/>
      <w:spacing w:val="-5"/>
      <w:sz w:val="20"/>
      <w:szCs w:val="20"/>
      <w:lang w:val="uk-UA" w:eastAsia="zh-CN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212pt">
    <w:name w:val="Основной текст (2) + 12 pt"/>
    <w:basedOn w:val="a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0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da.gov.ua/upravlinnya-kapitalnoho-budivnytstv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oda.gov.ua/upravlinnya-kapitalnoho-budivnytstv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viv.davr.gov.ua/?__cft__%5b0%5d=AZWwoBIsyn4vDAzyteUzdoPSs5Mxt-JP9oGTD_7G9M8EmYbnlyWbv6IWfOFtRViQ9C9ziAJp6TX_HWG7UnRHQmwDDbF272X71Ro7uCjcjI3OL61scaw7kUXXjU1D2sLHRv8N7wRajnK6yOj4Vt4K0bBJ&amp;__tn__=%2Cd-UC%2CP-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E1779-4578-4E69-BC96-9ED75275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898</Words>
  <Characters>8596</Characters>
  <Application>Microsoft Office Word</Application>
  <DocSecurity>0</DocSecurity>
  <Lines>71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Upr_NS</Company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Reznik</dc:creator>
  <cp:lastModifiedBy>kushchdcz@gmail.com</cp:lastModifiedBy>
  <cp:revision>17</cp:revision>
  <dcterms:created xsi:type="dcterms:W3CDTF">2025-03-24T12:03:00Z</dcterms:created>
  <dcterms:modified xsi:type="dcterms:W3CDTF">2025-05-08T11:58:00Z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9F924B8916584352B62E0D98FAEC1E5F_12</vt:lpwstr>
  </property>
</Properties>
</file>